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9F0" w:rsidRPr="00A94995" w:rsidRDefault="003B09F0" w:rsidP="003B09F0">
      <w:pPr>
        <w:pStyle w:val="Textoindependiente"/>
        <w:spacing w:after="0"/>
        <w:ind w:left="227"/>
        <w:jc w:val="center"/>
        <w:rPr>
          <w:rFonts w:ascii="Arial" w:hAnsi="Arial" w:cs="Arial"/>
          <w:b/>
          <w:color w:val="5F497A"/>
          <w:sz w:val="26"/>
          <w:szCs w:val="26"/>
        </w:rPr>
      </w:pPr>
      <w:bookmarkStart w:id="0" w:name="_GoBack"/>
      <w:bookmarkEnd w:id="0"/>
    </w:p>
    <w:p w:rsidR="003B09F0" w:rsidRPr="003B7657" w:rsidRDefault="003B09F0" w:rsidP="003B09F0">
      <w:pPr>
        <w:pStyle w:val="Textoindependiente"/>
        <w:spacing w:after="0"/>
        <w:ind w:left="227"/>
        <w:jc w:val="center"/>
        <w:rPr>
          <w:rFonts w:ascii="Arial" w:hAnsi="Arial" w:cs="Arial"/>
          <w:b/>
          <w:color w:val="8496B0" w:themeColor="text2" w:themeTint="99"/>
          <w:sz w:val="26"/>
          <w:szCs w:val="26"/>
        </w:rPr>
      </w:pPr>
      <w:r w:rsidRPr="003B7657">
        <w:rPr>
          <w:rFonts w:ascii="Arial" w:hAnsi="Arial" w:cs="Arial"/>
          <w:b/>
          <w:color w:val="8496B0" w:themeColor="text2" w:themeTint="99"/>
          <w:sz w:val="26"/>
          <w:szCs w:val="26"/>
        </w:rPr>
        <w:t>DIRECCIÓN DE ADMINISTRACIÓN</w:t>
      </w:r>
    </w:p>
    <w:p w:rsidR="003B09F0" w:rsidRPr="003B7657" w:rsidRDefault="003B09F0" w:rsidP="003B09F0">
      <w:pPr>
        <w:pStyle w:val="Textoindependiente"/>
        <w:spacing w:after="0"/>
        <w:ind w:left="227"/>
        <w:jc w:val="center"/>
        <w:rPr>
          <w:rFonts w:ascii="Arial" w:hAnsi="Arial" w:cs="Arial"/>
          <w:b/>
          <w:color w:val="8496B0" w:themeColor="text2" w:themeTint="99"/>
          <w:szCs w:val="24"/>
        </w:rPr>
      </w:pPr>
    </w:p>
    <w:p w:rsidR="003B09F0" w:rsidRPr="003B7657" w:rsidRDefault="003B09F0" w:rsidP="003B09F0">
      <w:pPr>
        <w:pStyle w:val="Textoindependiente"/>
        <w:spacing w:after="0"/>
        <w:jc w:val="center"/>
        <w:rPr>
          <w:rFonts w:ascii="Arial" w:hAnsi="Arial" w:cs="Arial"/>
          <w:b/>
          <w:color w:val="8496B0" w:themeColor="text2" w:themeTint="99"/>
          <w:sz w:val="26"/>
          <w:szCs w:val="26"/>
        </w:rPr>
      </w:pPr>
      <w:r w:rsidRPr="003B7657">
        <w:rPr>
          <w:rFonts w:ascii="Arial" w:hAnsi="Arial" w:cs="Arial"/>
          <w:b/>
          <w:color w:val="8496B0" w:themeColor="text2" w:themeTint="99"/>
          <w:sz w:val="26"/>
          <w:szCs w:val="26"/>
        </w:rPr>
        <w:t>SUBDIRECCIÓN DE RECURSOS MATERIALES</w:t>
      </w:r>
    </w:p>
    <w:p w:rsidR="003B09F0" w:rsidRPr="003B7657" w:rsidRDefault="003B09F0" w:rsidP="003B09F0">
      <w:pPr>
        <w:pStyle w:val="Textoindependiente"/>
        <w:spacing w:after="0"/>
        <w:jc w:val="center"/>
        <w:rPr>
          <w:rFonts w:ascii="Arial" w:hAnsi="Arial" w:cs="Arial"/>
          <w:b/>
          <w:color w:val="8496B0" w:themeColor="text2" w:themeTint="99"/>
          <w:sz w:val="36"/>
          <w:szCs w:val="36"/>
        </w:rPr>
      </w:pPr>
    </w:p>
    <w:p w:rsidR="003B09F0" w:rsidRPr="003B7657" w:rsidRDefault="003B09F0" w:rsidP="003B09F0">
      <w:pPr>
        <w:pStyle w:val="Textoindependiente"/>
        <w:spacing w:after="0"/>
        <w:jc w:val="center"/>
        <w:rPr>
          <w:rFonts w:ascii="Arial" w:hAnsi="Arial" w:cs="Arial"/>
          <w:b/>
          <w:color w:val="8496B0" w:themeColor="text2" w:themeTint="99"/>
          <w:sz w:val="56"/>
          <w:szCs w:val="56"/>
          <w:u w:val="single"/>
        </w:rPr>
      </w:pPr>
      <w:r w:rsidRPr="003B7657">
        <w:rPr>
          <w:rFonts w:ascii="Arial" w:hAnsi="Arial" w:cs="Arial"/>
          <w:b/>
          <w:color w:val="8496B0" w:themeColor="text2" w:themeTint="99"/>
          <w:sz w:val="72"/>
          <w:szCs w:val="72"/>
          <w:u w:val="single"/>
        </w:rPr>
        <w:t>Convocatoria</w:t>
      </w:r>
    </w:p>
    <w:p w:rsidR="003B09F0" w:rsidRPr="003B7657" w:rsidRDefault="003B09F0" w:rsidP="003B09F0">
      <w:pPr>
        <w:pStyle w:val="Textoindependiente"/>
        <w:tabs>
          <w:tab w:val="left" w:pos="1893"/>
        </w:tabs>
        <w:spacing w:after="0"/>
        <w:rPr>
          <w:rFonts w:ascii="Arial" w:hAnsi="Arial" w:cs="Arial"/>
          <w:b/>
          <w:color w:val="8496B0" w:themeColor="text2" w:themeTint="99"/>
          <w:sz w:val="36"/>
          <w:szCs w:val="36"/>
        </w:rPr>
      </w:pPr>
    </w:p>
    <w:p w:rsidR="003B09F0" w:rsidRPr="007C56E4" w:rsidRDefault="003B09F0" w:rsidP="003B09F0">
      <w:pPr>
        <w:pStyle w:val="Textoindependiente"/>
        <w:spacing w:after="0"/>
        <w:jc w:val="center"/>
        <w:rPr>
          <w:rFonts w:ascii="Arial" w:hAnsi="Arial" w:cs="Arial"/>
          <w:b/>
          <w:color w:val="8496B0" w:themeColor="text2" w:themeTint="99"/>
          <w:sz w:val="26"/>
          <w:szCs w:val="26"/>
        </w:rPr>
      </w:pPr>
      <w:r>
        <w:rPr>
          <w:rFonts w:ascii="Arial" w:hAnsi="Arial" w:cs="Arial"/>
          <w:b/>
          <w:color w:val="8496B0" w:themeColor="text2" w:themeTint="99"/>
          <w:sz w:val="26"/>
          <w:szCs w:val="26"/>
        </w:rPr>
        <w:t>PARA</w:t>
      </w:r>
      <w:r w:rsidRPr="00AC4ECE">
        <w:rPr>
          <w:rFonts w:ascii="Arial" w:hAnsi="Arial" w:cs="Arial"/>
          <w:b/>
          <w:color w:val="8496B0" w:themeColor="text2" w:themeTint="99"/>
          <w:sz w:val="26"/>
          <w:szCs w:val="26"/>
        </w:rPr>
        <w:t xml:space="preserve"> </w:t>
      </w:r>
      <w:r>
        <w:rPr>
          <w:rFonts w:ascii="Arial" w:hAnsi="Arial" w:cs="Arial"/>
          <w:b/>
          <w:color w:val="8496B0" w:themeColor="text2" w:themeTint="99"/>
          <w:sz w:val="26"/>
          <w:szCs w:val="26"/>
        </w:rPr>
        <w:t>LICITACIÓN PÚBLICA ELECTRÓNICA NACIONAL</w:t>
      </w:r>
      <w:r w:rsidRPr="007C56E4">
        <w:rPr>
          <w:rFonts w:ascii="Arial" w:hAnsi="Arial" w:cs="Arial"/>
          <w:b/>
          <w:color w:val="8496B0" w:themeColor="text2" w:themeTint="99"/>
          <w:sz w:val="26"/>
          <w:szCs w:val="26"/>
        </w:rPr>
        <w:t xml:space="preserve"> </w:t>
      </w:r>
    </w:p>
    <w:p w:rsidR="003B09F0" w:rsidRDefault="005B646C" w:rsidP="003B09F0">
      <w:pPr>
        <w:pStyle w:val="Textoindependiente"/>
        <w:spacing w:after="0"/>
        <w:jc w:val="center"/>
        <w:rPr>
          <w:rFonts w:ascii="Arial" w:eastAsiaTheme="minorHAnsi" w:hAnsi="Arial" w:cs="Arial"/>
          <w:b/>
          <w:color w:val="FF0000"/>
          <w:sz w:val="26"/>
          <w:szCs w:val="26"/>
          <w:lang w:eastAsia="en-US"/>
        </w:rPr>
      </w:pPr>
      <w:r>
        <w:rPr>
          <w:rFonts w:ascii="Arial" w:eastAsiaTheme="minorHAnsi" w:hAnsi="Arial" w:cs="Arial"/>
          <w:b/>
          <w:color w:val="FF0000"/>
          <w:sz w:val="26"/>
          <w:szCs w:val="26"/>
          <w:lang w:eastAsia="en-US"/>
        </w:rPr>
        <w:t>LA-03890I001-E11-2019</w:t>
      </w:r>
    </w:p>
    <w:p w:rsidR="003B09F0" w:rsidRDefault="003B09F0" w:rsidP="003B09F0">
      <w:pPr>
        <w:pStyle w:val="Textoindependiente"/>
        <w:spacing w:after="0"/>
        <w:jc w:val="center"/>
        <w:rPr>
          <w:rFonts w:ascii="Arial" w:eastAsiaTheme="minorHAnsi" w:hAnsi="Arial" w:cs="Arial"/>
          <w:b/>
          <w:color w:val="FF0000"/>
          <w:sz w:val="26"/>
          <w:szCs w:val="26"/>
          <w:lang w:eastAsia="en-US"/>
        </w:rPr>
      </w:pPr>
    </w:p>
    <w:p w:rsidR="003B09F0" w:rsidRDefault="003B09F0" w:rsidP="003B09F0">
      <w:pPr>
        <w:pStyle w:val="Textoindependiente"/>
        <w:spacing w:after="0"/>
        <w:jc w:val="center"/>
        <w:rPr>
          <w:rFonts w:ascii="Arial" w:eastAsiaTheme="minorHAnsi" w:hAnsi="Arial" w:cs="Arial"/>
          <w:b/>
          <w:color w:val="FF0000"/>
          <w:sz w:val="26"/>
          <w:szCs w:val="26"/>
          <w:lang w:eastAsia="en-US"/>
        </w:rPr>
      </w:pPr>
    </w:p>
    <w:p w:rsidR="003B09F0" w:rsidRPr="00A94995" w:rsidRDefault="003B09F0" w:rsidP="003B09F0">
      <w:pPr>
        <w:pStyle w:val="Textoindependiente"/>
        <w:spacing w:after="0"/>
        <w:jc w:val="center"/>
        <w:rPr>
          <w:rFonts w:ascii="Arial" w:hAnsi="Arial" w:cs="Arial"/>
          <w:b/>
          <w:color w:val="5F497A"/>
          <w:sz w:val="28"/>
          <w:szCs w:val="28"/>
        </w:rPr>
      </w:pPr>
    </w:p>
    <w:p w:rsidR="003B09F0" w:rsidRPr="000C5758" w:rsidRDefault="003B09F0" w:rsidP="003B09F0">
      <w:pPr>
        <w:pStyle w:val="Textoindependiente"/>
        <w:spacing w:after="0"/>
        <w:jc w:val="center"/>
        <w:rPr>
          <w:rFonts w:ascii="Arial" w:hAnsi="Arial" w:cs="Arial"/>
          <w:b/>
          <w:color w:val="8496B0" w:themeColor="text2" w:themeTint="99"/>
          <w:sz w:val="40"/>
          <w:szCs w:val="40"/>
        </w:rPr>
      </w:pPr>
      <w:r w:rsidRPr="00AC4ECE">
        <w:rPr>
          <w:rFonts w:ascii="Arial" w:hAnsi="Arial" w:cs="Arial"/>
          <w:b/>
          <w:color w:val="8496B0" w:themeColor="text2" w:themeTint="99"/>
          <w:sz w:val="26"/>
          <w:szCs w:val="26"/>
        </w:rPr>
        <w:t>REFERENTE A LA</w:t>
      </w:r>
      <w:r>
        <w:rPr>
          <w:rFonts w:ascii="Arial" w:hAnsi="Arial" w:cs="Arial"/>
          <w:b/>
          <w:color w:val="8496B0" w:themeColor="text2" w:themeTint="99"/>
          <w:sz w:val="40"/>
          <w:szCs w:val="40"/>
        </w:rPr>
        <w:t xml:space="preserve"> </w:t>
      </w:r>
      <w:r w:rsidRPr="000C5758">
        <w:rPr>
          <w:rFonts w:ascii="Arial" w:hAnsi="Arial" w:cs="Arial"/>
          <w:b/>
          <w:color w:val="8496B0" w:themeColor="text2" w:themeTint="99"/>
          <w:sz w:val="40"/>
          <w:szCs w:val="40"/>
        </w:rPr>
        <w:t>“</w:t>
      </w:r>
      <w:r>
        <w:rPr>
          <w:rFonts w:ascii="Arial" w:hAnsi="Arial" w:cs="Arial"/>
          <w:b/>
          <w:color w:val="8496B0" w:themeColor="text2" w:themeTint="99"/>
          <w:sz w:val="32"/>
          <w:szCs w:val="32"/>
        </w:rPr>
        <w:t>ADQUISICIÓN DE CONSUMIBLES DE CÓMPUTO</w:t>
      </w:r>
      <w:r w:rsidRPr="000C5758">
        <w:rPr>
          <w:rFonts w:ascii="Arial" w:hAnsi="Arial" w:cs="Arial"/>
          <w:b/>
          <w:color w:val="8496B0" w:themeColor="text2" w:themeTint="99"/>
          <w:sz w:val="40"/>
          <w:szCs w:val="40"/>
        </w:rPr>
        <w:t>”</w:t>
      </w:r>
    </w:p>
    <w:p w:rsidR="003B09F0" w:rsidRPr="00A94995" w:rsidRDefault="003B09F0" w:rsidP="003B09F0">
      <w:pPr>
        <w:pStyle w:val="BodyText217"/>
        <w:spacing w:line="240" w:lineRule="auto"/>
        <w:rPr>
          <w:rFonts w:cs="Arial"/>
          <w:sz w:val="20"/>
          <w:lang w:val="es-MX"/>
        </w:rPr>
      </w:pPr>
    </w:p>
    <w:tbl>
      <w:tblPr>
        <w:tblW w:w="10561" w:type="dxa"/>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157"/>
        <w:gridCol w:w="2268"/>
        <w:gridCol w:w="2410"/>
        <w:gridCol w:w="2410"/>
        <w:gridCol w:w="2316"/>
      </w:tblGrid>
      <w:tr w:rsidR="003B09F0" w:rsidRPr="00A94995" w:rsidTr="00D12072">
        <w:trPr>
          <w:trHeight w:val="666"/>
          <w:jc w:val="center"/>
        </w:trPr>
        <w:tc>
          <w:tcPr>
            <w:tcW w:w="1157" w:type="dxa"/>
            <w:tcBorders>
              <w:top w:val="double" w:sz="4" w:space="0" w:color="000000"/>
              <w:bottom w:val="single" w:sz="4" w:space="0" w:color="000000"/>
            </w:tcBorders>
            <w:shd w:val="clear" w:color="auto" w:fill="D5DCE4" w:themeFill="text2" w:themeFillTint="33"/>
          </w:tcPr>
          <w:p w:rsidR="003B09F0" w:rsidRPr="00A94995" w:rsidRDefault="003B09F0" w:rsidP="00D12072">
            <w:pPr>
              <w:spacing w:after="0" w:line="240" w:lineRule="auto"/>
              <w:jc w:val="center"/>
              <w:rPr>
                <w:rFonts w:ascii="Arial" w:hAnsi="Arial" w:cs="Arial"/>
                <w:b/>
                <w:bCs/>
                <w:sz w:val="18"/>
                <w:szCs w:val="18"/>
              </w:rPr>
            </w:pPr>
          </w:p>
        </w:tc>
        <w:tc>
          <w:tcPr>
            <w:tcW w:w="2268" w:type="dxa"/>
            <w:tcBorders>
              <w:top w:val="double" w:sz="4" w:space="0" w:color="000000"/>
              <w:bottom w:val="single" w:sz="4" w:space="0" w:color="000000"/>
            </w:tcBorders>
            <w:shd w:val="clear" w:color="auto" w:fill="D5DCE4" w:themeFill="text2" w:themeFillTint="33"/>
            <w:vAlign w:val="center"/>
          </w:tcPr>
          <w:p w:rsidR="003B09F0" w:rsidRPr="00A94995" w:rsidRDefault="003B09F0" w:rsidP="00D12072">
            <w:pPr>
              <w:spacing w:after="0" w:line="240" w:lineRule="auto"/>
              <w:jc w:val="center"/>
              <w:rPr>
                <w:rFonts w:ascii="Arial" w:hAnsi="Arial" w:cs="Arial"/>
                <w:b/>
                <w:bCs/>
                <w:sz w:val="18"/>
                <w:szCs w:val="18"/>
              </w:rPr>
            </w:pPr>
            <w:r>
              <w:rPr>
                <w:rFonts w:ascii="Arial" w:hAnsi="Arial" w:cs="Arial"/>
                <w:b/>
                <w:bCs/>
                <w:sz w:val="18"/>
                <w:szCs w:val="18"/>
              </w:rPr>
              <w:t>Fecha de Publicación</w:t>
            </w:r>
          </w:p>
        </w:tc>
        <w:tc>
          <w:tcPr>
            <w:tcW w:w="2410" w:type="dxa"/>
            <w:tcBorders>
              <w:top w:val="double" w:sz="4" w:space="0" w:color="000000"/>
              <w:bottom w:val="single" w:sz="4" w:space="0" w:color="000000"/>
            </w:tcBorders>
            <w:shd w:val="clear" w:color="auto" w:fill="D5DCE4" w:themeFill="text2" w:themeFillTint="33"/>
            <w:vAlign w:val="center"/>
          </w:tcPr>
          <w:p w:rsidR="003B09F0" w:rsidRPr="00A94995" w:rsidRDefault="003B09F0" w:rsidP="00D12072">
            <w:pPr>
              <w:spacing w:after="0" w:line="240" w:lineRule="auto"/>
              <w:jc w:val="center"/>
              <w:rPr>
                <w:rFonts w:ascii="Arial" w:hAnsi="Arial" w:cs="Arial"/>
                <w:b/>
                <w:bCs/>
                <w:sz w:val="18"/>
                <w:szCs w:val="18"/>
              </w:rPr>
            </w:pPr>
            <w:r w:rsidRPr="00A94995">
              <w:rPr>
                <w:rFonts w:ascii="Arial" w:hAnsi="Arial" w:cs="Arial"/>
                <w:b/>
                <w:bCs/>
                <w:sz w:val="18"/>
                <w:szCs w:val="18"/>
              </w:rPr>
              <w:t>Junta de aclaraciones</w:t>
            </w:r>
          </w:p>
        </w:tc>
        <w:tc>
          <w:tcPr>
            <w:tcW w:w="2410" w:type="dxa"/>
            <w:tcBorders>
              <w:top w:val="double" w:sz="4" w:space="0" w:color="000000"/>
              <w:bottom w:val="single" w:sz="4" w:space="0" w:color="000000"/>
            </w:tcBorders>
            <w:shd w:val="clear" w:color="auto" w:fill="D5DCE4" w:themeFill="text2" w:themeFillTint="33"/>
            <w:vAlign w:val="center"/>
          </w:tcPr>
          <w:p w:rsidR="003B09F0" w:rsidRPr="00A94995" w:rsidRDefault="003B09F0" w:rsidP="00D12072">
            <w:pPr>
              <w:spacing w:after="0" w:line="240" w:lineRule="auto"/>
              <w:jc w:val="center"/>
              <w:rPr>
                <w:rFonts w:ascii="Arial" w:hAnsi="Arial" w:cs="Arial"/>
                <w:b/>
                <w:bCs/>
                <w:sz w:val="18"/>
                <w:szCs w:val="18"/>
              </w:rPr>
            </w:pPr>
            <w:r w:rsidRPr="00A94995">
              <w:rPr>
                <w:rFonts w:ascii="Arial" w:hAnsi="Arial" w:cs="Arial"/>
                <w:b/>
                <w:bCs/>
                <w:sz w:val="18"/>
                <w:szCs w:val="18"/>
              </w:rPr>
              <w:t xml:space="preserve">Presentación </w:t>
            </w:r>
            <w:r>
              <w:rPr>
                <w:rFonts w:ascii="Arial" w:hAnsi="Arial" w:cs="Arial"/>
                <w:b/>
                <w:bCs/>
                <w:sz w:val="18"/>
                <w:szCs w:val="18"/>
              </w:rPr>
              <w:t xml:space="preserve">y apertura de </w:t>
            </w:r>
            <w:r w:rsidRPr="00A94995">
              <w:rPr>
                <w:rFonts w:ascii="Arial" w:hAnsi="Arial" w:cs="Arial"/>
                <w:b/>
                <w:bCs/>
                <w:sz w:val="18"/>
                <w:szCs w:val="18"/>
              </w:rPr>
              <w:t>propuesta</w:t>
            </w:r>
            <w:r>
              <w:rPr>
                <w:rFonts w:ascii="Arial" w:hAnsi="Arial" w:cs="Arial"/>
                <w:b/>
                <w:bCs/>
                <w:sz w:val="18"/>
                <w:szCs w:val="18"/>
              </w:rPr>
              <w:t>s</w:t>
            </w:r>
            <w:r w:rsidRPr="00A94995">
              <w:rPr>
                <w:rFonts w:ascii="Arial" w:hAnsi="Arial" w:cs="Arial"/>
                <w:b/>
                <w:bCs/>
                <w:sz w:val="18"/>
                <w:szCs w:val="18"/>
              </w:rPr>
              <w:t xml:space="preserve"> </w:t>
            </w:r>
          </w:p>
        </w:tc>
        <w:tc>
          <w:tcPr>
            <w:tcW w:w="2316" w:type="dxa"/>
            <w:tcBorders>
              <w:top w:val="double" w:sz="4" w:space="0" w:color="000000"/>
              <w:bottom w:val="single" w:sz="4" w:space="0" w:color="000000"/>
            </w:tcBorders>
            <w:shd w:val="clear" w:color="auto" w:fill="D5DCE4" w:themeFill="text2" w:themeFillTint="33"/>
            <w:vAlign w:val="center"/>
          </w:tcPr>
          <w:p w:rsidR="003B09F0" w:rsidRPr="00A94995" w:rsidRDefault="003B09F0" w:rsidP="00D12072">
            <w:pPr>
              <w:spacing w:after="0" w:line="240" w:lineRule="auto"/>
              <w:jc w:val="center"/>
              <w:rPr>
                <w:rFonts w:ascii="Arial" w:hAnsi="Arial" w:cs="Arial"/>
                <w:b/>
                <w:bCs/>
                <w:sz w:val="18"/>
                <w:szCs w:val="18"/>
              </w:rPr>
            </w:pPr>
            <w:r w:rsidRPr="00A94995">
              <w:rPr>
                <w:rFonts w:ascii="Arial" w:hAnsi="Arial" w:cs="Arial"/>
                <w:b/>
                <w:bCs/>
                <w:sz w:val="18"/>
                <w:szCs w:val="18"/>
              </w:rPr>
              <w:t>Fallo</w:t>
            </w:r>
          </w:p>
        </w:tc>
      </w:tr>
      <w:tr w:rsidR="003B09F0" w:rsidRPr="00A94995" w:rsidTr="00D12072">
        <w:trPr>
          <w:trHeight w:val="683"/>
          <w:jc w:val="center"/>
        </w:trPr>
        <w:tc>
          <w:tcPr>
            <w:tcW w:w="1157" w:type="dxa"/>
            <w:tcBorders>
              <w:top w:val="single" w:sz="4" w:space="0" w:color="000000"/>
              <w:bottom w:val="single" w:sz="4" w:space="0" w:color="000000"/>
            </w:tcBorders>
            <w:vAlign w:val="center"/>
          </w:tcPr>
          <w:p w:rsidR="003B09F0" w:rsidRPr="00A94995" w:rsidRDefault="003B09F0" w:rsidP="00D12072">
            <w:pPr>
              <w:spacing w:after="0" w:line="240" w:lineRule="auto"/>
              <w:jc w:val="center"/>
              <w:rPr>
                <w:rFonts w:ascii="Arial" w:hAnsi="Arial" w:cs="Arial"/>
                <w:b/>
                <w:sz w:val="18"/>
                <w:szCs w:val="18"/>
              </w:rPr>
            </w:pPr>
            <w:r w:rsidRPr="00A94995">
              <w:rPr>
                <w:rFonts w:ascii="Arial" w:hAnsi="Arial" w:cs="Arial"/>
                <w:b/>
                <w:sz w:val="18"/>
                <w:szCs w:val="18"/>
              </w:rPr>
              <w:t>Día</w:t>
            </w:r>
          </w:p>
          <w:p w:rsidR="003B09F0" w:rsidRPr="00A94995" w:rsidRDefault="003B09F0" w:rsidP="00D12072">
            <w:pPr>
              <w:spacing w:after="0" w:line="240" w:lineRule="auto"/>
              <w:jc w:val="center"/>
              <w:rPr>
                <w:rFonts w:ascii="Arial" w:hAnsi="Arial" w:cs="Arial"/>
                <w:b/>
                <w:sz w:val="18"/>
                <w:szCs w:val="18"/>
              </w:rPr>
            </w:pPr>
            <w:r w:rsidRPr="00A94995">
              <w:rPr>
                <w:rFonts w:ascii="Arial" w:hAnsi="Arial" w:cs="Arial"/>
                <w:b/>
                <w:sz w:val="18"/>
                <w:szCs w:val="18"/>
              </w:rPr>
              <w:t>Hora</w:t>
            </w:r>
          </w:p>
        </w:tc>
        <w:tc>
          <w:tcPr>
            <w:tcW w:w="2268" w:type="dxa"/>
            <w:tcBorders>
              <w:top w:val="single" w:sz="4" w:space="0" w:color="000000"/>
              <w:bottom w:val="single" w:sz="4" w:space="0" w:color="000000"/>
            </w:tcBorders>
            <w:vAlign w:val="center"/>
          </w:tcPr>
          <w:p w:rsidR="003B09F0" w:rsidRPr="00555A56" w:rsidRDefault="003B09F0" w:rsidP="00D12072">
            <w:pPr>
              <w:spacing w:after="0" w:line="240" w:lineRule="auto"/>
              <w:jc w:val="center"/>
              <w:rPr>
                <w:rFonts w:ascii="Arial" w:hAnsi="Arial" w:cs="Arial"/>
                <w:sz w:val="18"/>
                <w:szCs w:val="18"/>
              </w:rPr>
            </w:pPr>
            <w:r w:rsidRPr="00555A56">
              <w:rPr>
                <w:rFonts w:ascii="Arial" w:hAnsi="Arial" w:cs="Arial"/>
                <w:sz w:val="18"/>
                <w:szCs w:val="18"/>
              </w:rPr>
              <w:t xml:space="preserve"> </w:t>
            </w:r>
            <w:r w:rsidR="00D12072">
              <w:rPr>
                <w:rFonts w:ascii="Arial" w:hAnsi="Arial" w:cs="Arial"/>
                <w:sz w:val="18"/>
                <w:szCs w:val="18"/>
              </w:rPr>
              <w:t>28</w:t>
            </w:r>
            <w:r w:rsidRPr="003B7748">
              <w:rPr>
                <w:rFonts w:ascii="Arial" w:hAnsi="Arial" w:cs="Arial"/>
                <w:sz w:val="18"/>
                <w:szCs w:val="18"/>
              </w:rPr>
              <w:t xml:space="preserve"> de </w:t>
            </w:r>
            <w:r w:rsidR="00D12072">
              <w:rPr>
                <w:rFonts w:ascii="Arial" w:hAnsi="Arial" w:cs="Arial"/>
                <w:sz w:val="18"/>
                <w:szCs w:val="18"/>
              </w:rPr>
              <w:t>febrero</w:t>
            </w:r>
            <w:r w:rsidRPr="003B7748">
              <w:rPr>
                <w:rFonts w:ascii="Arial" w:hAnsi="Arial" w:cs="Arial"/>
                <w:sz w:val="18"/>
                <w:szCs w:val="18"/>
              </w:rPr>
              <w:t xml:space="preserve"> de 201</w:t>
            </w:r>
            <w:r w:rsidR="00D12072">
              <w:rPr>
                <w:rFonts w:ascii="Arial" w:hAnsi="Arial" w:cs="Arial"/>
                <w:sz w:val="18"/>
                <w:szCs w:val="18"/>
              </w:rPr>
              <w:t>9</w:t>
            </w:r>
            <w:r w:rsidRPr="00555A56">
              <w:rPr>
                <w:rFonts w:ascii="Arial" w:hAnsi="Arial" w:cs="Arial"/>
                <w:sz w:val="18"/>
                <w:szCs w:val="18"/>
              </w:rPr>
              <w:t xml:space="preserve"> </w:t>
            </w:r>
          </w:p>
        </w:tc>
        <w:tc>
          <w:tcPr>
            <w:tcW w:w="2410" w:type="dxa"/>
            <w:tcBorders>
              <w:top w:val="single" w:sz="4" w:space="0" w:color="000000"/>
              <w:bottom w:val="single" w:sz="4" w:space="0" w:color="000000"/>
              <w:right w:val="single" w:sz="4" w:space="0" w:color="auto"/>
            </w:tcBorders>
            <w:shd w:val="clear" w:color="auto" w:fill="auto"/>
            <w:vAlign w:val="center"/>
          </w:tcPr>
          <w:p w:rsidR="003B09F0" w:rsidRPr="003B7748" w:rsidRDefault="00D12072" w:rsidP="00D12072">
            <w:pPr>
              <w:spacing w:after="0" w:line="240" w:lineRule="auto"/>
              <w:jc w:val="center"/>
              <w:rPr>
                <w:rFonts w:ascii="Arial" w:hAnsi="Arial" w:cs="Arial"/>
                <w:sz w:val="18"/>
                <w:szCs w:val="18"/>
              </w:rPr>
            </w:pPr>
            <w:r>
              <w:rPr>
                <w:rFonts w:ascii="Arial" w:hAnsi="Arial" w:cs="Arial"/>
                <w:sz w:val="18"/>
                <w:szCs w:val="18"/>
              </w:rPr>
              <w:t>08</w:t>
            </w:r>
            <w:r w:rsidR="003B09F0" w:rsidRPr="003B7748">
              <w:rPr>
                <w:rFonts w:ascii="Arial" w:hAnsi="Arial" w:cs="Arial"/>
                <w:sz w:val="18"/>
                <w:szCs w:val="18"/>
              </w:rPr>
              <w:t xml:space="preserve"> de </w:t>
            </w:r>
            <w:r>
              <w:rPr>
                <w:rFonts w:ascii="Arial" w:hAnsi="Arial" w:cs="Arial"/>
                <w:sz w:val="18"/>
                <w:szCs w:val="18"/>
              </w:rPr>
              <w:t>marzo</w:t>
            </w:r>
            <w:r w:rsidR="003B09F0" w:rsidRPr="003B7748">
              <w:rPr>
                <w:rFonts w:ascii="Arial" w:hAnsi="Arial" w:cs="Arial"/>
                <w:sz w:val="18"/>
                <w:szCs w:val="18"/>
              </w:rPr>
              <w:t xml:space="preserve"> del año 201</w:t>
            </w:r>
            <w:r>
              <w:rPr>
                <w:rFonts w:ascii="Arial" w:hAnsi="Arial" w:cs="Arial"/>
                <w:sz w:val="18"/>
                <w:szCs w:val="18"/>
              </w:rPr>
              <w:t>9</w:t>
            </w:r>
            <w:r w:rsidR="003B09F0" w:rsidRPr="003B7748">
              <w:rPr>
                <w:rFonts w:ascii="Arial" w:hAnsi="Arial" w:cs="Arial"/>
                <w:sz w:val="18"/>
                <w:szCs w:val="18"/>
              </w:rPr>
              <w:t xml:space="preserve"> </w:t>
            </w:r>
          </w:p>
          <w:p w:rsidR="003B09F0" w:rsidRPr="003B7748" w:rsidRDefault="003B09F0" w:rsidP="00D12072">
            <w:pPr>
              <w:spacing w:after="0" w:line="240" w:lineRule="auto"/>
              <w:jc w:val="center"/>
              <w:rPr>
                <w:rFonts w:ascii="Arial" w:hAnsi="Arial" w:cs="Arial"/>
                <w:sz w:val="18"/>
                <w:szCs w:val="18"/>
              </w:rPr>
            </w:pPr>
            <w:r w:rsidRPr="003B7748">
              <w:rPr>
                <w:rFonts w:ascii="Arial" w:hAnsi="Arial" w:cs="Arial"/>
                <w:sz w:val="18"/>
                <w:szCs w:val="18"/>
              </w:rPr>
              <w:t>9:00 horas</w:t>
            </w:r>
          </w:p>
        </w:tc>
        <w:tc>
          <w:tcPr>
            <w:tcW w:w="2410" w:type="dxa"/>
            <w:tcBorders>
              <w:top w:val="single" w:sz="4" w:space="0" w:color="000000"/>
              <w:left w:val="single" w:sz="4" w:space="0" w:color="auto"/>
              <w:bottom w:val="single" w:sz="4" w:space="0" w:color="000000"/>
            </w:tcBorders>
            <w:shd w:val="clear" w:color="auto" w:fill="auto"/>
            <w:vAlign w:val="center"/>
          </w:tcPr>
          <w:p w:rsidR="003B09F0" w:rsidRPr="003B7748" w:rsidRDefault="00D12072" w:rsidP="00D12072">
            <w:pPr>
              <w:spacing w:after="0" w:line="240" w:lineRule="auto"/>
              <w:jc w:val="center"/>
              <w:rPr>
                <w:rFonts w:ascii="Arial" w:hAnsi="Arial" w:cs="Arial"/>
                <w:sz w:val="18"/>
                <w:szCs w:val="18"/>
              </w:rPr>
            </w:pPr>
            <w:r>
              <w:rPr>
                <w:rFonts w:ascii="Arial" w:hAnsi="Arial" w:cs="Arial"/>
                <w:sz w:val="18"/>
                <w:szCs w:val="18"/>
              </w:rPr>
              <w:t>15</w:t>
            </w:r>
            <w:r w:rsidR="003B09F0" w:rsidRPr="003B7748">
              <w:rPr>
                <w:rFonts w:ascii="Arial" w:hAnsi="Arial" w:cs="Arial"/>
                <w:sz w:val="18"/>
                <w:szCs w:val="18"/>
              </w:rPr>
              <w:t xml:space="preserve"> de </w:t>
            </w:r>
            <w:r>
              <w:rPr>
                <w:rFonts w:ascii="Arial" w:hAnsi="Arial" w:cs="Arial"/>
                <w:sz w:val="18"/>
                <w:szCs w:val="18"/>
              </w:rPr>
              <w:t>marzo</w:t>
            </w:r>
            <w:r w:rsidR="003B09F0" w:rsidRPr="003B7748">
              <w:rPr>
                <w:rFonts w:ascii="Arial" w:hAnsi="Arial" w:cs="Arial"/>
                <w:sz w:val="18"/>
                <w:szCs w:val="18"/>
              </w:rPr>
              <w:t xml:space="preserve"> del año 201</w:t>
            </w:r>
            <w:r>
              <w:rPr>
                <w:rFonts w:ascii="Arial" w:hAnsi="Arial" w:cs="Arial"/>
                <w:sz w:val="18"/>
                <w:szCs w:val="18"/>
              </w:rPr>
              <w:t>9</w:t>
            </w:r>
            <w:r w:rsidR="003B09F0" w:rsidRPr="003B7748">
              <w:rPr>
                <w:rFonts w:ascii="Arial" w:hAnsi="Arial" w:cs="Arial"/>
                <w:sz w:val="18"/>
                <w:szCs w:val="18"/>
              </w:rPr>
              <w:t xml:space="preserve"> </w:t>
            </w:r>
          </w:p>
          <w:p w:rsidR="003B09F0" w:rsidRPr="003B7748" w:rsidRDefault="00022571" w:rsidP="00D12072">
            <w:pPr>
              <w:spacing w:after="0" w:line="240" w:lineRule="auto"/>
              <w:jc w:val="center"/>
              <w:rPr>
                <w:rFonts w:ascii="Arial" w:hAnsi="Arial" w:cs="Arial"/>
                <w:sz w:val="18"/>
                <w:szCs w:val="18"/>
              </w:rPr>
            </w:pPr>
            <w:r>
              <w:rPr>
                <w:rFonts w:ascii="Arial" w:hAnsi="Arial" w:cs="Arial"/>
                <w:sz w:val="18"/>
                <w:szCs w:val="18"/>
              </w:rPr>
              <w:t>9:0</w:t>
            </w:r>
            <w:r w:rsidR="00D12072">
              <w:rPr>
                <w:rFonts w:ascii="Arial" w:hAnsi="Arial" w:cs="Arial"/>
                <w:sz w:val="18"/>
                <w:szCs w:val="18"/>
              </w:rPr>
              <w:t>0</w:t>
            </w:r>
            <w:r w:rsidR="003B09F0" w:rsidRPr="003B7748">
              <w:rPr>
                <w:rFonts w:ascii="Arial" w:hAnsi="Arial" w:cs="Arial"/>
                <w:sz w:val="18"/>
                <w:szCs w:val="18"/>
              </w:rPr>
              <w:t>:00 horas</w:t>
            </w:r>
          </w:p>
        </w:tc>
        <w:tc>
          <w:tcPr>
            <w:tcW w:w="2316" w:type="dxa"/>
            <w:tcBorders>
              <w:top w:val="single" w:sz="4" w:space="0" w:color="000000"/>
              <w:bottom w:val="single" w:sz="4" w:space="0" w:color="000000"/>
            </w:tcBorders>
            <w:shd w:val="clear" w:color="auto" w:fill="auto"/>
            <w:vAlign w:val="center"/>
          </w:tcPr>
          <w:p w:rsidR="003B09F0" w:rsidRPr="003B7748" w:rsidRDefault="003B09F0" w:rsidP="00D12072">
            <w:pPr>
              <w:spacing w:after="0" w:line="240" w:lineRule="auto"/>
              <w:jc w:val="center"/>
              <w:rPr>
                <w:rFonts w:ascii="Arial" w:hAnsi="Arial" w:cs="Arial"/>
                <w:sz w:val="18"/>
                <w:szCs w:val="18"/>
              </w:rPr>
            </w:pPr>
            <w:r w:rsidRPr="003B7748">
              <w:rPr>
                <w:rFonts w:ascii="Arial" w:hAnsi="Arial" w:cs="Arial"/>
                <w:sz w:val="18"/>
                <w:szCs w:val="18"/>
              </w:rPr>
              <w:t xml:space="preserve"> </w:t>
            </w:r>
            <w:r w:rsidR="00D12072">
              <w:rPr>
                <w:rFonts w:ascii="Arial" w:hAnsi="Arial" w:cs="Arial"/>
                <w:sz w:val="18"/>
                <w:szCs w:val="18"/>
              </w:rPr>
              <w:t>22</w:t>
            </w:r>
            <w:r w:rsidRPr="003B7748">
              <w:rPr>
                <w:rFonts w:ascii="Arial" w:hAnsi="Arial" w:cs="Arial"/>
                <w:sz w:val="18"/>
                <w:szCs w:val="18"/>
              </w:rPr>
              <w:t xml:space="preserve"> de </w:t>
            </w:r>
            <w:r w:rsidR="00D12072">
              <w:rPr>
                <w:rFonts w:ascii="Arial" w:hAnsi="Arial" w:cs="Arial"/>
                <w:sz w:val="18"/>
                <w:szCs w:val="18"/>
              </w:rPr>
              <w:t>marzo</w:t>
            </w:r>
            <w:r w:rsidRPr="003B7748">
              <w:rPr>
                <w:rFonts w:ascii="Arial" w:hAnsi="Arial" w:cs="Arial"/>
                <w:sz w:val="18"/>
                <w:szCs w:val="18"/>
              </w:rPr>
              <w:t xml:space="preserve"> del año 201</w:t>
            </w:r>
            <w:r w:rsidR="00D12072">
              <w:rPr>
                <w:rFonts w:ascii="Arial" w:hAnsi="Arial" w:cs="Arial"/>
                <w:sz w:val="18"/>
                <w:szCs w:val="18"/>
              </w:rPr>
              <w:t>9</w:t>
            </w:r>
            <w:r w:rsidRPr="003B7748">
              <w:rPr>
                <w:rFonts w:ascii="Arial" w:hAnsi="Arial" w:cs="Arial"/>
                <w:sz w:val="18"/>
                <w:szCs w:val="18"/>
              </w:rPr>
              <w:t xml:space="preserve"> </w:t>
            </w:r>
          </w:p>
          <w:p w:rsidR="003B09F0" w:rsidRPr="003B7748" w:rsidRDefault="003B09F0" w:rsidP="00D12072">
            <w:pPr>
              <w:spacing w:after="0" w:line="240" w:lineRule="auto"/>
              <w:jc w:val="center"/>
              <w:rPr>
                <w:rFonts w:ascii="Arial" w:hAnsi="Arial" w:cs="Arial"/>
                <w:sz w:val="18"/>
                <w:szCs w:val="18"/>
              </w:rPr>
            </w:pPr>
            <w:r w:rsidRPr="003B7748">
              <w:rPr>
                <w:rFonts w:ascii="Arial" w:hAnsi="Arial" w:cs="Arial"/>
                <w:sz w:val="18"/>
                <w:szCs w:val="18"/>
              </w:rPr>
              <w:t>15:00 horas</w:t>
            </w:r>
          </w:p>
        </w:tc>
      </w:tr>
      <w:tr w:rsidR="003B09F0" w:rsidRPr="00A94995" w:rsidTr="00D12072">
        <w:trPr>
          <w:trHeight w:val="551"/>
          <w:jc w:val="center"/>
        </w:trPr>
        <w:tc>
          <w:tcPr>
            <w:tcW w:w="1157" w:type="dxa"/>
            <w:tcBorders>
              <w:top w:val="single" w:sz="4" w:space="0" w:color="000000"/>
            </w:tcBorders>
            <w:vAlign w:val="center"/>
          </w:tcPr>
          <w:p w:rsidR="003B09F0" w:rsidRPr="00A94995" w:rsidRDefault="003B09F0" w:rsidP="00D12072">
            <w:pPr>
              <w:spacing w:after="0" w:line="240" w:lineRule="auto"/>
              <w:jc w:val="center"/>
              <w:rPr>
                <w:rFonts w:ascii="Arial" w:hAnsi="Arial" w:cs="Arial"/>
                <w:b/>
                <w:sz w:val="18"/>
                <w:szCs w:val="18"/>
              </w:rPr>
            </w:pPr>
            <w:r w:rsidRPr="00A94995">
              <w:rPr>
                <w:rFonts w:ascii="Arial" w:hAnsi="Arial" w:cs="Arial"/>
                <w:b/>
                <w:sz w:val="18"/>
                <w:szCs w:val="18"/>
              </w:rPr>
              <w:t>Lugar</w:t>
            </w:r>
          </w:p>
        </w:tc>
        <w:tc>
          <w:tcPr>
            <w:tcW w:w="2268" w:type="dxa"/>
            <w:tcBorders>
              <w:top w:val="single" w:sz="4" w:space="0" w:color="000000"/>
            </w:tcBorders>
            <w:vAlign w:val="center"/>
          </w:tcPr>
          <w:p w:rsidR="003B09F0" w:rsidRPr="000B6866" w:rsidRDefault="003B09F0" w:rsidP="00D12072">
            <w:pPr>
              <w:spacing w:after="0" w:line="240" w:lineRule="auto"/>
              <w:jc w:val="center"/>
              <w:rPr>
                <w:rFonts w:ascii="Arial" w:hAnsi="Arial" w:cs="Arial"/>
                <w:sz w:val="18"/>
                <w:szCs w:val="18"/>
              </w:rPr>
            </w:pPr>
            <w:r>
              <w:rPr>
                <w:rFonts w:ascii="Arial" w:hAnsi="Arial" w:cs="Arial"/>
                <w:sz w:val="18"/>
                <w:szCs w:val="18"/>
              </w:rPr>
              <w:t>Sistema CompraNet</w:t>
            </w:r>
          </w:p>
        </w:tc>
        <w:tc>
          <w:tcPr>
            <w:tcW w:w="2410" w:type="dxa"/>
            <w:tcBorders>
              <w:top w:val="single" w:sz="4" w:space="0" w:color="000000"/>
              <w:right w:val="single" w:sz="4" w:space="0" w:color="auto"/>
            </w:tcBorders>
            <w:shd w:val="clear" w:color="auto" w:fill="auto"/>
          </w:tcPr>
          <w:p w:rsidR="003B09F0" w:rsidRPr="00AC1140" w:rsidRDefault="003B09F0" w:rsidP="00D12072">
            <w:pPr>
              <w:jc w:val="center"/>
              <w:rPr>
                <w:rFonts w:ascii="Arial" w:hAnsi="Arial" w:cs="Arial"/>
                <w:sz w:val="18"/>
                <w:szCs w:val="18"/>
              </w:rPr>
            </w:pPr>
            <w:r w:rsidRPr="00AC1140">
              <w:rPr>
                <w:rFonts w:ascii="Arial" w:hAnsi="Arial" w:cs="Arial"/>
                <w:sz w:val="18"/>
                <w:szCs w:val="18"/>
              </w:rPr>
              <w:t>Sala de Juntas de Administración, ubicada en Av. Normalistas # 800. Col. Colinas de la Normal, C.P. 44270, en Guadalajara, Jalisco.</w:t>
            </w:r>
          </w:p>
          <w:p w:rsidR="003B09F0" w:rsidRPr="00AC1140" w:rsidRDefault="003B09F0" w:rsidP="00D12072">
            <w:pPr>
              <w:spacing w:after="0" w:line="240" w:lineRule="auto"/>
              <w:jc w:val="center"/>
              <w:rPr>
                <w:rFonts w:ascii="Arial" w:hAnsi="Arial" w:cs="Arial"/>
                <w:sz w:val="18"/>
                <w:szCs w:val="18"/>
              </w:rPr>
            </w:pPr>
            <w:r w:rsidRPr="00AC1140">
              <w:rPr>
                <w:rFonts w:ascii="Arial" w:hAnsi="Arial" w:cs="Arial"/>
                <w:b/>
                <w:sz w:val="18"/>
                <w:szCs w:val="18"/>
                <w:u w:val="single"/>
              </w:rPr>
              <w:t>A través de COMPRANET</w:t>
            </w:r>
          </w:p>
        </w:tc>
        <w:tc>
          <w:tcPr>
            <w:tcW w:w="2410" w:type="dxa"/>
            <w:tcBorders>
              <w:top w:val="single" w:sz="4" w:space="0" w:color="000000"/>
              <w:left w:val="single" w:sz="4" w:space="0" w:color="auto"/>
              <w:right w:val="single" w:sz="4" w:space="0" w:color="auto"/>
            </w:tcBorders>
            <w:shd w:val="clear" w:color="auto" w:fill="auto"/>
          </w:tcPr>
          <w:p w:rsidR="003B09F0" w:rsidRPr="00AC1140" w:rsidRDefault="003B09F0" w:rsidP="00D12072">
            <w:pPr>
              <w:jc w:val="center"/>
              <w:rPr>
                <w:rFonts w:ascii="Arial" w:hAnsi="Arial" w:cs="Arial"/>
                <w:sz w:val="18"/>
                <w:szCs w:val="18"/>
              </w:rPr>
            </w:pPr>
            <w:r w:rsidRPr="00AC1140">
              <w:rPr>
                <w:rFonts w:ascii="Arial" w:hAnsi="Arial" w:cs="Arial"/>
                <w:sz w:val="18"/>
                <w:szCs w:val="18"/>
              </w:rPr>
              <w:t>Sala de Juntas de Administración, ubicada en Av. Normalistas # 800. Col. Colinas de la Normal, C.P. 44270, en Guadalajara, Jalisco.</w:t>
            </w:r>
          </w:p>
          <w:p w:rsidR="003B09F0" w:rsidRPr="00AC1140" w:rsidRDefault="003B09F0" w:rsidP="00D12072">
            <w:pPr>
              <w:spacing w:after="0" w:line="240" w:lineRule="auto"/>
              <w:jc w:val="center"/>
            </w:pPr>
            <w:r w:rsidRPr="00AC1140">
              <w:rPr>
                <w:rFonts w:ascii="Arial" w:hAnsi="Arial" w:cs="Arial"/>
                <w:b/>
                <w:sz w:val="18"/>
                <w:szCs w:val="18"/>
                <w:u w:val="single"/>
              </w:rPr>
              <w:t>A través de COMPRANET</w:t>
            </w:r>
          </w:p>
        </w:tc>
        <w:tc>
          <w:tcPr>
            <w:tcW w:w="2316" w:type="dxa"/>
            <w:tcBorders>
              <w:top w:val="single" w:sz="4" w:space="0" w:color="000000"/>
              <w:left w:val="single" w:sz="4" w:space="0" w:color="auto"/>
            </w:tcBorders>
            <w:shd w:val="clear" w:color="auto" w:fill="auto"/>
          </w:tcPr>
          <w:p w:rsidR="003B09F0" w:rsidRPr="00AC1140" w:rsidRDefault="003B09F0" w:rsidP="00D12072">
            <w:pPr>
              <w:jc w:val="center"/>
              <w:rPr>
                <w:rFonts w:ascii="Arial" w:hAnsi="Arial" w:cs="Arial"/>
                <w:sz w:val="18"/>
                <w:szCs w:val="18"/>
              </w:rPr>
            </w:pPr>
            <w:r w:rsidRPr="00AC1140">
              <w:rPr>
                <w:rFonts w:ascii="Arial" w:hAnsi="Arial" w:cs="Arial"/>
                <w:sz w:val="18"/>
                <w:szCs w:val="18"/>
              </w:rPr>
              <w:t>Sala de Juntas de Administración, ubicada en Av. Normalistas # 800. Col. Colinas de la Normal, C.P. 44270, en Guadalajara, Jalisco.</w:t>
            </w:r>
          </w:p>
          <w:p w:rsidR="003B09F0" w:rsidRPr="00AC1140" w:rsidRDefault="003B09F0" w:rsidP="00D12072">
            <w:pPr>
              <w:spacing w:after="0" w:line="240" w:lineRule="auto"/>
              <w:ind w:left="-70"/>
              <w:jc w:val="center"/>
            </w:pPr>
            <w:r w:rsidRPr="00AC1140">
              <w:rPr>
                <w:rFonts w:ascii="Arial" w:hAnsi="Arial" w:cs="Arial"/>
                <w:b/>
                <w:sz w:val="18"/>
                <w:szCs w:val="18"/>
                <w:u w:val="single"/>
              </w:rPr>
              <w:t>A través de COMPRANET</w:t>
            </w:r>
          </w:p>
        </w:tc>
      </w:tr>
    </w:tbl>
    <w:p w:rsidR="003B09F0" w:rsidRPr="003B09F0" w:rsidRDefault="003B09F0" w:rsidP="003B09F0">
      <w:pPr>
        <w:autoSpaceDE w:val="0"/>
        <w:autoSpaceDN w:val="0"/>
        <w:adjustRightInd w:val="0"/>
        <w:spacing w:after="0" w:line="240" w:lineRule="auto"/>
        <w:rPr>
          <w:rFonts w:ascii="Segoe UI" w:hAnsi="Segoe UI" w:cs="Segoe UI"/>
          <w:outline/>
          <w:color w:val="000000"/>
          <w:sz w:val="20"/>
          <w:szCs w:val="20"/>
          <w14:textOutline w14:w="9525" w14:cap="flat" w14:cmpd="sng" w14:algn="ctr">
            <w14:solidFill>
              <w14:srgbClr w14:val="000000"/>
            </w14:solidFill>
            <w14:prstDash w14:val="solid"/>
            <w14:round/>
          </w14:textOutline>
          <w14:textFill>
            <w14:noFill/>
          </w14:textFill>
        </w:rPr>
      </w:pPr>
    </w:p>
    <w:p w:rsidR="003B09F0" w:rsidRDefault="003B09F0" w:rsidP="003B09F0">
      <w:pPr>
        <w:spacing w:after="0" w:line="240" w:lineRule="auto"/>
        <w:jc w:val="center"/>
        <w:rPr>
          <w:rFonts w:ascii="Arial" w:hAnsi="Arial" w:cs="Arial"/>
        </w:rPr>
      </w:pPr>
      <w:r w:rsidRPr="00A94995">
        <w:rPr>
          <w:rFonts w:ascii="Arial" w:hAnsi="Arial" w:cs="Arial"/>
        </w:rPr>
        <w:t xml:space="preserve">          </w:t>
      </w:r>
      <w:r w:rsidRPr="00A94995">
        <w:rPr>
          <w:rFonts w:ascii="Arial" w:hAnsi="Arial" w:cs="Arial"/>
        </w:rPr>
        <w:br w:type="page"/>
      </w:r>
    </w:p>
    <w:p w:rsidR="003B09F0" w:rsidRDefault="003B09F0" w:rsidP="003B09F0">
      <w:pPr>
        <w:spacing w:after="0" w:line="240" w:lineRule="auto"/>
        <w:jc w:val="center"/>
        <w:rPr>
          <w:rFonts w:ascii="Arial" w:hAnsi="Arial" w:cs="Arial"/>
          <w:b/>
        </w:rPr>
      </w:pPr>
      <w:r w:rsidRPr="00A94995">
        <w:rPr>
          <w:rFonts w:ascii="Arial" w:hAnsi="Arial" w:cs="Arial"/>
          <w:b/>
          <w:sz w:val="30"/>
        </w:rPr>
        <w:lastRenderedPageBreak/>
        <w:t xml:space="preserve">Í </w:t>
      </w:r>
      <w:r w:rsidRPr="00A94995">
        <w:rPr>
          <w:rFonts w:ascii="Arial" w:hAnsi="Arial" w:cs="Arial"/>
          <w:b/>
        </w:rPr>
        <w:t xml:space="preserve">N D l C E </w:t>
      </w:r>
    </w:p>
    <w:p w:rsidR="003B09F0" w:rsidRPr="00A94995" w:rsidRDefault="003B09F0" w:rsidP="003B09F0">
      <w:pPr>
        <w:spacing w:after="0" w:line="240" w:lineRule="auto"/>
        <w:jc w:val="center"/>
        <w:rPr>
          <w:rFonts w:ascii="Arial" w:hAnsi="Arial" w:cs="Arial"/>
          <w:b/>
        </w:rPr>
      </w:pPr>
    </w:p>
    <w:tbl>
      <w:tblPr>
        <w:tblW w:w="9746" w:type="dxa"/>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ayout w:type="fixed"/>
        <w:tblCellMar>
          <w:left w:w="71" w:type="dxa"/>
          <w:right w:w="71" w:type="dxa"/>
        </w:tblCellMar>
        <w:tblLook w:val="0000" w:firstRow="0" w:lastRow="0" w:firstColumn="0" w:lastColumn="0" w:noHBand="0" w:noVBand="0"/>
      </w:tblPr>
      <w:tblGrid>
        <w:gridCol w:w="1458"/>
        <w:gridCol w:w="8288"/>
      </w:tblGrid>
      <w:tr w:rsidR="003B09F0" w:rsidRPr="00A94995" w:rsidTr="00D12072">
        <w:trPr>
          <w:trHeight w:val="586"/>
          <w:tblHeader/>
          <w:tblCellSpacing w:w="20" w:type="dxa"/>
          <w:jc w:val="center"/>
        </w:trPr>
        <w:tc>
          <w:tcPr>
            <w:tcW w:w="1398" w:type="dxa"/>
            <w:shd w:val="clear" w:color="auto" w:fill="ACB9CA" w:themeFill="text2" w:themeFillTint="66"/>
            <w:vAlign w:val="center"/>
          </w:tcPr>
          <w:p w:rsidR="003B09F0" w:rsidRPr="00A94995" w:rsidRDefault="003B09F0" w:rsidP="00D12072">
            <w:pPr>
              <w:spacing w:after="0" w:line="240" w:lineRule="auto"/>
              <w:jc w:val="center"/>
              <w:rPr>
                <w:rFonts w:ascii="Arial" w:hAnsi="Arial" w:cs="Arial"/>
                <w:caps/>
              </w:rPr>
            </w:pPr>
            <w:r w:rsidRPr="00A94995">
              <w:rPr>
                <w:rFonts w:ascii="Arial" w:hAnsi="Arial" w:cs="Arial"/>
                <w:b/>
                <w:caps/>
                <w:sz w:val="28"/>
                <w:szCs w:val="28"/>
              </w:rPr>
              <w:t>N</w:t>
            </w:r>
            <w:r w:rsidRPr="00A94995">
              <w:rPr>
                <w:rFonts w:ascii="Arial" w:hAnsi="Arial" w:cs="Arial"/>
                <w:b/>
                <w:caps/>
              </w:rPr>
              <w:t>umeral</w:t>
            </w:r>
          </w:p>
        </w:tc>
        <w:tc>
          <w:tcPr>
            <w:tcW w:w="8228" w:type="dxa"/>
            <w:shd w:val="clear" w:color="auto" w:fill="ACB9CA" w:themeFill="text2" w:themeFillTint="66"/>
            <w:vAlign w:val="center"/>
          </w:tcPr>
          <w:p w:rsidR="003B09F0" w:rsidRPr="00A94995" w:rsidRDefault="003B09F0" w:rsidP="00D12072">
            <w:pPr>
              <w:spacing w:after="0" w:line="240" w:lineRule="auto"/>
              <w:jc w:val="center"/>
              <w:rPr>
                <w:rFonts w:ascii="Arial" w:hAnsi="Arial" w:cs="Arial"/>
                <w:b/>
                <w:caps/>
              </w:rPr>
            </w:pPr>
            <w:r w:rsidRPr="00A94995">
              <w:rPr>
                <w:rFonts w:ascii="Arial" w:hAnsi="Arial" w:cs="Arial"/>
                <w:b/>
                <w:caps/>
                <w:sz w:val="28"/>
              </w:rPr>
              <w:t>D</w:t>
            </w:r>
            <w:r w:rsidRPr="00A94995">
              <w:rPr>
                <w:rFonts w:ascii="Arial" w:hAnsi="Arial" w:cs="Arial"/>
                <w:b/>
                <w:caps/>
              </w:rPr>
              <w:t xml:space="preserve">ESCRIPCIÓN de la </w:t>
            </w:r>
            <w:r w:rsidRPr="00A94995">
              <w:rPr>
                <w:rFonts w:ascii="Arial" w:hAnsi="Arial" w:cs="Arial"/>
                <w:b/>
                <w:caps/>
                <w:sz w:val="28"/>
              </w:rPr>
              <w:t>C</w:t>
            </w:r>
            <w:r w:rsidRPr="00A94995">
              <w:rPr>
                <w:rFonts w:ascii="Arial" w:hAnsi="Arial" w:cs="Arial"/>
                <w:b/>
                <w:caps/>
              </w:rPr>
              <w:t>ONVOCATORIA</w:t>
            </w:r>
          </w:p>
        </w:tc>
      </w:tr>
      <w:tr w:rsidR="003B09F0" w:rsidRPr="00A94995" w:rsidTr="00D12072">
        <w:trPr>
          <w:trHeight w:val="179"/>
          <w:tblCellSpacing w:w="20" w:type="dxa"/>
          <w:jc w:val="center"/>
        </w:trPr>
        <w:tc>
          <w:tcPr>
            <w:tcW w:w="1398" w:type="dxa"/>
            <w:shd w:val="clear" w:color="auto" w:fill="BDD6EE" w:themeFill="accent1" w:themeFillTint="66"/>
            <w:vAlign w:val="center"/>
          </w:tcPr>
          <w:p w:rsidR="003B09F0" w:rsidRPr="00A94995" w:rsidRDefault="003B09F0" w:rsidP="00D12072">
            <w:pPr>
              <w:spacing w:after="0" w:line="240" w:lineRule="auto"/>
              <w:rPr>
                <w:rFonts w:ascii="Arial" w:hAnsi="Arial" w:cs="Arial"/>
                <w:b/>
                <w:bCs/>
              </w:rPr>
            </w:pPr>
            <w:r w:rsidRPr="00A94995">
              <w:rPr>
                <w:rFonts w:ascii="Arial" w:hAnsi="Arial" w:cs="Arial"/>
                <w:b/>
                <w:bCs/>
              </w:rPr>
              <w:t>I.</w:t>
            </w:r>
          </w:p>
        </w:tc>
        <w:tc>
          <w:tcPr>
            <w:tcW w:w="8228" w:type="dxa"/>
            <w:shd w:val="clear" w:color="auto" w:fill="BDD6EE" w:themeFill="accent1" w:themeFillTint="66"/>
            <w:vAlign w:val="center"/>
          </w:tcPr>
          <w:p w:rsidR="003B09F0" w:rsidRPr="00AE0DBF" w:rsidRDefault="003B09F0" w:rsidP="00D12072">
            <w:pPr>
              <w:spacing w:after="0" w:line="240" w:lineRule="auto"/>
              <w:jc w:val="both"/>
              <w:rPr>
                <w:rFonts w:ascii="Arial" w:hAnsi="Arial" w:cs="Arial"/>
                <w:b/>
                <w:sz w:val="20"/>
              </w:rPr>
            </w:pPr>
            <w:r w:rsidRPr="00AE0DBF">
              <w:rPr>
                <w:rFonts w:ascii="Arial" w:hAnsi="Arial" w:cs="Arial"/>
                <w:b/>
                <w:sz w:val="20"/>
              </w:rPr>
              <w:t>DEFINICIÓN DE TÉRMINOS Y ACRÓNIMOS.</w:t>
            </w:r>
          </w:p>
        </w:tc>
      </w:tr>
      <w:tr w:rsidR="003B09F0" w:rsidRPr="00A94995" w:rsidTr="00D12072">
        <w:trPr>
          <w:trHeight w:val="80"/>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1.</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Definición de términos.</w:t>
            </w:r>
          </w:p>
        </w:tc>
      </w:tr>
      <w:tr w:rsidR="003B09F0" w:rsidRPr="00A94995" w:rsidTr="00D12072">
        <w:trPr>
          <w:trHeight w:val="30"/>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2.</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Acrónimos.</w:t>
            </w:r>
          </w:p>
        </w:tc>
      </w:tr>
      <w:tr w:rsidR="003B09F0" w:rsidRPr="00A94995" w:rsidTr="00D12072">
        <w:trPr>
          <w:trHeight w:val="265"/>
          <w:tblCellSpacing w:w="20" w:type="dxa"/>
          <w:jc w:val="center"/>
        </w:trPr>
        <w:tc>
          <w:tcPr>
            <w:tcW w:w="1398" w:type="dxa"/>
            <w:shd w:val="clear" w:color="auto" w:fill="BDD6EE" w:themeFill="accent1" w:themeFillTint="66"/>
            <w:vAlign w:val="center"/>
          </w:tcPr>
          <w:p w:rsidR="003B09F0" w:rsidRPr="00A94995" w:rsidRDefault="003B09F0" w:rsidP="00D12072">
            <w:pPr>
              <w:spacing w:after="0" w:line="240" w:lineRule="auto"/>
              <w:rPr>
                <w:rFonts w:ascii="Arial" w:hAnsi="Arial" w:cs="Arial"/>
                <w:b/>
                <w:bCs/>
              </w:rPr>
            </w:pPr>
            <w:r w:rsidRPr="00A94995">
              <w:rPr>
                <w:rFonts w:ascii="Arial" w:hAnsi="Arial" w:cs="Arial"/>
                <w:b/>
                <w:bCs/>
              </w:rPr>
              <w:t>II.</w:t>
            </w:r>
          </w:p>
        </w:tc>
        <w:tc>
          <w:tcPr>
            <w:tcW w:w="8228" w:type="dxa"/>
            <w:shd w:val="clear" w:color="auto" w:fill="BDD6EE" w:themeFill="accent1" w:themeFillTint="66"/>
            <w:vAlign w:val="center"/>
          </w:tcPr>
          <w:p w:rsidR="003B09F0" w:rsidRPr="00AE0DBF" w:rsidRDefault="003B09F0" w:rsidP="00D12072">
            <w:pPr>
              <w:spacing w:after="0" w:line="240" w:lineRule="auto"/>
              <w:jc w:val="both"/>
              <w:rPr>
                <w:rFonts w:ascii="Arial" w:hAnsi="Arial" w:cs="Arial"/>
                <w:b/>
                <w:bCs/>
                <w:sz w:val="20"/>
              </w:rPr>
            </w:pPr>
            <w:r w:rsidRPr="00AE0DBF">
              <w:rPr>
                <w:rFonts w:ascii="Arial" w:hAnsi="Arial" w:cs="Arial"/>
                <w:b/>
                <w:bCs/>
                <w:sz w:val="20"/>
              </w:rPr>
              <w:t>DATOS GENERALES DE LA LICITACIÓN.</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1.</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De la Entidad convocante y el área contratante.</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2.</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 xml:space="preserve">Medio a utilizar en la </w:t>
            </w:r>
            <w:r>
              <w:rPr>
                <w:rFonts w:ascii="Arial" w:hAnsi="Arial" w:cs="Arial"/>
                <w:b/>
                <w:sz w:val="20"/>
              </w:rPr>
              <w:t>licitación</w:t>
            </w:r>
            <w:r w:rsidRPr="006A4E0B">
              <w:rPr>
                <w:rFonts w:ascii="Arial" w:hAnsi="Arial" w:cs="Arial"/>
                <w:b/>
                <w:sz w:val="20"/>
              </w:rPr>
              <w:t xml:space="preserve"> y su carácter.</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3.</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 xml:space="preserve">Identificación de la </w:t>
            </w:r>
            <w:r>
              <w:rPr>
                <w:rFonts w:ascii="Arial" w:hAnsi="Arial" w:cs="Arial"/>
                <w:b/>
                <w:sz w:val="20"/>
              </w:rPr>
              <w:t>licitación</w:t>
            </w:r>
            <w:r w:rsidRPr="006A4E0B">
              <w:rPr>
                <w:rFonts w:ascii="Arial" w:hAnsi="Arial" w:cs="Arial"/>
                <w:b/>
                <w:sz w:val="20"/>
              </w:rPr>
              <w:t>.</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4.</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Idioma.</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5.</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Disponibilidad presupuestaria.</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6.</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De la Plurianualidad.</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7.</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Particularidades del procedimiento de contratación.</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8.</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Área requirente y responsable de verificar el cumplimiento de contrato, Área Técnica y Área Responsable de Administrar el Contrato.</w:t>
            </w:r>
          </w:p>
        </w:tc>
      </w:tr>
      <w:tr w:rsidR="003B09F0" w:rsidRPr="00A94995" w:rsidTr="00D12072">
        <w:trPr>
          <w:trHeight w:val="24"/>
          <w:tblCellSpacing w:w="20" w:type="dxa"/>
          <w:jc w:val="center"/>
        </w:trPr>
        <w:tc>
          <w:tcPr>
            <w:tcW w:w="1398" w:type="dxa"/>
            <w:shd w:val="clear" w:color="auto" w:fill="BDD6EE" w:themeFill="accent1" w:themeFillTint="66"/>
            <w:vAlign w:val="center"/>
          </w:tcPr>
          <w:p w:rsidR="003B09F0" w:rsidRPr="00A94995" w:rsidRDefault="003B09F0" w:rsidP="00D12072">
            <w:pPr>
              <w:spacing w:after="0" w:line="240" w:lineRule="auto"/>
              <w:rPr>
                <w:rFonts w:ascii="Arial" w:hAnsi="Arial" w:cs="Arial"/>
                <w:b/>
                <w:bCs/>
              </w:rPr>
            </w:pPr>
            <w:r w:rsidRPr="00A94995">
              <w:rPr>
                <w:rFonts w:ascii="Arial" w:hAnsi="Arial" w:cs="Arial"/>
                <w:b/>
                <w:bCs/>
              </w:rPr>
              <w:t>III.</w:t>
            </w:r>
          </w:p>
        </w:tc>
        <w:tc>
          <w:tcPr>
            <w:tcW w:w="8228" w:type="dxa"/>
            <w:shd w:val="clear" w:color="auto" w:fill="BDD6EE" w:themeFill="accent1" w:themeFillTint="66"/>
            <w:vAlign w:val="center"/>
          </w:tcPr>
          <w:p w:rsidR="003B09F0" w:rsidRPr="00AE0DBF" w:rsidRDefault="003B09F0" w:rsidP="00D12072">
            <w:pPr>
              <w:spacing w:after="0" w:line="240" w:lineRule="auto"/>
              <w:jc w:val="both"/>
              <w:rPr>
                <w:rFonts w:ascii="Arial" w:hAnsi="Arial" w:cs="Arial"/>
                <w:b/>
                <w:bCs/>
                <w:sz w:val="20"/>
              </w:rPr>
            </w:pPr>
            <w:r w:rsidRPr="00AE0DBF">
              <w:rPr>
                <w:rFonts w:ascii="Arial" w:hAnsi="Arial" w:cs="Arial"/>
                <w:b/>
                <w:bCs/>
                <w:sz w:val="20"/>
              </w:rPr>
              <w:t xml:space="preserve">OBJETO Y ALCANCE DE LA </w:t>
            </w:r>
            <w:r w:rsidRPr="00AE0DBF">
              <w:rPr>
                <w:rFonts w:ascii="Arial" w:hAnsi="Arial" w:cs="Arial"/>
                <w:b/>
                <w:sz w:val="20"/>
              </w:rPr>
              <w:t>LICITACIÓN</w:t>
            </w:r>
            <w:r w:rsidRPr="00AE0DBF">
              <w:rPr>
                <w:rFonts w:ascii="Arial" w:hAnsi="Arial" w:cs="Arial"/>
                <w:b/>
                <w:bCs/>
                <w:sz w:val="20"/>
              </w:rPr>
              <w:t>.</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1.</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Descripción y cantidad de los bienes a contratar.</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1.1</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Plazo para la entrega de los bienes.</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1.2</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Transporte.</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1.3</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Empaque.</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1.4</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Seguros.</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1.5</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Cantidades adicionales que podrán contratarse.</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1.6</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Reducción de los bienes solicitados.</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1.7</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Identificación de los bienes entregados.</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1.8</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Presentación de muestras.</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1.9</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Integración nacional.</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1.10</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Confidencialidad.</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2.</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Agrupación de los bienes.</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3.</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Precio máximo.</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4.</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Normas oficiales.</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5.</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Pruebas de calidad.</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6.</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Cantidades a contratar.</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7.</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Modalidad de contratación.</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8.</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Abastecimiento simultáneo.</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9.</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Garantía de los bienes</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10.</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Modelo de contrato.</w:t>
            </w:r>
          </w:p>
        </w:tc>
      </w:tr>
      <w:tr w:rsidR="003B09F0" w:rsidRPr="00A94995" w:rsidTr="00D12072">
        <w:trPr>
          <w:trHeight w:val="458"/>
          <w:tblCellSpacing w:w="20" w:type="dxa"/>
          <w:jc w:val="center"/>
        </w:trPr>
        <w:tc>
          <w:tcPr>
            <w:tcW w:w="1398" w:type="dxa"/>
            <w:shd w:val="clear" w:color="auto" w:fill="BDD6EE" w:themeFill="accent1" w:themeFillTint="66"/>
            <w:vAlign w:val="center"/>
          </w:tcPr>
          <w:p w:rsidR="003B09F0" w:rsidRPr="00A94995" w:rsidRDefault="003B09F0" w:rsidP="00D12072">
            <w:pPr>
              <w:spacing w:after="0" w:line="240" w:lineRule="auto"/>
              <w:rPr>
                <w:rFonts w:ascii="Arial" w:hAnsi="Arial" w:cs="Arial"/>
                <w:b/>
                <w:bCs/>
              </w:rPr>
            </w:pPr>
            <w:r w:rsidRPr="00A94995">
              <w:rPr>
                <w:rFonts w:ascii="Arial" w:hAnsi="Arial" w:cs="Arial"/>
                <w:b/>
                <w:bCs/>
              </w:rPr>
              <w:lastRenderedPageBreak/>
              <w:t>IV.</w:t>
            </w:r>
          </w:p>
        </w:tc>
        <w:tc>
          <w:tcPr>
            <w:tcW w:w="8228" w:type="dxa"/>
            <w:shd w:val="clear" w:color="auto" w:fill="BDD6EE" w:themeFill="accent1" w:themeFillTint="66"/>
            <w:vAlign w:val="center"/>
          </w:tcPr>
          <w:p w:rsidR="003B09F0" w:rsidRPr="00AE0DBF" w:rsidRDefault="003B09F0" w:rsidP="00D12072">
            <w:pPr>
              <w:spacing w:after="0" w:line="240" w:lineRule="auto"/>
              <w:jc w:val="both"/>
              <w:rPr>
                <w:rFonts w:ascii="Arial" w:hAnsi="Arial" w:cs="Arial"/>
                <w:sz w:val="20"/>
              </w:rPr>
            </w:pPr>
            <w:r w:rsidRPr="00AE0DBF">
              <w:rPr>
                <w:rFonts w:ascii="Arial" w:hAnsi="Arial" w:cs="Arial"/>
                <w:b/>
                <w:caps/>
                <w:sz w:val="20"/>
              </w:rPr>
              <w:t>Forma y términos que regirán los diversos actos del procedimiento de LA licitación pública.</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1.</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Reducción de plazos para la presentación y apertura de proposiciones.</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2.</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Fecha, hora, lugar y condiciones para la celebración de los actos del proceso.</w:t>
            </w:r>
          </w:p>
        </w:tc>
      </w:tr>
      <w:tr w:rsidR="003B09F0" w:rsidRPr="00A94995" w:rsidTr="00D12072">
        <w:trPr>
          <w:trHeight w:val="156"/>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2.1</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Obtención de la Convocatoria.</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2.2</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Visita a las Instalaciones de la convocante.</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2.3</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Junta de aclaraciones a la Convocatoria.</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2.4</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Acto de presentación y apertura de proposiciones.</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2.5</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Presentación de proposiciones a través de CompraNet.</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2.6</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Notificación del Fallo.</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2.7</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Firma del contrato.</w:t>
            </w:r>
          </w:p>
        </w:tc>
      </w:tr>
      <w:tr w:rsidR="003B09F0" w:rsidRPr="00A94995" w:rsidTr="00D12072">
        <w:trPr>
          <w:tblCellSpacing w:w="20" w:type="dxa"/>
          <w:jc w:val="center"/>
        </w:trPr>
        <w:tc>
          <w:tcPr>
            <w:tcW w:w="1398" w:type="dxa"/>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3.</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Vigencia de las proposiciones.</w:t>
            </w:r>
          </w:p>
        </w:tc>
      </w:tr>
      <w:tr w:rsidR="003B09F0" w:rsidRPr="00A94995" w:rsidTr="00D12072">
        <w:trPr>
          <w:tblCellSpacing w:w="20" w:type="dxa"/>
          <w:jc w:val="center"/>
        </w:trPr>
        <w:tc>
          <w:tcPr>
            <w:tcW w:w="1398" w:type="dxa"/>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4.</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Proposiciones conjuntas.</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5.</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Número de proposiciones permitidas por licitante.</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6.</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Presentación de la documentación distinta a las propuestas técnica y económica.</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7.</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Acreditación de la existencia legal del licitante.</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8.</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Documentos de las proposiciones que serán rubricados.</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9.</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Notificaciones a los licitantes participantes.</w:t>
            </w:r>
          </w:p>
        </w:tc>
      </w:tr>
      <w:tr w:rsidR="003B09F0" w:rsidRPr="00A94995" w:rsidTr="00D12072">
        <w:trPr>
          <w:trHeight w:val="24"/>
          <w:tblCellSpacing w:w="20" w:type="dxa"/>
          <w:jc w:val="center"/>
        </w:trPr>
        <w:tc>
          <w:tcPr>
            <w:tcW w:w="1398" w:type="dxa"/>
            <w:shd w:val="clear" w:color="auto" w:fill="BDD6EE" w:themeFill="accent1" w:themeFillTint="66"/>
            <w:vAlign w:val="center"/>
          </w:tcPr>
          <w:p w:rsidR="003B09F0" w:rsidRPr="00A94995" w:rsidRDefault="003B09F0" w:rsidP="00D12072">
            <w:pPr>
              <w:spacing w:after="0" w:line="240" w:lineRule="auto"/>
              <w:rPr>
                <w:rFonts w:ascii="Arial" w:hAnsi="Arial" w:cs="Arial"/>
                <w:b/>
                <w:bCs/>
              </w:rPr>
            </w:pPr>
            <w:r w:rsidRPr="00A94995">
              <w:rPr>
                <w:rFonts w:ascii="Arial" w:hAnsi="Arial" w:cs="Arial"/>
                <w:b/>
                <w:bCs/>
              </w:rPr>
              <w:t>V.</w:t>
            </w:r>
          </w:p>
        </w:tc>
        <w:tc>
          <w:tcPr>
            <w:tcW w:w="8228" w:type="dxa"/>
            <w:shd w:val="clear" w:color="auto" w:fill="BDD6EE" w:themeFill="accent1" w:themeFillTint="66"/>
            <w:vAlign w:val="center"/>
          </w:tcPr>
          <w:p w:rsidR="003B09F0" w:rsidRPr="00AE0DBF" w:rsidRDefault="003B09F0" w:rsidP="00D12072">
            <w:pPr>
              <w:spacing w:after="0" w:line="240" w:lineRule="auto"/>
              <w:jc w:val="both"/>
              <w:rPr>
                <w:rFonts w:ascii="Arial" w:hAnsi="Arial" w:cs="Arial"/>
                <w:b/>
                <w:bCs/>
                <w:sz w:val="20"/>
              </w:rPr>
            </w:pPr>
            <w:r w:rsidRPr="00AE0DBF">
              <w:rPr>
                <w:rFonts w:ascii="Arial" w:hAnsi="Arial" w:cs="Arial"/>
                <w:b/>
                <w:bCs/>
                <w:sz w:val="20"/>
              </w:rPr>
              <w:t>REQUISITOS QUE DEBERÁN CUMPLIR LOS LICITANTES.</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1.</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Requisitos para la elaboración y preparación de las proposiciones.</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2.</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Propuesta técnica.</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3.</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Propuesta económica.</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4.</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Condiciones de precios.</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4.1</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Precios fijos.</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5.</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De las verificaciones.</w:t>
            </w:r>
          </w:p>
        </w:tc>
      </w:tr>
      <w:tr w:rsidR="003B09F0" w:rsidRPr="00A94995" w:rsidTr="00D12072">
        <w:trPr>
          <w:trHeight w:val="464"/>
          <w:tblCellSpacing w:w="20" w:type="dxa"/>
          <w:jc w:val="center"/>
        </w:trPr>
        <w:tc>
          <w:tcPr>
            <w:tcW w:w="1398" w:type="dxa"/>
            <w:shd w:val="clear" w:color="auto" w:fill="BDD6EE" w:themeFill="accent1" w:themeFillTint="66"/>
            <w:vAlign w:val="center"/>
          </w:tcPr>
          <w:p w:rsidR="003B09F0" w:rsidRPr="00A94995" w:rsidRDefault="003B09F0" w:rsidP="00D12072">
            <w:pPr>
              <w:spacing w:after="0" w:line="240" w:lineRule="auto"/>
              <w:rPr>
                <w:rFonts w:ascii="Arial" w:hAnsi="Arial" w:cs="Arial"/>
                <w:b/>
                <w:bCs/>
              </w:rPr>
            </w:pPr>
            <w:r w:rsidRPr="00A94995">
              <w:rPr>
                <w:rFonts w:ascii="Arial" w:hAnsi="Arial" w:cs="Arial"/>
                <w:b/>
                <w:bCs/>
              </w:rPr>
              <w:t>VI.</w:t>
            </w:r>
          </w:p>
        </w:tc>
        <w:tc>
          <w:tcPr>
            <w:tcW w:w="8228" w:type="dxa"/>
            <w:shd w:val="clear" w:color="auto" w:fill="BDD6EE" w:themeFill="accent1" w:themeFillTint="66"/>
            <w:vAlign w:val="center"/>
          </w:tcPr>
          <w:p w:rsidR="003B09F0" w:rsidRPr="00AE0DBF" w:rsidRDefault="003B09F0" w:rsidP="00D12072">
            <w:pPr>
              <w:spacing w:after="0" w:line="240" w:lineRule="auto"/>
              <w:jc w:val="both"/>
              <w:rPr>
                <w:rFonts w:ascii="Arial" w:hAnsi="Arial" w:cs="Arial"/>
                <w:b/>
                <w:bCs/>
                <w:sz w:val="20"/>
              </w:rPr>
            </w:pPr>
            <w:r w:rsidRPr="00AE0DBF">
              <w:rPr>
                <w:rFonts w:ascii="Arial" w:hAnsi="Arial" w:cs="Arial"/>
                <w:b/>
                <w:bCs/>
                <w:sz w:val="20"/>
              </w:rPr>
              <w:t>CRITERIOS DE EVALUACIÓN DE LAS PROPOSICIONES Y ADJUDICACIÓN DEL CONTRATO.</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1.</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Criterios de evaluación, dictamen y adjudicación.</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2.</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Metodología de Evaluación.</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2.1</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Criterios de evaluación técnica.</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2.2</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Criterios de evaluación económica.</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3.</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Desechamiento de Proposiciones.</w:t>
            </w:r>
          </w:p>
        </w:tc>
      </w:tr>
      <w:tr w:rsidR="003B09F0" w:rsidRPr="00A94995" w:rsidTr="00D12072">
        <w:trPr>
          <w:trHeight w:val="652"/>
          <w:tblCellSpacing w:w="20" w:type="dxa"/>
          <w:jc w:val="center"/>
        </w:trPr>
        <w:tc>
          <w:tcPr>
            <w:tcW w:w="1398" w:type="dxa"/>
            <w:shd w:val="clear" w:color="auto" w:fill="BDD6EE" w:themeFill="accent1" w:themeFillTint="66"/>
            <w:vAlign w:val="center"/>
          </w:tcPr>
          <w:p w:rsidR="003B09F0" w:rsidRPr="00A94995" w:rsidRDefault="003B09F0" w:rsidP="00D12072">
            <w:pPr>
              <w:spacing w:after="0" w:line="240" w:lineRule="auto"/>
              <w:rPr>
                <w:rFonts w:ascii="Arial" w:hAnsi="Arial" w:cs="Arial"/>
                <w:b/>
                <w:bCs/>
              </w:rPr>
            </w:pPr>
            <w:r w:rsidRPr="00A94995">
              <w:rPr>
                <w:rFonts w:ascii="Arial" w:hAnsi="Arial" w:cs="Arial"/>
                <w:b/>
                <w:bCs/>
              </w:rPr>
              <w:t>VII.</w:t>
            </w:r>
          </w:p>
        </w:tc>
        <w:tc>
          <w:tcPr>
            <w:tcW w:w="8228" w:type="dxa"/>
            <w:shd w:val="clear" w:color="auto" w:fill="BDD6EE" w:themeFill="accent1" w:themeFillTint="66"/>
            <w:vAlign w:val="center"/>
          </w:tcPr>
          <w:p w:rsidR="003B09F0" w:rsidRPr="00AE0DBF" w:rsidRDefault="003B09F0" w:rsidP="00D12072">
            <w:pPr>
              <w:spacing w:after="0" w:line="240" w:lineRule="auto"/>
              <w:jc w:val="both"/>
              <w:rPr>
                <w:rFonts w:ascii="Arial" w:hAnsi="Arial" w:cs="Arial"/>
                <w:b/>
                <w:bCs/>
                <w:sz w:val="20"/>
              </w:rPr>
            </w:pPr>
            <w:r w:rsidRPr="00AE0DBF">
              <w:rPr>
                <w:rFonts w:ascii="Arial" w:hAnsi="Arial" w:cs="Arial"/>
                <w:b/>
                <w:bCs/>
                <w:sz w:val="20"/>
              </w:rPr>
              <w:t>DOCUMENTOS Y DATOS QUE DEBERÁN PRESENTAR LOS LICITANTES DURANTE EL ACTO DE PRESENTACIÓN Y APERTURA DE PROPOSICIONES DE LA LICITACIÓN.</w:t>
            </w:r>
          </w:p>
        </w:tc>
      </w:tr>
      <w:tr w:rsidR="003B09F0" w:rsidRPr="00A94995" w:rsidTr="00D12072">
        <w:trPr>
          <w:tblCellSpacing w:w="20" w:type="dxa"/>
          <w:jc w:val="center"/>
        </w:trPr>
        <w:tc>
          <w:tcPr>
            <w:tcW w:w="1398" w:type="dxa"/>
            <w:shd w:val="clear" w:color="auto" w:fill="auto"/>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1.</w:t>
            </w:r>
          </w:p>
        </w:tc>
        <w:tc>
          <w:tcPr>
            <w:tcW w:w="8228" w:type="dxa"/>
            <w:shd w:val="clear" w:color="auto" w:fill="auto"/>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Documentos que se deberá contener la proposición.</w:t>
            </w:r>
          </w:p>
        </w:tc>
      </w:tr>
      <w:tr w:rsidR="003B09F0" w:rsidRPr="00A94995" w:rsidTr="00D12072">
        <w:trPr>
          <w:tblCellSpacing w:w="20" w:type="dxa"/>
          <w:jc w:val="center"/>
        </w:trPr>
        <w:tc>
          <w:tcPr>
            <w:tcW w:w="1398" w:type="dxa"/>
            <w:vAlign w:val="center"/>
          </w:tcPr>
          <w:p w:rsidR="003B09F0" w:rsidRPr="006A4E0B" w:rsidRDefault="003B09F0" w:rsidP="00D12072">
            <w:pPr>
              <w:pStyle w:val="Prrafodelista"/>
              <w:numPr>
                <w:ilvl w:val="1"/>
                <w:numId w:val="39"/>
              </w:numPr>
              <w:rPr>
                <w:rFonts w:ascii="Arial" w:hAnsi="Arial" w:cs="Arial"/>
              </w:rPr>
            </w:pP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Propuesta Técnica.</w:t>
            </w:r>
          </w:p>
        </w:tc>
      </w:tr>
      <w:tr w:rsidR="003B09F0" w:rsidRPr="00A94995" w:rsidTr="00D12072">
        <w:trPr>
          <w:tblCellSpacing w:w="20" w:type="dxa"/>
          <w:jc w:val="center"/>
        </w:trPr>
        <w:tc>
          <w:tcPr>
            <w:tcW w:w="1398" w:type="dxa"/>
            <w:vAlign w:val="center"/>
          </w:tcPr>
          <w:p w:rsidR="003B09F0" w:rsidRPr="006A4E0B" w:rsidRDefault="003B09F0" w:rsidP="00D12072">
            <w:pPr>
              <w:pStyle w:val="Prrafodelista"/>
              <w:numPr>
                <w:ilvl w:val="1"/>
                <w:numId w:val="39"/>
              </w:numPr>
              <w:rPr>
                <w:rFonts w:ascii="Arial" w:hAnsi="Arial" w:cs="Arial"/>
              </w:rPr>
            </w:pP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Propuesta económica.</w:t>
            </w:r>
          </w:p>
        </w:tc>
      </w:tr>
      <w:tr w:rsidR="003B09F0" w:rsidRPr="00A94995" w:rsidTr="00D12072">
        <w:trPr>
          <w:tblCellSpacing w:w="20" w:type="dxa"/>
          <w:jc w:val="center"/>
        </w:trPr>
        <w:tc>
          <w:tcPr>
            <w:tcW w:w="1398" w:type="dxa"/>
            <w:vAlign w:val="center"/>
          </w:tcPr>
          <w:p w:rsidR="003B09F0" w:rsidRPr="006A4E0B" w:rsidRDefault="003B09F0" w:rsidP="00D12072">
            <w:pPr>
              <w:pStyle w:val="Prrafodelista"/>
              <w:numPr>
                <w:ilvl w:val="1"/>
                <w:numId w:val="39"/>
              </w:numPr>
              <w:rPr>
                <w:rFonts w:ascii="Arial" w:hAnsi="Arial" w:cs="Arial"/>
              </w:rPr>
            </w:pP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Formato de acreditación.</w:t>
            </w:r>
          </w:p>
        </w:tc>
      </w:tr>
      <w:tr w:rsidR="003B09F0" w:rsidRPr="00A94995" w:rsidTr="00D12072">
        <w:trPr>
          <w:trHeight w:val="242"/>
          <w:tblCellSpacing w:w="20" w:type="dxa"/>
          <w:jc w:val="center"/>
        </w:trPr>
        <w:tc>
          <w:tcPr>
            <w:tcW w:w="1398" w:type="dxa"/>
            <w:vAlign w:val="center"/>
          </w:tcPr>
          <w:p w:rsidR="003B09F0" w:rsidRPr="006A4E0B" w:rsidRDefault="003B09F0" w:rsidP="00D12072">
            <w:pPr>
              <w:pStyle w:val="Prrafodelista"/>
              <w:numPr>
                <w:ilvl w:val="1"/>
                <w:numId w:val="39"/>
              </w:numPr>
              <w:rPr>
                <w:rFonts w:ascii="Arial" w:hAnsi="Arial" w:cs="Arial"/>
              </w:rPr>
            </w:pP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Identificación oficial vigente del licitante o en su caso, del representante o apoderado legal.</w:t>
            </w:r>
          </w:p>
        </w:tc>
      </w:tr>
      <w:tr w:rsidR="003B09F0" w:rsidRPr="00A94995" w:rsidTr="00D12072">
        <w:trPr>
          <w:tblCellSpacing w:w="20" w:type="dxa"/>
          <w:jc w:val="center"/>
        </w:trPr>
        <w:tc>
          <w:tcPr>
            <w:tcW w:w="1398" w:type="dxa"/>
            <w:vAlign w:val="center"/>
          </w:tcPr>
          <w:p w:rsidR="003B09F0" w:rsidRPr="006A4E0B" w:rsidRDefault="003B09F0" w:rsidP="00D12072">
            <w:pPr>
              <w:pStyle w:val="Prrafodelista"/>
              <w:numPr>
                <w:ilvl w:val="1"/>
                <w:numId w:val="39"/>
              </w:numPr>
              <w:rPr>
                <w:rFonts w:ascii="Arial" w:hAnsi="Arial" w:cs="Arial"/>
              </w:rPr>
            </w:pPr>
          </w:p>
        </w:tc>
        <w:tc>
          <w:tcPr>
            <w:tcW w:w="8228" w:type="dxa"/>
            <w:vAlign w:val="center"/>
          </w:tcPr>
          <w:p w:rsidR="003B09F0" w:rsidRPr="006A4E0B" w:rsidRDefault="00AE0DBF" w:rsidP="00AE0DBF">
            <w:pPr>
              <w:spacing w:after="0" w:line="240" w:lineRule="auto"/>
              <w:jc w:val="both"/>
              <w:rPr>
                <w:rFonts w:ascii="Arial" w:hAnsi="Arial" w:cs="Arial"/>
                <w:sz w:val="20"/>
              </w:rPr>
            </w:pPr>
            <w:r>
              <w:rPr>
                <w:rFonts w:ascii="Arial" w:hAnsi="Arial" w:cs="Arial"/>
                <w:sz w:val="20"/>
              </w:rPr>
              <w:t>Manifestación de Nacionalidad.</w:t>
            </w:r>
          </w:p>
        </w:tc>
      </w:tr>
      <w:tr w:rsidR="003B09F0" w:rsidRPr="00A94995" w:rsidTr="00D12072">
        <w:trPr>
          <w:tblCellSpacing w:w="20" w:type="dxa"/>
          <w:jc w:val="center"/>
        </w:trPr>
        <w:tc>
          <w:tcPr>
            <w:tcW w:w="1398" w:type="dxa"/>
            <w:vAlign w:val="center"/>
          </w:tcPr>
          <w:p w:rsidR="003B09F0" w:rsidRPr="006A4E0B" w:rsidRDefault="003B09F0" w:rsidP="00D12072">
            <w:pPr>
              <w:pStyle w:val="Prrafodelista"/>
              <w:numPr>
                <w:ilvl w:val="1"/>
                <w:numId w:val="39"/>
              </w:numPr>
              <w:rPr>
                <w:rFonts w:ascii="Arial" w:hAnsi="Arial" w:cs="Arial"/>
              </w:rPr>
            </w:pP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Manifestación MIPYME.</w:t>
            </w:r>
          </w:p>
        </w:tc>
      </w:tr>
      <w:tr w:rsidR="003B09F0" w:rsidRPr="00A94995" w:rsidTr="00D12072">
        <w:trPr>
          <w:tblCellSpacing w:w="20" w:type="dxa"/>
          <w:jc w:val="center"/>
        </w:trPr>
        <w:tc>
          <w:tcPr>
            <w:tcW w:w="1398" w:type="dxa"/>
            <w:vAlign w:val="center"/>
          </w:tcPr>
          <w:p w:rsidR="003B09F0" w:rsidRPr="006A4E0B" w:rsidRDefault="003B09F0" w:rsidP="00D12072">
            <w:pPr>
              <w:pStyle w:val="Prrafodelista"/>
              <w:numPr>
                <w:ilvl w:val="1"/>
                <w:numId w:val="39"/>
              </w:numPr>
              <w:rPr>
                <w:rFonts w:ascii="Arial" w:hAnsi="Arial" w:cs="Arial"/>
              </w:rPr>
            </w:pP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Escrito de aceptación de la convocatoria.</w:t>
            </w:r>
          </w:p>
        </w:tc>
      </w:tr>
      <w:tr w:rsidR="003B09F0" w:rsidRPr="00A94995" w:rsidTr="00D12072">
        <w:trPr>
          <w:tblCellSpacing w:w="20" w:type="dxa"/>
          <w:jc w:val="center"/>
        </w:trPr>
        <w:tc>
          <w:tcPr>
            <w:tcW w:w="1398" w:type="dxa"/>
            <w:vAlign w:val="center"/>
          </w:tcPr>
          <w:p w:rsidR="003B09F0" w:rsidRPr="006A4E0B" w:rsidRDefault="003B09F0" w:rsidP="00D12072">
            <w:pPr>
              <w:pStyle w:val="Prrafodelista"/>
              <w:numPr>
                <w:ilvl w:val="1"/>
                <w:numId w:val="39"/>
              </w:numPr>
              <w:rPr>
                <w:rFonts w:ascii="Arial" w:hAnsi="Arial" w:cs="Arial"/>
              </w:rPr>
            </w:pP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Escrito del artículo 50 y 60 de la LAASSP.</w:t>
            </w:r>
          </w:p>
        </w:tc>
      </w:tr>
      <w:tr w:rsidR="003B09F0" w:rsidRPr="00A94995" w:rsidTr="00D12072">
        <w:trPr>
          <w:tblCellSpacing w:w="20" w:type="dxa"/>
          <w:jc w:val="center"/>
        </w:trPr>
        <w:tc>
          <w:tcPr>
            <w:tcW w:w="1398" w:type="dxa"/>
            <w:vAlign w:val="center"/>
          </w:tcPr>
          <w:p w:rsidR="003B09F0" w:rsidRPr="006A4E0B" w:rsidRDefault="003B09F0" w:rsidP="00D12072">
            <w:pPr>
              <w:pStyle w:val="Prrafodelista"/>
              <w:numPr>
                <w:ilvl w:val="1"/>
                <w:numId w:val="39"/>
              </w:numPr>
              <w:rPr>
                <w:rFonts w:ascii="Arial" w:hAnsi="Arial" w:cs="Arial"/>
              </w:rPr>
            </w:pP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Declaración de Integridad.</w:t>
            </w:r>
          </w:p>
        </w:tc>
      </w:tr>
      <w:tr w:rsidR="003B09F0" w:rsidRPr="00A94995" w:rsidTr="00D12072">
        <w:trPr>
          <w:tblCellSpacing w:w="20" w:type="dxa"/>
          <w:jc w:val="center"/>
        </w:trPr>
        <w:tc>
          <w:tcPr>
            <w:tcW w:w="1398" w:type="dxa"/>
            <w:vAlign w:val="center"/>
          </w:tcPr>
          <w:p w:rsidR="003B09F0" w:rsidRPr="006A4E0B" w:rsidRDefault="003B09F0" w:rsidP="00D12072">
            <w:pPr>
              <w:pStyle w:val="Prrafodelista"/>
              <w:numPr>
                <w:ilvl w:val="1"/>
                <w:numId w:val="39"/>
              </w:numPr>
              <w:rPr>
                <w:rFonts w:ascii="Arial" w:hAnsi="Arial" w:cs="Arial"/>
              </w:rPr>
            </w:pP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Escrito de aceptación para permitir visitas a sus instalaciones. (Formato Libre)</w:t>
            </w:r>
          </w:p>
        </w:tc>
      </w:tr>
      <w:tr w:rsidR="003B09F0" w:rsidRPr="00A94995" w:rsidTr="00D12072">
        <w:trPr>
          <w:tblCellSpacing w:w="20" w:type="dxa"/>
          <w:jc w:val="center"/>
        </w:trPr>
        <w:tc>
          <w:tcPr>
            <w:tcW w:w="1398" w:type="dxa"/>
            <w:vAlign w:val="center"/>
          </w:tcPr>
          <w:p w:rsidR="003B09F0" w:rsidRPr="006A4E0B" w:rsidRDefault="003B09F0" w:rsidP="00D12072">
            <w:pPr>
              <w:pStyle w:val="Prrafodelista"/>
              <w:numPr>
                <w:ilvl w:val="1"/>
                <w:numId w:val="39"/>
              </w:numPr>
              <w:rPr>
                <w:rFonts w:ascii="Arial" w:hAnsi="Arial" w:cs="Arial"/>
              </w:rPr>
            </w:pP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Listado de principales clientes. (Formato libre)</w:t>
            </w:r>
          </w:p>
        </w:tc>
      </w:tr>
      <w:tr w:rsidR="003B09F0" w:rsidRPr="00A94995" w:rsidTr="00D12072">
        <w:trPr>
          <w:tblCellSpacing w:w="20" w:type="dxa"/>
          <w:jc w:val="center"/>
        </w:trPr>
        <w:tc>
          <w:tcPr>
            <w:tcW w:w="1398" w:type="dxa"/>
            <w:vAlign w:val="center"/>
          </w:tcPr>
          <w:p w:rsidR="003B09F0" w:rsidRPr="006A4E0B" w:rsidRDefault="003B09F0" w:rsidP="00D12072">
            <w:pPr>
              <w:pStyle w:val="Prrafodelista"/>
              <w:numPr>
                <w:ilvl w:val="1"/>
                <w:numId w:val="39"/>
              </w:numPr>
              <w:rPr>
                <w:rFonts w:ascii="Arial" w:hAnsi="Arial" w:cs="Arial"/>
              </w:rPr>
            </w:pP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Conformidad de deficiencias o incumplimientos. (Formato libre)</w:t>
            </w:r>
          </w:p>
        </w:tc>
      </w:tr>
      <w:tr w:rsidR="003B09F0" w:rsidRPr="00A94995" w:rsidTr="00D12072">
        <w:trPr>
          <w:tblCellSpacing w:w="20" w:type="dxa"/>
          <w:jc w:val="center"/>
        </w:trPr>
        <w:tc>
          <w:tcPr>
            <w:tcW w:w="1398" w:type="dxa"/>
            <w:vAlign w:val="center"/>
          </w:tcPr>
          <w:p w:rsidR="003B09F0" w:rsidRPr="006A4E0B" w:rsidRDefault="003B09F0" w:rsidP="00D12072">
            <w:pPr>
              <w:pStyle w:val="Prrafodelista"/>
              <w:numPr>
                <w:ilvl w:val="1"/>
                <w:numId w:val="39"/>
              </w:numPr>
              <w:rPr>
                <w:rFonts w:ascii="Arial" w:hAnsi="Arial" w:cs="Arial"/>
              </w:rPr>
            </w:pP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Escrito de entrega de la proposición.</w:t>
            </w:r>
          </w:p>
        </w:tc>
      </w:tr>
      <w:tr w:rsidR="003B09F0" w:rsidRPr="00A94995" w:rsidTr="00D12072">
        <w:trPr>
          <w:tblCellSpacing w:w="20" w:type="dxa"/>
          <w:jc w:val="center"/>
        </w:trPr>
        <w:tc>
          <w:tcPr>
            <w:tcW w:w="1398" w:type="dxa"/>
            <w:vAlign w:val="center"/>
          </w:tcPr>
          <w:p w:rsidR="003B09F0" w:rsidRPr="006A4E0B" w:rsidRDefault="003B09F0" w:rsidP="00D12072">
            <w:pPr>
              <w:pStyle w:val="Prrafodelista"/>
              <w:numPr>
                <w:ilvl w:val="1"/>
                <w:numId w:val="39"/>
              </w:numPr>
              <w:rPr>
                <w:rFonts w:ascii="Arial" w:hAnsi="Arial" w:cs="Arial"/>
              </w:rPr>
            </w:pP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Opinión de Cumplimiento de Obligaciones Fiscales (Artículo 32-D del CFF).</w:t>
            </w:r>
          </w:p>
        </w:tc>
      </w:tr>
      <w:tr w:rsidR="003B09F0" w:rsidRPr="00A94995" w:rsidTr="00D12072">
        <w:trPr>
          <w:tblCellSpacing w:w="20" w:type="dxa"/>
          <w:jc w:val="center"/>
        </w:trPr>
        <w:tc>
          <w:tcPr>
            <w:tcW w:w="1398" w:type="dxa"/>
            <w:vAlign w:val="center"/>
          </w:tcPr>
          <w:p w:rsidR="003B09F0" w:rsidRPr="006A4E0B" w:rsidRDefault="003B09F0" w:rsidP="00D12072">
            <w:pPr>
              <w:pStyle w:val="Prrafodelista"/>
              <w:numPr>
                <w:ilvl w:val="1"/>
                <w:numId w:val="39"/>
              </w:numPr>
              <w:rPr>
                <w:rFonts w:ascii="Arial" w:hAnsi="Arial" w:cs="Arial"/>
              </w:rPr>
            </w:pP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Convenio de propuestas en conjunto.</w:t>
            </w:r>
          </w:p>
        </w:tc>
      </w:tr>
      <w:tr w:rsidR="003B09F0" w:rsidRPr="00A94995" w:rsidTr="00D12072">
        <w:trPr>
          <w:tblCellSpacing w:w="20" w:type="dxa"/>
          <w:jc w:val="center"/>
        </w:trPr>
        <w:tc>
          <w:tcPr>
            <w:tcW w:w="1398" w:type="dxa"/>
            <w:vAlign w:val="center"/>
          </w:tcPr>
          <w:p w:rsidR="003B09F0" w:rsidRPr="006A4E0B" w:rsidRDefault="003B09F0" w:rsidP="00D12072">
            <w:pPr>
              <w:pStyle w:val="Prrafodelista"/>
              <w:numPr>
                <w:ilvl w:val="1"/>
                <w:numId w:val="39"/>
              </w:numPr>
              <w:rPr>
                <w:rFonts w:ascii="Arial" w:hAnsi="Arial" w:cs="Arial"/>
              </w:rPr>
            </w:pP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Escrito de que cuenta con personal con discapacidad.</w:t>
            </w:r>
          </w:p>
        </w:tc>
      </w:tr>
      <w:tr w:rsidR="003B09F0" w:rsidRPr="00A94995" w:rsidTr="00D12072">
        <w:trPr>
          <w:tblCellSpacing w:w="20" w:type="dxa"/>
          <w:jc w:val="center"/>
        </w:trPr>
        <w:tc>
          <w:tcPr>
            <w:tcW w:w="1398" w:type="dxa"/>
            <w:vAlign w:val="center"/>
          </w:tcPr>
          <w:p w:rsidR="003B09F0" w:rsidRPr="006A4E0B" w:rsidRDefault="003B09F0" w:rsidP="00D12072">
            <w:pPr>
              <w:pStyle w:val="Prrafodelista"/>
              <w:numPr>
                <w:ilvl w:val="1"/>
                <w:numId w:val="39"/>
              </w:numPr>
              <w:rPr>
                <w:rFonts w:ascii="Arial" w:hAnsi="Arial" w:cs="Arial"/>
              </w:rPr>
            </w:pPr>
          </w:p>
        </w:tc>
        <w:tc>
          <w:tcPr>
            <w:tcW w:w="8228" w:type="dxa"/>
            <w:vAlign w:val="center"/>
          </w:tcPr>
          <w:p w:rsidR="003B09F0" w:rsidRPr="006A4E0B" w:rsidRDefault="003B09F0" w:rsidP="00D12072">
            <w:pPr>
              <w:spacing w:after="0" w:line="240" w:lineRule="auto"/>
              <w:jc w:val="both"/>
              <w:rPr>
                <w:rFonts w:ascii="Arial" w:hAnsi="Arial" w:cs="Arial"/>
                <w:sz w:val="20"/>
              </w:rPr>
            </w:pPr>
            <w:r w:rsidRPr="0072293D">
              <w:rPr>
                <w:rFonts w:ascii="Arial" w:hAnsi="Arial" w:cs="Arial"/>
                <w:sz w:val="20"/>
              </w:rPr>
              <w:t>Protocolo de actuación en materia de contrataciones públicas, otorgamiento  y prórroga de licencias, permisos, autorizaciones y concesiones.</w:t>
            </w:r>
          </w:p>
        </w:tc>
      </w:tr>
      <w:tr w:rsidR="003B09F0" w:rsidRPr="00A94995" w:rsidTr="00D12072">
        <w:trPr>
          <w:trHeight w:val="24"/>
          <w:tblCellSpacing w:w="20" w:type="dxa"/>
          <w:jc w:val="center"/>
        </w:trPr>
        <w:tc>
          <w:tcPr>
            <w:tcW w:w="1398" w:type="dxa"/>
            <w:shd w:val="clear" w:color="auto" w:fill="BDD6EE" w:themeFill="accent1" w:themeFillTint="66"/>
            <w:vAlign w:val="center"/>
          </w:tcPr>
          <w:p w:rsidR="003B09F0" w:rsidRPr="00A94995" w:rsidRDefault="003B09F0" w:rsidP="00D12072">
            <w:pPr>
              <w:spacing w:after="0" w:line="240" w:lineRule="auto"/>
              <w:rPr>
                <w:rFonts w:ascii="Arial" w:hAnsi="Arial" w:cs="Arial"/>
                <w:b/>
                <w:bCs/>
              </w:rPr>
            </w:pPr>
            <w:r w:rsidRPr="00A94995">
              <w:rPr>
                <w:rFonts w:ascii="Arial" w:hAnsi="Arial" w:cs="Arial"/>
                <w:b/>
                <w:bCs/>
              </w:rPr>
              <w:t>VIII.</w:t>
            </w:r>
          </w:p>
        </w:tc>
        <w:tc>
          <w:tcPr>
            <w:tcW w:w="8228" w:type="dxa"/>
            <w:shd w:val="clear" w:color="auto" w:fill="BDD6EE" w:themeFill="accent1" w:themeFillTint="66"/>
            <w:vAlign w:val="center"/>
          </w:tcPr>
          <w:p w:rsidR="003B09F0" w:rsidRPr="00AE0DBF" w:rsidRDefault="003B09F0" w:rsidP="00D12072">
            <w:pPr>
              <w:spacing w:after="0" w:line="240" w:lineRule="auto"/>
              <w:jc w:val="both"/>
              <w:rPr>
                <w:rFonts w:ascii="Arial" w:hAnsi="Arial" w:cs="Arial"/>
                <w:b/>
                <w:bCs/>
                <w:sz w:val="20"/>
              </w:rPr>
            </w:pPr>
            <w:r w:rsidRPr="00AE0DBF">
              <w:rPr>
                <w:rFonts w:ascii="Arial" w:hAnsi="Arial" w:cs="Arial"/>
                <w:b/>
                <w:bCs/>
                <w:sz w:val="20"/>
              </w:rPr>
              <w:t>INCONFORMIDADES.</w:t>
            </w:r>
          </w:p>
        </w:tc>
      </w:tr>
      <w:tr w:rsidR="003B09F0" w:rsidRPr="00A94995" w:rsidTr="00D12072">
        <w:trPr>
          <w:trHeight w:val="24"/>
          <w:tblCellSpacing w:w="20" w:type="dxa"/>
          <w:jc w:val="center"/>
        </w:trPr>
        <w:tc>
          <w:tcPr>
            <w:tcW w:w="1398" w:type="dxa"/>
            <w:shd w:val="clear" w:color="auto" w:fill="BDD6EE" w:themeFill="accent1" w:themeFillTint="66"/>
            <w:vAlign w:val="center"/>
          </w:tcPr>
          <w:p w:rsidR="003B09F0" w:rsidRPr="00A94995" w:rsidRDefault="003B09F0" w:rsidP="00D12072">
            <w:pPr>
              <w:spacing w:after="0" w:line="240" w:lineRule="auto"/>
              <w:rPr>
                <w:rFonts w:ascii="Arial" w:hAnsi="Arial" w:cs="Arial"/>
                <w:b/>
                <w:bCs/>
              </w:rPr>
            </w:pPr>
            <w:r w:rsidRPr="00A94995">
              <w:rPr>
                <w:rFonts w:ascii="Arial" w:hAnsi="Arial" w:cs="Arial"/>
                <w:b/>
                <w:bCs/>
              </w:rPr>
              <w:t>IX.</w:t>
            </w:r>
          </w:p>
        </w:tc>
        <w:tc>
          <w:tcPr>
            <w:tcW w:w="8228" w:type="dxa"/>
            <w:shd w:val="clear" w:color="auto" w:fill="BDD6EE" w:themeFill="accent1" w:themeFillTint="66"/>
            <w:vAlign w:val="center"/>
          </w:tcPr>
          <w:p w:rsidR="003B09F0" w:rsidRPr="00AE0DBF" w:rsidRDefault="003B09F0" w:rsidP="00D12072">
            <w:pPr>
              <w:spacing w:after="0" w:line="240" w:lineRule="auto"/>
              <w:jc w:val="both"/>
              <w:rPr>
                <w:rFonts w:ascii="Arial" w:hAnsi="Arial" w:cs="Arial"/>
                <w:b/>
                <w:bCs/>
                <w:sz w:val="20"/>
              </w:rPr>
            </w:pPr>
            <w:r w:rsidRPr="00AE0DBF">
              <w:rPr>
                <w:rFonts w:ascii="Arial" w:hAnsi="Arial" w:cs="Arial"/>
                <w:b/>
                <w:bCs/>
                <w:sz w:val="20"/>
              </w:rPr>
              <w:t xml:space="preserve">SUSPENSIÓN O CANCELACIÓN DE LA </w:t>
            </w:r>
            <w:r w:rsidRPr="00AE0DBF">
              <w:rPr>
                <w:rFonts w:ascii="Arial" w:hAnsi="Arial" w:cs="Arial"/>
                <w:b/>
                <w:sz w:val="20"/>
              </w:rPr>
              <w:t>LICITACIÓN</w:t>
            </w:r>
            <w:r w:rsidRPr="00AE0DBF">
              <w:rPr>
                <w:rFonts w:ascii="Arial" w:hAnsi="Arial" w:cs="Arial"/>
                <w:b/>
                <w:bCs/>
                <w:sz w:val="20"/>
              </w:rPr>
              <w:t>.</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1.</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 xml:space="preserve">Suspensión de la </w:t>
            </w:r>
            <w:r>
              <w:rPr>
                <w:rFonts w:ascii="Arial" w:hAnsi="Arial" w:cs="Arial"/>
                <w:b/>
                <w:sz w:val="20"/>
              </w:rPr>
              <w:t>Licitación</w:t>
            </w:r>
            <w:r w:rsidRPr="006A4E0B">
              <w:rPr>
                <w:rFonts w:ascii="Arial" w:hAnsi="Arial" w:cs="Arial"/>
                <w:b/>
                <w:sz w:val="20"/>
              </w:rPr>
              <w:t>.</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2.</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 xml:space="preserve">Cancelación de la </w:t>
            </w:r>
            <w:r>
              <w:rPr>
                <w:rFonts w:ascii="Arial" w:hAnsi="Arial" w:cs="Arial"/>
                <w:b/>
                <w:sz w:val="20"/>
              </w:rPr>
              <w:t>Licitación</w:t>
            </w:r>
            <w:r w:rsidRPr="006A4E0B">
              <w:rPr>
                <w:rFonts w:ascii="Arial" w:hAnsi="Arial" w:cs="Arial"/>
                <w:b/>
                <w:sz w:val="20"/>
              </w:rPr>
              <w:t>.</w:t>
            </w:r>
          </w:p>
        </w:tc>
      </w:tr>
      <w:tr w:rsidR="003B09F0" w:rsidRPr="00A94995" w:rsidTr="00D12072">
        <w:trPr>
          <w:trHeight w:val="24"/>
          <w:tblCellSpacing w:w="20" w:type="dxa"/>
          <w:jc w:val="center"/>
        </w:trPr>
        <w:tc>
          <w:tcPr>
            <w:tcW w:w="1398" w:type="dxa"/>
            <w:shd w:val="clear" w:color="auto" w:fill="BDD6EE" w:themeFill="accent1" w:themeFillTint="66"/>
            <w:vAlign w:val="center"/>
          </w:tcPr>
          <w:p w:rsidR="003B09F0" w:rsidRPr="00A94995" w:rsidRDefault="003B09F0" w:rsidP="00D12072">
            <w:pPr>
              <w:spacing w:after="0" w:line="240" w:lineRule="auto"/>
              <w:rPr>
                <w:rFonts w:ascii="Arial" w:hAnsi="Arial" w:cs="Arial"/>
                <w:b/>
                <w:bCs/>
              </w:rPr>
            </w:pPr>
            <w:r w:rsidRPr="00A94995">
              <w:rPr>
                <w:rFonts w:ascii="Arial" w:hAnsi="Arial" w:cs="Arial"/>
                <w:b/>
                <w:bCs/>
              </w:rPr>
              <w:t>X.</w:t>
            </w:r>
          </w:p>
        </w:tc>
        <w:tc>
          <w:tcPr>
            <w:tcW w:w="8228" w:type="dxa"/>
            <w:shd w:val="clear" w:color="auto" w:fill="BDD6EE" w:themeFill="accent1" w:themeFillTint="66"/>
            <w:vAlign w:val="center"/>
          </w:tcPr>
          <w:p w:rsidR="003B09F0" w:rsidRPr="00AE0DBF" w:rsidRDefault="003B09F0" w:rsidP="00D12072">
            <w:pPr>
              <w:spacing w:after="0" w:line="240" w:lineRule="auto"/>
              <w:jc w:val="both"/>
              <w:rPr>
                <w:rFonts w:ascii="Arial" w:hAnsi="Arial" w:cs="Arial"/>
                <w:b/>
                <w:bCs/>
                <w:sz w:val="20"/>
              </w:rPr>
            </w:pPr>
            <w:r w:rsidRPr="00AE0DBF">
              <w:rPr>
                <w:rFonts w:ascii="Arial" w:hAnsi="Arial" w:cs="Arial"/>
                <w:b/>
                <w:bCs/>
                <w:sz w:val="20"/>
              </w:rPr>
              <w:t xml:space="preserve">DECLARACIÓN DE LA </w:t>
            </w:r>
            <w:r w:rsidRPr="00AE0DBF">
              <w:rPr>
                <w:rFonts w:ascii="Arial" w:hAnsi="Arial" w:cs="Arial"/>
                <w:b/>
                <w:sz w:val="20"/>
              </w:rPr>
              <w:t>LICITACIÓN</w:t>
            </w:r>
            <w:r w:rsidRPr="00AE0DBF">
              <w:rPr>
                <w:rFonts w:ascii="Arial" w:hAnsi="Arial" w:cs="Arial"/>
                <w:b/>
                <w:bCs/>
                <w:sz w:val="20"/>
              </w:rPr>
              <w:t xml:space="preserve"> O PARTIDA DESIERTA.</w:t>
            </w:r>
          </w:p>
        </w:tc>
      </w:tr>
      <w:tr w:rsidR="003B09F0" w:rsidRPr="00A94995" w:rsidTr="00D12072">
        <w:trPr>
          <w:trHeight w:val="20"/>
          <w:tblCellSpacing w:w="20" w:type="dxa"/>
          <w:jc w:val="center"/>
        </w:trPr>
        <w:tc>
          <w:tcPr>
            <w:tcW w:w="1398" w:type="dxa"/>
            <w:vAlign w:val="center"/>
          </w:tcPr>
          <w:p w:rsidR="003B09F0" w:rsidRPr="006A4E0B" w:rsidRDefault="003B09F0" w:rsidP="00D12072">
            <w:pPr>
              <w:spacing w:after="0" w:line="240" w:lineRule="auto"/>
              <w:ind w:left="183"/>
              <w:rPr>
                <w:rFonts w:ascii="Arial" w:hAnsi="Arial" w:cs="Arial"/>
                <w:b/>
                <w:bCs/>
                <w:sz w:val="20"/>
              </w:rPr>
            </w:pPr>
            <w:r w:rsidRPr="006A4E0B">
              <w:rPr>
                <w:rFonts w:ascii="Arial" w:hAnsi="Arial" w:cs="Arial"/>
                <w:b/>
                <w:bCs/>
                <w:sz w:val="20"/>
              </w:rPr>
              <w:t>1.</w:t>
            </w:r>
          </w:p>
        </w:tc>
        <w:tc>
          <w:tcPr>
            <w:tcW w:w="8228" w:type="dxa"/>
            <w:vAlign w:val="center"/>
          </w:tcPr>
          <w:p w:rsidR="003B09F0" w:rsidRPr="006A4E0B" w:rsidRDefault="003B09F0" w:rsidP="00D12072">
            <w:pPr>
              <w:spacing w:after="0" w:line="240" w:lineRule="auto"/>
              <w:jc w:val="both"/>
              <w:rPr>
                <w:rFonts w:ascii="Arial" w:hAnsi="Arial" w:cs="Arial"/>
                <w:b/>
                <w:bCs/>
                <w:sz w:val="20"/>
              </w:rPr>
            </w:pPr>
            <w:r>
              <w:rPr>
                <w:rFonts w:ascii="Arial" w:hAnsi="Arial" w:cs="Arial"/>
                <w:b/>
                <w:bCs/>
                <w:sz w:val="20"/>
              </w:rPr>
              <w:t>Licitación</w:t>
            </w:r>
            <w:r w:rsidRPr="006A4E0B">
              <w:rPr>
                <w:rFonts w:ascii="Arial" w:hAnsi="Arial" w:cs="Arial"/>
                <w:b/>
                <w:bCs/>
                <w:sz w:val="20"/>
              </w:rPr>
              <w:t xml:space="preserve"> Desierta.</w:t>
            </w:r>
          </w:p>
        </w:tc>
      </w:tr>
      <w:tr w:rsidR="003B09F0" w:rsidRPr="00A94995" w:rsidTr="00D12072">
        <w:trPr>
          <w:trHeight w:val="20"/>
          <w:tblCellSpacing w:w="20" w:type="dxa"/>
          <w:jc w:val="center"/>
        </w:trPr>
        <w:tc>
          <w:tcPr>
            <w:tcW w:w="1398" w:type="dxa"/>
            <w:vAlign w:val="center"/>
          </w:tcPr>
          <w:p w:rsidR="003B09F0" w:rsidRPr="006A4E0B" w:rsidRDefault="003B09F0" w:rsidP="00D12072">
            <w:pPr>
              <w:spacing w:after="0" w:line="240" w:lineRule="auto"/>
              <w:ind w:left="183"/>
              <w:rPr>
                <w:rFonts w:ascii="Arial" w:hAnsi="Arial" w:cs="Arial"/>
                <w:b/>
                <w:bCs/>
                <w:sz w:val="20"/>
              </w:rPr>
            </w:pPr>
            <w:r w:rsidRPr="006A4E0B">
              <w:rPr>
                <w:rFonts w:ascii="Arial" w:hAnsi="Arial" w:cs="Arial"/>
                <w:b/>
                <w:bCs/>
                <w:sz w:val="20"/>
              </w:rPr>
              <w:t>2.</w:t>
            </w:r>
          </w:p>
        </w:tc>
        <w:tc>
          <w:tcPr>
            <w:tcW w:w="8228" w:type="dxa"/>
            <w:vAlign w:val="center"/>
          </w:tcPr>
          <w:p w:rsidR="003B09F0" w:rsidRPr="006A4E0B" w:rsidRDefault="003B09F0" w:rsidP="00D12072">
            <w:pPr>
              <w:spacing w:after="0" w:line="240" w:lineRule="auto"/>
              <w:jc w:val="both"/>
              <w:rPr>
                <w:rFonts w:ascii="Arial" w:hAnsi="Arial" w:cs="Arial"/>
                <w:b/>
                <w:bCs/>
                <w:sz w:val="20"/>
              </w:rPr>
            </w:pPr>
            <w:r w:rsidRPr="006A4E0B">
              <w:rPr>
                <w:rFonts w:ascii="Arial" w:hAnsi="Arial" w:cs="Arial"/>
                <w:b/>
                <w:bCs/>
                <w:sz w:val="20"/>
              </w:rPr>
              <w:t>Partida Desierta.</w:t>
            </w:r>
          </w:p>
        </w:tc>
      </w:tr>
      <w:tr w:rsidR="003B09F0" w:rsidRPr="00A94995" w:rsidTr="00D12072">
        <w:trPr>
          <w:trHeight w:val="24"/>
          <w:tblCellSpacing w:w="20" w:type="dxa"/>
          <w:jc w:val="center"/>
        </w:trPr>
        <w:tc>
          <w:tcPr>
            <w:tcW w:w="1398" w:type="dxa"/>
            <w:shd w:val="clear" w:color="auto" w:fill="BDD6EE" w:themeFill="accent1" w:themeFillTint="66"/>
            <w:vAlign w:val="center"/>
          </w:tcPr>
          <w:p w:rsidR="003B09F0" w:rsidRPr="00A94995" w:rsidRDefault="003B09F0" w:rsidP="00D12072">
            <w:pPr>
              <w:spacing w:after="0" w:line="240" w:lineRule="auto"/>
              <w:rPr>
                <w:rFonts w:ascii="Arial" w:hAnsi="Arial" w:cs="Arial"/>
                <w:b/>
                <w:bCs/>
              </w:rPr>
            </w:pPr>
            <w:r w:rsidRPr="00A94995">
              <w:rPr>
                <w:rFonts w:ascii="Arial" w:hAnsi="Arial" w:cs="Arial"/>
                <w:b/>
                <w:bCs/>
              </w:rPr>
              <w:t>XI.</w:t>
            </w:r>
          </w:p>
        </w:tc>
        <w:tc>
          <w:tcPr>
            <w:tcW w:w="8228" w:type="dxa"/>
            <w:shd w:val="clear" w:color="auto" w:fill="BDD6EE" w:themeFill="accent1" w:themeFillTint="66"/>
            <w:vAlign w:val="center"/>
          </w:tcPr>
          <w:p w:rsidR="003B09F0" w:rsidRPr="00AE0DBF" w:rsidRDefault="003B09F0" w:rsidP="00D12072">
            <w:pPr>
              <w:spacing w:after="0" w:line="240" w:lineRule="auto"/>
              <w:jc w:val="both"/>
              <w:rPr>
                <w:rFonts w:ascii="Arial" w:hAnsi="Arial" w:cs="Arial"/>
                <w:b/>
                <w:bCs/>
                <w:sz w:val="20"/>
              </w:rPr>
            </w:pPr>
            <w:r w:rsidRPr="00AE0DBF">
              <w:rPr>
                <w:rFonts w:ascii="Arial" w:hAnsi="Arial" w:cs="Arial"/>
                <w:b/>
                <w:bCs/>
                <w:sz w:val="20"/>
              </w:rPr>
              <w:t>OBLIGACIONES DE LOS LICITANTES.</w:t>
            </w:r>
          </w:p>
        </w:tc>
      </w:tr>
      <w:tr w:rsidR="003B09F0" w:rsidRPr="00A94995" w:rsidTr="00D12072">
        <w:trPr>
          <w:trHeight w:val="24"/>
          <w:tblCellSpacing w:w="20" w:type="dxa"/>
          <w:jc w:val="center"/>
        </w:trPr>
        <w:tc>
          <w:tcPr>
            <w:tcW w:w="1398" w:type="dxa"/>
            <w:shd w:val="clear" w:color="auto" w:fill="BDD6EE" w:themeFill="accent1" w:themeFillTint="66"/>
            <w:vAlign w:val="center"/>
          </w:tcPr>
          <w:p w:rsidR="003B09F0" w:rsidRPr="00A94995" w:rsidRDefault="003B09F0" w:rsidP="00D12072">
            <w:pPr>
              <w:spacing w:after="0" w:line="240" w:lineRule="auto"/>
              <w:rPr>
                <w:rFonts w:ascii="Arial" w:hAnsi="Arial" w:cs="Arial"/>
                <w:b/>
                <w:bCs/>
              </w:rPr>
            </w:pPr>
            <w:r w:rsidRPr="00A94995">
              <w:rPr>
                <w:rFonts w:ascii="Arial" w:hAnsi="Arial" w:cs="Arial"/>
                <w:b/>
                <w:bCs/>
              </w:rPr>
              <w:t>XII.</w:t>
            </w:r>
          </w:p>
        </w:tc>
        <w:tc>
          <w:tcPr>
            <w:tcW w:w="8228" w:type="dxa"/>
            <w:shd w:val="clear" w:color="auto" w:fill="BDD6EE" w:themeFill="accent1" w:themeFillTint="66"/>
            <w:vAlign w:val="center"/>
          </w:tcPr>
          <w:p w:rsidR="003B09F0" w:rsidRPr="00AE0DBF" w:rsidRDefault="003B09F0" w:rsidP="00D12072">
            <w:pPr>
              <w:spacing w:after="0" w:line="240" w:lineRule="auto"/>
              <w:jc w:val="both"/>
              <w:rPr>
                <w:rFonts w:ascii="Arial" w:hAnsi="Arial" w:cs="Arial"/>
                <w:b/>
                <w:bCs/>
                <w:sz w:val="20"/>
              </w:rPr>
            </w:pPr>
            <w:r w:rsidRPr="00AE0DBF">
              <w:rPr>
                <w:rFonts w:ascii="Arial" w:hAnsi="Arial" w:cs="Arial"/>
                <w:b/>
                <w:bCs/>
                <w:sz w:val="20"/>
              </w:rPr>
              <w:t>CONTROVERSIAS.</w:t>
            </w:r>
          </w:p>
        </w:tc>
      </w:tr>
      <w:tr w:rsidR="003B09F0" w:rsidRPr="00A94995" w:rsidTr="00D12072">
        <w:trPr>
          <w:trHeight w:val="527"/>
          <w:tblCellSpacing w:w="20" w:type="dxa"/>
          <w:jc w:val="center"/>
        </w:trPr>
        <w:tc>
          <w:tcPr>
            <w:tcW w:w="1398" w:type="dxa"/>
            <w:shd w:val="clear" w:color="auto" w:fill="BDD6EE" w:themeFill="accent1" w:themeFillTint="66"/>
            <w:vAlign w:val="center"/>
          </w:tcPr>
          <w:p w:rsidR="003B09F0" w:rsidRPr="00A94995" w:rsidRDefault="003B09F0" w:rsidP="00D12072">
            <w:pPr>
              <w:spacing w:after="0" w:line="240" w:lineRule="auto"/>
              <w:rPr>
                <w:rFonts w:ascii="Arial" w:hAnsi="Arial" w:cs="Arial"/>
                <w:b/>
                <w:bCs/>
              </w:rPr>
            </w:pPr>
            <w:r w:rsidRPr="00A94995">
              <w:rPr>
                <w:rFonts w:ascii="Arial" w:hAnsi="Arial" w:cs="Arial"/>
                <w:b/>
                <w:bCs/>
              </w:rPr>
              <w:t>XIII.</w:t>
            </w:r>
          </w:p>
        </w:tc>
        <w:tc>
          <w:tcPr>
            <w:tcW w:w="8228" w:type="dxa"/>
            <w:shd w:val="clear" w:color="auto" w:fill="BDD6EE" w:themeFill="accent1" w:themeFillTint="66"/>
            <w:vAlign w:val="center"/>
          </w:tcPr>
          <w:p w:rsidR="003B09F0" w:rsidRPr="00AE0DBF" w:rsidRDefault="003B09F0" w:rsidP="00D12072">
            <w:pPr>
              <w:spacing w:after="0" w:line="240" w:lineRule="auto"/>
              <w:jc w:val="both"/>
              <w:rPr>
                <w:rFonts w:ascii="Arial" w:hAnsi="Arial" w:cs="Arial"/>
                <w:b/>
                <w:bCs/>
                <w:sz w:val="20"/>
              </w:rPr>
            </w:pPr>
            <w:r w:rsidRPr="00AE0DBF">
              <w:rPr>
                <w:rFonts w:ascii="Arial" w:hAnsi="Arial" w:cs="Arial"/>
                <w:b/>
                <w:bCs/>
                <w:sz w:val="20"/>
              </w:rPr>
              <w:t>LEY FEDERAL DE TRANSPARENCIA Y ACCESO A LA INFORMACIÓN PÚBLICA.</w:t>
            </w:r>
          </w:p>
        </w:tc>
      </w:tr>
      <w:tr w:rsidR="003B09F0" w:rsidRPr="00A94995" w:rsidTr="00D12072">
        <w:trPr>
          <w:trHeight w:val="24"/>
          <w:tblCellSpacing w:w="20" w:type="dxa"/>
          <w:jc w:val="center"/>
        </w:trPr>
        <w:tc>
          <w:tcPr>
            <w:tcW w:w="1398" w:type="dxa"/>
            <w:shd w:val="clear" w:color="auto" w:fill="BDD6EE" w:themeFill="accent1" w:themeFillTint="66"/>
            <w:vAlign w:val="center"/>
          </w:tcPr>
          <w:p w:rsidR="003B09F0" w:rsidRPr="00A94995" w:rsidRDefault="003B09F0" w:rsidP="00D12072">
            <w:pPr>
              <w:spacing w:after="0" w:line="240" w:lineRule="auto"/>
              <w:rPr>
                <w:rFonts w:ascii="Arial" w:hAnsi="Arial" w:cs="Arial"/>
                <w:b/>
                <w:bCs/>
              </w:rPr>
            </w:pPr>
            <w:r w:rsidRPr="00A94995">
              <w:rPr>
                <w:rFonts w:ascii="Arial" w:hAnsi="Arial" w:cs="Arial"/>
                <w:b/>
                <w:bCs/>
              </w:rPr>
              <w:t>XIV.</w:t>
            </w:r>
          </w:p>
        </w:tc>
        <w:tc>
          <w:tcPr>
            <w:tcW w:w="8228" w:type="dxa"/>
            <w:shd w:val="clear" w:color="auto" w:fill="BDD6EE" w:themeFill="accent1" w:themeFillTint="66"/>
            <w:vAlign w:val="center"/>
          </w:tcPr>
          <w:p w:rsidR="003B09F0" w:rsidRPr="00AE0DBF" w:rsidRDefault="003B09F0" w:rsidP="00D12072">
            <w:pPr>
              <w:spacing w:after="0" w:line="240" w:lineRule="auto"/>
              <w:jc w:val="both"/>
              <w:rPr>
                <w:rFonts w:ascii="Arial" w:hAnsi="Arial" w:cs="Arial"/>
                <w:b/>
                <w:bCs/>
                <w:sz w:val="20"/>
              </w:rPr>
            </w:pPr>
            <w:r w:rsidRPr="00AE0DBF">
              <w:rPr>
                <w:rFonts w:ascii="Arial" w:hAnsi="Arial" w:cs="Arial"/>
                <w:b/>
                <w:bCs/>
                <w:sz w:val="20"/>
              </w:rPr>
              <w:t xml:space="preserve">ASISTENCIA A LOS ACTOS PÚBLICOS DE LA </w:t>
            </w:r>
            <w:r w:rsidRPr="00AE0DBF">
              <w:rPr>
                <w:rFonts w:ascii="Arial" w:hAnsi="Arial" w:cs="Arial"/>
                <w:b/>
                <w:sz w:val="20"/>
              </w:rPr>
              <w:t>LICITACIÓN</w:t>
            </w:r>
            <w:r w:rsidRPr="00AE0DBF">
              <w:rPr>
                <w:rFonts w:ascii="Arial" w:hAnsi="Arial" w:cs="Arial"/>
                <w:b/>
                <w:bCs/>
                <w:sz w:val="20"/>
              </w:rPr>
              <w:t>.</w:t>
            </w:r>
          </w:p>
        </w:tc>
      </w:tr>
      <w:tr w:rsidR="003B09F0" w:rsidRPr="00A94995" w:rsidTr="00D12072">
        <w:trPr>
          <w:trHeight w:val="416"/>
          <w:tblCellSpacing w:w="20" w:type="dxa"/>
          <w:jc w:val="center"/>
        </w:trPr>
        <w:tc>
          <w:tcPr>
            <w:tcW w:w="1398" w:type="dxa"/>
            <w:shd w:val="clear" w:color="auto" w:fill="BDD6EE" w:themeFill="accent1" w:themeFillTint="66"/>
            <w:vAlign w:val="center"/>
          </w:tcPr>
          <w:p w:rsidR="003B09F0" w:rsidRPr="00A94995" w:rsidRDefault="003B09F0" w:rsidP="00D12072">
            <w:pPr>
              <w:spacing w:after="0" w:line="240" w:lineRule="auto"/>
              <w:rPr>
                <w:rFonts w:ascii="Arial" w:hAnsi="Arial" w:cs="Arial"/>
                <w:b/>
                <w:bCs/>
              </w:rPr>
            </w:pPr>
            <w:r>
              <w:rPr>
                <w:rFonts w:ascii="Arial" w:hAnsi="Arial" w:cs="Arial"/>
                <w:b/>
                <w:bCs/>
              </w:rPr>
              <w:t>XV.</w:t>
            </w:r>
          </w:p>
        </w:tc>
        <w:tc>
          <w:tcPr>
            <w:tcW w:w="8228" w:type="dxa"/>
            <w:shd w:val="clear" w:color="auto" w:fill="BDD6EE" w:themeFill="accent1" w:themeFillTint="66"/>
            <w:vAlign w:val="center"/>
          </w:tcPr>
          <w:p w:rsidR="003B09F0" w:rsidRPr="00AE0DBF" w:rsidRDefault="003B09F0" w:rsidP="00D12072">
            <w:pPr>
              <w:spacing w:after="0" w:line="240" w:lineRule="auto"/>
              <w:jc w:val="both"/>
              <w:rPr>
                <w:rFonts w:ascii="Arial" w:hAnsi="Arial" w:cs="Arial"/>
                <w:b/>
                <w:bCs/>
                <w:sz w:val="20"/>
              </w:rPr>
            </w:pPr>
            <w:r w:rsidRPr="00AE0DBF">
              <w:rPr>
                <w:rFonts w:ascii="Arial" w:hAnsi="Arial" w:cs="Arial"/>
                <w:b/>
                <w:bCs/>
                <w:sz w:val="20"/>
              </w:rPr>
              <w:t>COMBATE A LA CORRUPCIÓN EN LA ADMINISTRACIÓN PÚBLICA FEDERAL.</w:t>
            </w:r>
          </w:p>
        </w:tc>
      </w:tr>
      <w:tr w:rsidR="003B09F0" w:rsidRPr="00A94995" w:rsidTr="00D12072">
        <w:trPr>
          <w:trHeight w:val="24"/>
          <w:tblCellSpacing w:w="20" w:type="dxa"/>
          <w:jc w:val="center"/>
        </w:trPr>
        <w:tc>
          <w:tcPr>
            <w:tcW w:w="1398" w:type="dxa"/>
            <w:shd w:val="clear" w:color="auto" w:fill="BDD6EE" w:themeFill="accent1" w:themeFillTint="66"/>
            <w:vAlign w:val="center"/>
          </w:tcPr>
          <w:p w:rsidR="003B09F0" w:rsidRPr="00A94995" w:rsidRDefault="003B09F0" w:rsidP="00D12072">
            <w:pPr>
              <w:spacing w:after="0" w:line="240" w:lineRule="auto"/>
              <w:rPr>
                <w:rFonts w:ascii="Arial" w:hAnsi="Arial" w:cs="Arial"/>
                <w:b/>
                <w:bCs/>
              </w:rPr>
            </w:pPr>
            <w:r>
              <w:rPr>
                <w:rFonts w:ascii="Arial" w:hAnsi="Arial" w:cs="Arial"/>
                <w:b/>
                <w:bCs/>
              </w:rPr>
              <w:t>XVI.</w:t>
            </w:r>
          </w:p>
        </w:tc>
        <w:tc>
          <w:tcPr>
            <w:tcW w:w="8228" w:type="dxa"/>
            <w:shd w:val="clear" w:color="auto" w:fill="BDD6EE" w:themeFill="accent1" w:themeFillTint="66"/>
            <w:vAlign w:val="center"/>
          </w:tcPr>
          <w:p w:rsidR="003B09F0" w:rsidRPr="00AE0DBF" w:rsidRDefault="003B09F0" w:rsidP="00D12072">
            <w:pPr>
              <w:spacing w:after="0" w:line="240" w:lineRule="auto"/>
              <w:jc w:val="both"/>
              <w:rPr>
                <w:rFonts w:ascii="Arial" w:hAnsi="Arial" w:cs="Arial"/>
                <w:b/>
                <w:bCs/>
                <w:sz w:val="20"/>
              </w:rPr>
            </w:pPr>
            <w:r w:rsidRPr="00AE0DBF">
              <w:rPr>
                <w:rFonts w:ascii="Arial" w:hAnsi="Arial" w:cs="Arial"/>
                <w:b/>
                <w:bCs/>
                <w:sz w:val="20"/>
              </w:rPr>
              <w:t>RELACIONES LABORALES.</w:t>
            </w:r>
          </w:p>
        </w:tc>
      </w:tr>
      <w:tr w:rsidR="003B09F0" w:rsidRPr="00A94995" w:rsidTr="00D12072">
        <w:trPr>
          <w:trHeight w:val="324"/>
          <w:tblCellSpacing w:w="20" w:type="dxa"/>
          <w:jc w:val="center"/>
        </w:trPr>
        <w:tc>
          <w:tcPr>
            <w:tcW w:w="1398" w:type="dxa"/>
            <w:shd w:val="clear" w:color="auto" w:fill="BDD6EE" w:themeFill="accent1" w:themeFillTint="66"/>
            <w:vAlign w:val="center"/>
          </w:tcPr>
          <w:p w:rsidR="003B09F0" w:rsidRPr="00A94995" w:rsidRDefault="003B09F0" w:rsidP="00D12072">
            <w:pPr>
              <w:spacing w:after="0" w:line="240" w:lineRule="auto"/>
              <w:rPr>
                <w:rFonts w:ascii="Arial" w:hAnsi="Arial" w:cs="Arial"/>
                <w:b/>
                <w:bCs/>
              </w:rPr>
            </w:pPr>
            <w:r>
              <w:rPr>
                <w:rFonts w:ascii="Arial" w:hAnsi="Arial" w:cs="Arial"/>
                <w:b/>
                <w:bCs/>
              </w:rPr>
              <w:t>XVII</w:t>
            </w:r>
            <w:r w:rsidRPr="00A94995">
              <w:rPr>
                <w:rFonts w:ascii="Arial" w:hAnsi="Arial" w:cs="Arial"/>
                <w:b/>
                <w:bCs/>
              </w:rPr>
              <w:t>.</w:t>
            </w:r>
          </w:p>
        </w:tc>
        <w:tc>
          <w:tcPr>
            <w:tcW w:w="8228" w:type="dxa"/>
            <w:shd w:val="clear" w:color="auto" w:fill="BDD6EE" w:themeFill="accent1" w:themeFillTint="66"/>
            <w:vAlign w:val="center"/>
          </w:tcPr>
          <w:p w:rsidR="003B09F0" w:rsidRPr="00AE0DBF" w:rsidRDefault="003B09F0" w:rsidP="00D12072">
            <w:pPr>
              <w:spacing w:after="0" w:line="240" w:lineRule="auto"/>
              <w:jc w:val="both"/>
              <w:rPr>
                <w:rFonts w:ascii="Arial" w:hAnsi="Arial" w:cs="Arial"/>
                <w:b/>
                <w:bCs/>
                <w:sz w:val="20"/>
              </w:rPr>
            </w:pPr>
            <w:r w:rsidRPr="00AE0DBF">
              <w:rPr>
                <w:rFonts w:ascii="Arial" w:hAnsi="Arial" w:cs="Arial"/>
                <w:b/>
                <w:bCs/>
                <w:sz w:val="20"/>
              </w:rPr>
              <w:t>ASPECTOS CONTRACTUALES.</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1.</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Garantías.</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1.1</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Garantía de Cumplimiento del Contrato.</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lastRenderedPageBreak/>
              <w:t>1.2</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Garantía de Anticipo del Contrato.</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2.</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Condiciones de pago.</w:t>
            </w:r>
          </w:p>
        </w:tc>
      </w:tr>
      <w:tr w:rsidR="003B09F0" w:rsidRPr="00A94995" w:rsidTr="00D12072">
        <w:trPr>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2.1</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Anticipos.</w:t>
            </w:r>
          </w:p>
        </w:tc>
      </w:tr>
      <w:tr w:rsidR="003B09F0" w:rsidRPr="00A94995" w:rsidTr="00D12072">
        <w:trPr>
          <w:trHeight w:val="227"/>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2.2</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Del pago.</w:t>
            </w:r>
          </w:p>
        </w:tc>
      </w:tr>
      <w:tr w:rsidR="003B09F0" w:rsidRPr="00A94995" w:rsidTr="00D12072">
        <w:trPr>
          <w:trHeight w:val="227"/>
          <w:tblCellSpacing w:w="20" w:type="dxa"/>
          <w:jc w:val="center"/>
        </w:trPr>
        <w:tc>
          <w:tcPr>
            <w:tcW w:w="1398" w:type="dxa"/>
            <w:vAlign w:val="center"/>
          </w:tcPr>
          <w:p w:rsidR="003B09F0" w:rsidRPr="006A4E0B" w:rsidRDefault="003B09F0" w:rsidP="00D12072">
            <w:pPr>
              <w:spacing w:after="0" w:line="240" w:lineRule="auto"/>
              <w:ind w:left="276"/>
              <w:rPr>
                <w:rFonts w:ascii="Arial" w:hAnsi="Arial" w:cs="Arial"/>
                <w:sz w:val="20"/>
              </w:rPr>
            </w:pPr>
            <w:r w:rsidRPr="006A4E0B">
              <w:rPr>
                <w:rFonts w:ascii="Arial" w:hAnsi="Arial" w:cs="Arial"/>
                <w:sz w:val="20"/>
              </w:rPr>
              <w:t>2.3</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Pagos progresivos.</w:t>
            </w:r>
          </w:p>
        </w:tc>
      </w:tr>
      <w:tr w:rsidR="003B09F0" w:rsidRPr="00A94995" w:rsidTr="00D12072">
        <w:trPr>
          <w:trHeight w:val="227"/>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3.</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Penas convencionales.</w:t>
            </w:r>
          </w:p>
        </w:tc>
      </w:tr>
      <w:tr w:rsidR="003B09F0" w:rsidRPr="00A94995" w:rsidTr="00D12072">
        <w:trPr>
          <w:trHeight w:val="227"/>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4.</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Deducciones al pago.</w:t>
            </w:r>
          </w:p>
        </w:tc>
      </w:tr>
      <w:tr w:rsidR="003B09F0" w:rsidRPr="00A94995" w:rsidTr="00D12072">
        <w:trPr>
          <w:trHeight w:val="227"/>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5.</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Rescisión administrativa del contrato.</w:t>
            </w:r>
          </w:p>
        </w:tc>
      </w:tr>
      <w:tr w:rsidR="003B09F0" w:rsidRPr="00A94995" w:rsidTr="00D12072">
        <w:trPr>
          <w:trHeight w:val="227"/>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6.</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Sanciones.</w:t>
            </w:r>
          </w:p>
        </w:tc>
      </w:tr>
      <w:tr w:rsidR="003B09F0" w:rsidRPr="00A94995" w:rsidTr="00D12072">
        <w:trPr>
          <w:trHeight w:val="227"/>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7.</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Solicitud de prórroga.</w:t>
            </w:r>
          </w:p>
        </w:tc>
      </w:tr>
      <w:tr w:rsidR="003B09F0" w:rsidRPr="00A94995" w:rsidTr="00D12072">
        <w:trPr>
          <w:trHeight w:val="227"/>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8.</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Terminación anticipada del contrato.</w:t>
            </w:r>
          </w:p>
        </w:tc>
      </w:tr>
      <w:tr w:rsidR="003B09F0" w:rsidRPr="00A94995" w:rsidTr="00D12072">
        <w:trPr>
          <w:trHeight w:val="227"/>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9.</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Del procedimiento de conciliación.</w:t>
            </w:r>
          </w:p>
        </w:tc>
      </w:tr>
      <w:tr w:rsidR="003B09F0" w:rsidRPr="00A94995" w:rsidTr="00D12072">
        <w:trPr>
          <w:trHeight w:val="227"/>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10.</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Calidad de los bienes.</w:t>
            </w:r>
          </w:p>
        </w:tc>
      </w:tr>
      <w:tr w:rsidR="003B09F0" w:rsidRPr="00A94995" w:rsidTr="00D12072">
        <w:trPr>
          <w:trHeight w:val="227"/>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11.</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Facultad de supervisión de los bienes.</w:t>
            </w:r>
          </w:p>
        </w:tc>
      </w:tr>
      <w:tr w:rsidR="003B09F0" w:rsidRPr="00A94995" w:rsidTr="00D12072">
        <w:trPr>
          <w:trHeight w:val="227"/>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12.</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Registro de derechos.</w:t>
            </w:r>
          </w:p>
        </w:tc>
      </w:tr>
      <w:tr w:rsidR="003B09F0" w:rsidRPr="00A94995" w:rsidTr="00D12072">
        <w:trPr>
          <w:trHeight w:val="227"/>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13</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Impuestos.</w:t>
            </w:r>
          </w:p>
        </w:tc>
      </w:tr>
      <w:tr w:rsidR="003B09F0" w:rsidRPr="00A94995" w:rsidTr="00D12072">
        <w:trPr>
          <w:trHeight w:val="227"/>
          <w:tblCellSpacing w:w="20" w:type="dxa"/>
          <w:jc w:val="center"/>
        </w:trPr>
        <w:tc>
          <w:tcPr>
            <w:tcW w:w="1398" w:type="dxa"/>
            <w:vAlign w:val="center"/>
          </w:tcPr>
          <w:p w:rsidR="003B09F0" w:rsidRPr="006A4E0B" w:rsidRDefault="003B09F0" w:rsidP="00D12072">
            <w:pPr>
              <w:spacing w:after="0" w:line="240" w:lineRule="auto"/>
              <w:ind w:left="100"/>
              <w:rPr>
                <w:rFonts w:ascii="Arial" w:hAnsi="Arial" w:cs="Arial"/>
                <w:b/>
                <w:sz w:val="20"/>
              </w:rPr>
            </w:pPr>
            <w:r w:rsidRPr="006A4E0B">
              <w:rPr>
                <w:rFonts w:ascii="Arial" w:hAnsi="Arial" w:cs="Arial"/>
                <w:b/>
                <w:sz w:val="20"/>
              </w:rPr>
              <w:t>14</w:t>
            </w:r>
          </w:p>
        </w:tc>
        <w:tc>
          <w:tcPr>
            <w:tcW w:w="8228" w:type="dxa"/>
            <w:vAlign w:val="center"/>
          </w:tcPr>
          <w:p w:rsidR="003B09F0" w:rsidRPr="006A4E0B" w:rsidRDefault="003B09F0" w:rsidP="00D12072">
            <w:pPr>
              <w:spacing w:after="0" w:line="240" w:lineRule="auto"/>
              <w:jc w:val="both"/>
              <w:rPr>
                <w:rFonts w:ascii="Arial" w:hAnsi="Arial" w:cs="Arial"/>
                <w:b/>
                <w:sz w:val="20"/>
              </w:rPr>
            </w:pPr>
            <w:r w:rsidRPr="006A4E0B">
              <w:rPr>
                <w:rFonts w:ascii="Arial" w:hAnsi="Arial" w:cs="Arial"/>
                <w:b/>
                <w:sz w:val="20"/>
              </w:rPr>
              <w:t>Cesión de Derechos y Obligaciones</w:t>
            </w:r>
          </w:p>
        </w:tc>
      </w:tr>
      <w:tr w:rsidR="003B09F0" w:rsidRPr="00A94995" w:rsidTr="00D12072">
        <w:trPr>
          <w:trHeight w:val="354"/>
          <w:tblCellSpacing w:w="20" w:type="dxa"/>
          <w:jc w:val="center"/>
        </w:trPr>
        <w:tc>
          <w:tcPr>
            <w:tcW w:w="1398" w:type="dxa"/>
            <w:shd w:val="clear" w:color="auto" w:fill="ACB9CA" w:themeFill="text2" w:themeFillTint="66"/>
            <w:vAlign w:val="center"/>
          </w:tcPr>
          <w:p w:rsidR="003B09F0" w:rsidRPr="00A94995" w:rsidRDefault="003B09F0" w:rsidP="00D12072">
            <w:pPr>
              <w:spacing w:after="0" w:line="240" w:lineRule="auto"/>
              <w:jc w:val="center"/>
              <w:rPr>
                <w:rStyle w:val="Hipervnculo"/>
                <w:rFonts w:ascii="Arial" w:hAnsi="Arial" w:cs="Arial"/>
                <w:b/>
                <w:bCs/>
              </w:rPr>
            </w:pPr>
          </w:p>
        </w:tc>
        <w:tc>
          <w:tcPr>
            <w:tcW w:w="8228" w:type="dxa"/>
            <w:shd w:val="clear" w:color="auto" w:fill="ACB9CA" w:themeFill="text2" w:themeFillTint="66"/>
            <w:vAlign w:val="center"/>
          </w:tcPr>
          <w:p w:rsidR="003B09F0" w:rsidRPr="00A94995" w:rsidRDefault="003B09F0" w:rsidP="00D12072">
            <w:pPr>
              <w:spacing w:after="0" w:line="240" w:lineRule="auto"/>
              <w:jc w:val="center"/>
              <w:rPr>
                <w:rFonts w:ascii="Arial" w:hAnsi="Arial" w:cs="Arial"/>
                <w:b/>
                <w:bCs/>
              </w:rPr>
            </w:pPr>
            <w:r w:rsidRPr="00A94995">
              <w:rPr>
                <w:rFonts w:ascii="Arial" w:hAnsi="Arial" w:cs="Arial"/>
                <w:b/>
                <w:caps/>
              </w:rPr>
              <w:t>Anexos</w:t>
            </w:r>
          </w:p>
        </w:tc>
      </w:tr>
      <w:tr w:rsidR="003B09F0" w:rsidRPr="00A94995" w:rsidTr="00D12072">
        <w:trPr>
          <w:trHeight w:val="317"/>
          <w:tblCellSpacing w:w="20" w:type="dxa"/>
          <w:jc w:val="center"/>
        </w:trPr>
        <w:tc>
          <w:tcPr>
            <w:tcW w:w="1398" w:type="dxa"/>
            <w:vAlign w:val="center"/>
          </w:tcPr>
          <w:p w:rsidR="003B09F0" w:rsidRPr="006A4E0B" w:rsidRDefault="003B09F0" w:rsidP="00D12072">
            <w:pPr>
              <w:spacing w:after="0" w:line="240" w:lineRule="auto"/>
              <w:jc w:val="center"/>
              <w:rPr>
                <w:rStyle w:val="Hipervnculo"/>
                <w:rFonts w:ascii="Arial" w:hAnsi="Arial" w:cs="Arial"/>
                <w:b/>
                <w:bCs/>
                <w:sz w:val="20"/>
              </w:rPr>
            </w:pPr>
            <w:r w:rsidRPr="006A4E0B">
              <w:rPr>
                <w:rStyle w:val="Hipervnculo"/>
                <w:rFonts w:ascii="Arial" w:hAnsi="Arial" w:cs="Arial"/>
                <w:b/>
                <w:bCs/>
                <w:sz w:val="20"/>
              </w:rPr>
              <w:t>1</w:t>
            </w:r>
          </w:p>
        </w:tc>
        <w:tc>
          <w:tcPr>
            <w:tcW w:w="8228" w:type="dxa"/>
            <w:vAlign w:val="center"/>
          </w:tcPr>
          <w:p w:rsidR="003B09F0" w:rsidRPr="006A4E0B" w:rsidRDefault="003B09F0" w:rsidP="00D12072">
            <w:pPr>
              <w:spacing w:after="0" w:line="240" w:lineRule="auto"/>
              <w:jc w:val="both"/>
              <w:rPr>
                <w:rStyle w:val="Hipervnculo"/>
                <w:rFonts w:ascii="Arial" w:hAnsi="Arial" w:cs="Arial"/>
                <w:bCs/>
                <w:sz w:val="20"/>
              </w:rPr>
            </w:pPr>
            <w:r w:rsidRPr="006A4E0B">
              <w:rPr>
                <w:rFonts w:ascii="Arial" w:hAnsi="Arial" w:cs="Arial"/>
                <w:bCs/>
                <w:sz w:val="20"/>
              </w:rPr>
              <w:t>Términos de Referencia.</w:t>
            </w:r>
          </w:p>
        </w:tc>
      </w:tr>
      <w:tr w:rsidR="003B09F0" w:rsidRPr="00A94995" w:rsidTr="00D12072">
        <w:trPr>
          <w:trHeight w:val="317"/>
          <w:tblCellSpacing w:w="20" w:type="dxa"/>
          <w:jc w:val="center"/>
        </w:trPr>
        <w:tc>
          <w:tcPr>
            <w:tcW w:w="1398" w:type="dxa"/>
            <w:vAlign w:val="center"/>
          </w:tcPr>
          <w:p w:rsidR="003B09F0" w:rsidRPr="006A4E0B" w:rsidRDefault="003B09F0" w:rsidP="00D12072">
            <w:pPr>
              <w:spacing w:after="0" w:line="240" w:lineRule="auto"/>
              <w:jc w:val="center"/>
              <w:rPr>
                <w:rStyle w:val="Hipervnculo"/>
                <w:rFonts w:ascii="Arial" w:hAnsi="Arial" w:cs="Arial"/>
                <w:b/>
                <w:bCs/>
                <w:sz w:val="20"/>
              </w:rPr>
            </w:pPr>
            <w:r w:rsidRPr="006A4E0B">
              <w:rPr>
                <w:rStyle w:val="Hipervnculo"/>
                <w:rFonts w:ascii="Arial" w:hAnsi="Arial" w:cs="Arial"/>
                <w:b/>
                <w:bCs/>
                <w:sz w:val="20"/>
              </w:rPr>
              <w:t>2</w:t>
            </w:r>
          </w:p>
        </w:tc>
        <w:tc>
          <w:tcPr>
            <w:tcW w:w="8228" w:type="dxa"/>
            <w:vAlign w:val="center"/>
          </w:tcPr>
          <w:p w:rsidR="003B09F0" w:rsidRPr="006A4E0B" w:rsidRDefault="003B09F0" w:rsidP="00D12072">
            <w:pPr>
              <w:spacing w:after="0" w:line="240" w:lineRule="auto"/>
              <w:jc w:val="both"/>
              <w:rPr>
                <w:rStyle w:val="Hipervnculo"/>
                <w:rFonts w:ascii="Arial" w:hAnsi="Arial" w:cs="Arial"/>
                <w:bCs/>
                <w:sz w:val="20"/>
              </w:rPr>
            </w:pPr>
            <w:r w:rsidRPr="006A4E0B">
              <w:rPr>
                <w:rFonts w:ascii="Arial" w:hAnsi="Arial" w:cs="Arial"/>
                <w:bCs/>
                <w:sz w:val="20"/>
              </w:rPr>
              <w:t>Propuesta económica.</w:t>
            </w:r>
          </w:p>
        </w:tc>
      </w:tr>
      <w:tr w:rsidR="003B09F0" w:rsidRPr="00A94995" w:rsidTr="00D12072">
        <w:trPr>
          <w:trHeight w:val="317"/>
          <w:tblCellSpacing w:w="20" w:type="dxa"/>
          <w:jc w:val="center"/>
        </w:trPr>
        <w:tc>
          <w:tcPr>
            <w:tcW w:w="1398" w:type="dxa"/>
            <w:vAlign w:val="center"/>
          </w:tcPr>
          <w:p w:rsidR="003B09F0" w:rsidRPr="006A4E0B" w:rsidRDefault="003B09F0" w:rsidP="00D12072">
            <w:pPr>
              <w:spacing w:after="0" w:line="240" w:lineRule="auto"/>
              <w:jc w:val="center"/>
              <w:rPr>
                <w:rStyle w:val="Hipervnculo"/>
                <w:rFonts w:ascii="Arial" w:hAnsi="Arial" w:cs="Arial"/>
                <w:b/>
                <w:bCs/>
                <w:sz w:val="20"/>
              </w:rPr>
            </w:pPr>
            <w:r w:rsidRPr="006A4E0B">
              <w:rPr>
                <w:rStyle w:val="Hipervnculo"/>
                <w:rFonts w:ascii="Arial" w:hAnsi="Arial" w:cs="Arial"/>
                <w:b/>
                <w:bCs/>
                <w:sz w:val="20"/>
              </w:rPr>
              <w:t>3</w:t>
            </w:r>
          </w:p>
        </w:tc>
        <w:tc>
          <w:tcPr>
            <w:tcW w:w="8228" w:type="dxa"/>
            <w:vAlign w:val="center"/>
          </w:tcPr>
          <w:p w:rsidR="003B09F0" w:rsidRPr="006A4E0B" w:rsidRDefault="003B09F0" w:rsidP="00D12072">
            <w:pPr>
              <w:spacing w:after="0" w:line="240" w:lineRule="auto"/>
              <w:jc w:val="both"/>
              <w:rPr>
                <w:rStyle w:val="Hipervnculo"/>
                <w:rFonts w:ascii="Arial" w:hAnsi="Arial" w:cs="Arial"/>
                <w:bCs/>
                <w:sz w:val="20"/>
              </w:rPr>
            </w:pPr>
            <w:r w:rsidRPr="006A4E0B">
              <w:rPr>
                <w:rFonts w:ascii="Arial" w:hAnsi="Arial" w:cs="Arial"/>
                <w:bCs/>
                <w:sz w:val="20"/>
              </w:rPr>
              <w:t>Formato de Escrito de Interés de Participar (requerido para la Junta de Aclaraciones).</w:t>
            </w:r>
          </w:p>
        </w:tc>
      </w:tr>
      <w:tr w:rsidR="003B09F0" w:rsidRPr="00A94995" w:rsidTr="00D12072">
        <w:trPr>
          <w:trHeight w:val="317"/>
          <w:tblCellSpacing w:w="20" w:type="dxa"/>
          <w:jc w:val="center"/>
        </w:trPr>
        <w:tc>
          <w:tcPr>
            <w:tcW w:w="1398" w:type="dxa"/>
            <w:vAlign w:val="center"/>
          </w:tcPr>
          <w:p w:rsidR="003B09F0" w:rsidRPr="006A4E0B" w:rsidRDefault="003B09F0" w:rsidP="00D12072">
            <w:pPr>
              <w:spacing w:after="0" w:line="240" w:lineRule="auto"/>
              <w:jc w:val="center"/>
              <w:rPr>
                <w:rStyle w:val="Hipervnculo"/>
                <w:rFonts w:ascii="Arial" w:hAnsi="Arial" w:cs="Arial"/>
                <w:b/>
                <w:bCs/>
                <w:sz w:val="20"/>
              </w:rPr>
            </w:pPr>
            <w:r w:rsidRPr="006A4E0B">
              <w:rPr>
                <w:rStyle w:val="Hipervnculo"/>
                <w:rFonts w:ascii="Arial" w:hAnsi="Arial" w:cs="Arial"/>
                <w:b/>
                <w:bCs/>
                <w:sz w:val="20"/>
              </w:rPr>
              <w:t>4</w:t>
            </w:r>
          </w:p>
        </w:tc>
        <w:tc>
          <w:tcPr>
            <w:tcW w:w="8228" w:type="dxa"/>
            <w:vAlign w:val="center"/>
          </w:tcPr>
          <w:p w:rsidR="003B09F0" w:rsidRPr="006A4E0B" w:rsidRDefault="003B09F0" w:rsidP="00D12072">
            <w:pPr>
              <w:spacing w:after="0" w:line="240" w:lineRule="auto"/>
              <w:jc w:val="both"/>
              <w:rPr>
                <w:rStyle w:val="Hipervnculo"/>
                <w:rFonts w:ascii="Arial" w:hAnsi="Arial" w:cs="Arial"/>
                <w:bCs/>
                <w:sz w:val="20"/>
              </w:rPr>
            </w:pPr>
            <w:r w:rsidRPr="006A4E0B">
              <w:rPr>
                <w:rFonts w:ascii="Arial" w:hAnsi="Arial" w:cs="Arial"/>
                <w:bCs/>
                <w:sz w:val="20"/>
              </w:rPr>
              <w:t>Formato para presentar solicitudes de aclaración para la Junta de Aclaraciones.</w:t>
            </w:r>
          </w:p>
        </w:tc>
      </w:tr>
      <w:tr w:rsidR="003B09F0" w:rsidRPr="00A94995" w:rsidTr="00D12072">
        <w:trPr>
          <w:trHeight w:val="318"/>
          <w:tblCellSpacing w:w="20" w:type="dxa"/>
          <w:jc w:val="center"/>
        </w:trPr>
        <w:tc>
          <w:tcPr>
            <w:tcW w:w="1398" w:type="dxa"/>
            <w:shd w:val="clear" w:color="auto" w:fill="auto"/>
            <w:vAlign w:val="center"/>
          </w:tcPr>
          <w:p w:rsidR="003B09F0" w:rsidRPr="006A4E0B" w:rsidRDefault="003B09F0" w:rsidP="00D12072">
            <w:pPr>
              <w:spacing w:after="0" w:line="240" w:lineRule="auto"/>
              <w:jc w:val="center"/>
              <w:rPr>
                <w:rStyle w:val="Hipervnculo"/>
                <w:rFonts w:ascii="Arial" w:hAnsi="Arial" w:cs="Arial"/>
                <w:b/>
                <w:bCs/>
                <w:sz w:val="20"/>
              </w:rPr>
            </w:pPr>
            <w:r w:rsidRPr="006A4E0B">
              <w:rPr>
                <w:rStyle w:val="Hipervnculo"/>
                <w:rFonts w:ascii="Arial" w:hAnsi="Arial" w:cs="Arial"/>
                <w:b/>
                <w:bCs/>
                <w:sz w:val="20"/>
              </w:rPr>
              <w:t>5</w:t>
            </w:r>
          </w:p>
        </w:tc>
        <w:tc>
          <w:tcPr>
            <w:tcW w:w="8228" w:type="dxa"/>
            <w:shd w:val="clear" w:color="auto" w:fill="auto"/>
            <w:vAlign w:val="center"/>
          </w:tcPr>
          <w:p w:rsidR="003B09F0" w:rsidRPr="006A4E0B" w:rsidRDefault="003B09F0" w:rsidP="00D12072">
            <w:pPr>
              <w:spacing w:after="0" w:line="240" w:lineRule="auto"/>
              <w:jc w:val="both"/>
              <w:rPr>
                <w:rStyle w:val="Hipervnculo"/>
                <w:rFonts w:ascii="Arial" w:hAnsi="Arial" w:cs="Arial"/>
                <w:bCs/>
                <w:sz w:val="20"/>
              </w:rPr>
            </w:pPr>
            <w:r w:rsidRPr="006A4E0B">
              <w:rPr>
                <w:rFonts w:ascii="Arial" w:hAnsi="Arial" w:cs="Arial"/>
                <w:bCs/>
                <w:sz w:val="20"/>
              </w:rPr>
              <w:t>Formato de Acreditación.</w:t>
            </w:r>
          </w:p>
        </w:tc>
      </w:tr>
      <w:tr w:rsidR="003B09F0" w:rsidRPr="00A94995" w:rsidTr="00D12072">
        <w:trPr>
          <w:trHeight w:val="318"/>
          <w:tblCellSpacing w:w="20" w:type="dxa"/>
          <w:jc w:val="center"/>
        </w:trPr>
        <w:tc>
          <w:tcPr>
            <w:tcW w:w="1398" w:type="dxa"/>
            <w:shd w:val="clear" w:color="auto" w:fill="auto"/>
            <w:vAlign w:val="center"/>
          </w:tcPr>
          <w:p w:rsidR="003B09F0" w:rsidRPr="006A4E0B" w:rsidRDefault="003B09F0" w:rsidP="00D12072">
            <w:pPr>
              <w:spacing w:after="0" w:line="240" w:lineRule="auto"/>
              <w:jc w:val="center"/>
              <w:rPr>
                <w:rStyle w:val="Hipervnculo"/>
                <w:rFonts w:ascii="Arial" w:hAnsi="Arial" w:cs="Arial"/>
                <w:b/>
                <w:bCs/>
                <w:sz w:val="20"/>
              </w:rPr>
            </w:pPr>
            <w:r w:rsidRPr="006A4E0B">
              <w:rPr>
                <w:rStyle w:val="Hipervnculo"/>
                <w:rFonts w:ascii="Arial" w:hAnsi="Arial" w:cs="Arial"/>
                <w:b/>
                <w:bCs/>
                <w:sz w:val="20"/>
              </w:rPr>
              <w:t>6</w:t>
            </w:r>
          </w:p>
        </w:tc>
        <w:tc>
          <w:tcPr>
            <w:tcW w:w="8228" w:type="dxa"/>
            <w:shd w:val="clear" w:color="auto" w:fill="auto"/>
            <w:vAlign w:val="center"/>
          </w:tcPr>
          <w:p w:rsidR="003B09F0" w:rsidRPr="006A4E0B" w:rsidRDefault="003B09F0" w:rsidP="00D12072">
            <w:pPr>
              <w:spacing w:after="0" w:line="240" w:lineRule="auto"/>
              <w:jc w:val="both"/>
              <w:rPr>
                <w:rStyle w:val="Hipervnculo"/>
                <w:rFonts w:ascii="Arial" w:hAnsi="Arial" w:cs="Arial"/>
                <w:bCs/>
                <w:sz w:val="20"/>
              </w:rPr>
            </w:pPr>
            <w:r w:rsidRPr="006A4E0B">
              <w:rPr>
                <w:rFonts w:ascii="Arial" w:hAnsi="Arial" w:cs="Arial"/>
                <w:bCs/>
                <w:sz w:val="20"/>
              </w:rPr>
              <w:t>Manifestación de Nacionalidad</w:t>
            </w:r>
            <w:r w:rsidRPr="006A4E0B">
              <w:rPr>
                <w:rStyle w:val="Hipervnculo"/>
                <w:rFonts w:ascii="Arial" w:hAnsi="Arial" w:cs="Arial"/>
                <w:sz w:val="20"/>
                <w:u w:val="none"/>
              </w:rPr>
              <w:t>.</w:t>
            </w:r>
          </w:p>
        </w:tc>
      </w:tr>
      <w:tr w:rsidR="003B09F0" w:rsidRPr="00A94995" w:rsidTr="00D12072">
        <w:trPr>
          <w:trHeight w:val="318"/>
          <w:tblCellSpacing w:w="20" w:type="dxa"/>
          <w:jc w:val="center"/>
        </w:trPr>
        <w:tc>
          <w:tcPr>
            <w:tcW w:w="1398" w:type="dxa"/>
            <w:vAlign w:val="center"/>
          </w:tcPr>
          <w:p w:rsidR="003B09F0" w:rsidRPr="006A4E0B" w:rsidRDefault="003B09F0" w:rsidP="00D12072">
            <w:pPr>
              <w:spacing w:after="0" w:line="240" w:lineRule="auto"/>
              <w:jc w:val="center"/>
              <w:rPr>
                <w:rStyle w:val="Hipervnculo"/>
                <w:rFonts w:ascii="Arial" w:hAnsi="Arial" w:cs="Arial"/>
                <w:b/>
                <w:bCs/>
                <w:sz w:val="20"/>
              </w:rPr>
            </w:pPr>
            <w:r w:rsidRPr="006A4E0B">
              <w:rPr>
                <w:rStyle w:val="Hipervnculo"/>
                <w:rFonts w:ascii="Arial" w:hAnsi="Arial" w:cs="Arial"/>
                <w:b/>
                <w:bCs/>
                <w:sz w:val="20"/>
              </w:rPr>
              <w:t>7</w:t>
            </w:r>
          </w:p>
        </w:tc>
        <w:tc>
          <w:tcPr>
            <w:tcW w:w="8228" w:type="dxa"/>
            <w:vAlign w:val="center"/>
          </w:tcPr>
          <w:p w:rsidR="003B09F0" w:rsidRPr="006A4E0B" w:rsidRDefault="003B09F0" w:rsidP="00D12072">
            <w:pPr>
              <w:spacing w:after="0" w:line="240" w:lineRule="auto"/>
              <w:jc w:val="both"/>
              <w:rPr>
                <w:rStyle w:val="Hipervnculo"/>
                <w:rFonts w:ascii="Arial" w:hAnsi="Arial" w:cs="Arial"/>
                <w:bCs/>
                <w:sz w:val="20"/>
              </w:rPr>
            </w:pPr>
            <w:r w:rsidRPr="006A4E0B">
              <w:rPr>
                <w:rFonts w:ascii="Arial" w:hAnsi="Arial" w:cs="Arial"/>
                <w:sz w:val="20"/>
              </w:rPr>
              <w:t>Manifestación de MIPYME.</w:t>
            </w:r>
          </w:p>
        </w:tc>
      </w:tr>
      <w:tr w:rsidR="003B09F0" w:rsidRPr="00A94995" w:rsidTr="00D12072">
        <w:trPr>
          <w:trHeight w:val="318"/>
          <w:tblCellSpacing w:w="20" w:type="dxa"/>
          <w:jc w:val="center"/>
        </w:trPr>
        <w:tc>
          <w:tcPr>
            <w:tcW w:w="1398" w:type="dxa"/>
            <w:vAlign w:val="center"/>
          </w:tcPr>
          <w:p w:rsidR="003B09F0" w:rsidRPr="006A4E0B" w:rsidRDefault="003B09F0" w:rsidP="00D12072">
            <w:pPr>
              <w:spacing w:after="0" w:line="240" w:lineRule="auto"/>
              <w:jc w:val="center"/>
              <w:rPr>
                <w:rStyle w:val="Hipervnculo"/>
                <w:rFonts w:ascii="Arial" w:hAnsi="Arial" w:cs="Arial"/>
                <w:b/>
                <w:bCs/>
                <w:sz w:val="20"/>
              </w:rPr>
            </w:pPr>
            <w:r w:rsidRPr="006A4E0B">
              <w:rPr>
                <w:rStyle w:val="Hipervnculo"/>
                <w:rFonts w:ascii="Arial" w:hAnsi="Arial" w:cs="Arial"/>
                <w:b/>
                <w:bCs/>
                <w:sz w:val="20"/>
              </w:rPr>
              <w:t>8</w:t>
            </w:r>
          </w:p>
        </w:tc>
        <w:tc>
          <w:tcPr>
            <w:tcW w:w="8228" w:type="dxa"/>
            <w:vAlign w:val="center"/>
          </w:tcPr>
          <w:p w:rsidR="003B09F0" w:rsidRPr="006A4E0B" w:rsidRDefault="003B09F0" w:rsidP="00D12072">
            <w:pPr>
              <w:spacing w:after="0" w:line="240" w:lineRule="auto"/>
              <w:jc w:val="both"/>
              <w:rPr>
                <w:rStyle w:val="Hipervnculo"/>
                <w:rFonts w:ascii="Arial" w:hAnsi="Arial" w:cs="Arial"/>
                <w:bCs/>
                <w:sz w:val="20"/>
              </w:rPr>
            </w:pPr>
            <w:r w:rsidRPr="006A4E0B">
              <w:rPr>
                <w:rFonts w:ascii="Arial" w:hAnsi="Arial" w:cs="Arial"/>
                <w:bCs/>
                <w:sz w:val="20"/>
              </w:rPr>
              <w:t>Carta de Aceptación de la Convocatoria.</w:t>
            </w:r>
          </w:p>
        </w:tc>
      </w:tr>
      <w:tr w:rsidR="003B09F0" w:rsidRPr="00A94995" w:rsidTr="00D12072">
        <w:trPr>
          <w:trHeight w:val="318"/>
          <w:tblCellSpacing w:w="20" w:type="dxa"/>
          <w:jc w:val="center"/>
        </w:trPr>
        <w:tc>
          <w:tcPr>
            <w:tcW w:w="1398" w:type="dxa"/>
            <w:vAlign w:val="center"/>
          </w:tcPr>
          <w:p w:rsidR="003B09F0" w:rsidRPr="006A4E0B" w:rsidRDefault="003B09F0" w:rsidP="00D12072">
            <w:pPr>
              <w:spacing w:after="0" w:line="240" w:lineRule="auto"/>
              <w:jc w:val="center"/>
              <w:rPr>
                <w:rStyle w:val="Hipervnculo"/>
                <w:rFonts w:ascii="Arial" w:hAnsi="Arial" w:cs="Arial"/>
                <w:b/>
                <w:bCs/>
                <w:sz w:val="20"/>
              </w:rPr>
            </w:pPr>
            <w:r w:rsidRPr="006A4E0B">
              <w:rPr>
                <w:rStyle w:val="Hipervnculo"/>
                <w:rFonts w:ascii="Arial" w:hAnsi="Arial" w:cs="Arial"/>
                <w:b/>
                <w:bCs/>
                <w:sz w:val="20"/>
              </w:rPr>
              <w:t>9</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bCs/>
                <w:sz w:val="20"/>
              </w:rPr>
              <w:t xml:space="preserve">Escrito de los artículos 50 y 60 de la LAASSP. </w:t>
            </w:r>
          </w:p>
        </w:tc>
      </w:tr>
      <w:tr w:rsidR="003B09F0" w:rsidRPr="00A94995" w:rsidTr="00D12072">
        <w:trPr>
          <w:trHeight w:val="318"/>
          <w:tblCellSpacing w:w="20" w:type="dxa"/>
          <w:jc w:val="center"/>
        </w:trPr>
        <w:tc>
          <w:tcPr>
            <w:tcW w:w="1398" w:type="dxa"/>
            <w:vAlign w:val="center"/>
          </w:tcPr>
          <w:p w:rsidR="003B09F0" w:rsidRPr="006A4E0B" w:rsidRDefault="003B09F0" w:rsidP="00D12072">
            <w:pPr>
              <w:spacing w:after="0" w:line="240" w:lineRule="auto"/>
              <w:jc w:val="center"/>
              <w:rPr>
                <w:rStyle w:val="Hipervnculo"/>
                <w:rFonts w:ascii="Arial" w:hAnsi="Arial" w:cs="Arial"/>
                <w:b/>
                <w:bCs/>
                <w:sz w:val="20"/>
              </w:rPr>
            </w:pPr>
            <w:r w:rsidRPr="006A4E0B">
              <w:rPr>
                <w:rStyle w:val="Hipervnculo"/>
                <w:rFonts w:ascii="Arial" w:hAnsi="Arial" w:cs="Arial"/>
                <w:b/>
                <w:bCs/>
                <w:sz w:val="20"/>
              </w:rPr>
              <w:t>10</w:t>
            </w:r>
          </w:p>
        </w:tc>
        <w:tc>
          <w:tcPr>
            <w:tcW w:w="8228" w:type="dxa"/>
            <w:vAlign w:val="center"/>
          </w:tcPr>
          <w:p w:rsidR="003B09F0" w:rsidRPr="006A4E0B" w:rsidRDefault="003B09F0" w:rsidP="00D12072">
            <w:pPr>
              <w:spacing w:after="0" w:line="240" w:lineRule="auto"/>
              <w:jc w:val="both"/>
              <w:rPr>
                <w:rStyle w:val="Hipervnculo"/>
                <w:rFonts w:ascii="Arial" w:hAnsi="Arial" w:cs="Arial"/>
                <w:bCs/>
                <w:sz w:val="20"/>
              </w:rPr>
            </w:pPr>
            <w:r w:rsidRPr="006A4E0B">
              <w:rPr>
                <w:rFonts w:ascii="Arial" w:hAnsi="Arial" w:cs="Arial"/>
                <w:bCs/>
                <w:sz w:val="20"/>
              </w:rPr>
              <w:t xml:space="preserve">Declaración de integridad. </w:t>
            </w:r>
          </w:p>
        </w:tc>
      </w:tr>
      <w:tr w:rsidR="003B09F0" w:rsidRPr="00A94995" w:rsidTr="00D12072">
        <w:trPr>
          <w:trHeight w:val="318"/>
          <w:tblCellSpacing w:w="20" w:type="dxa"/>
          <w:jc w:val="center"/>
        </w:trPr>
        <w:tc>
          <w:tcPr>
            <w:tcW w:w="1398" w:type="dxa"/>
            <w:vAlign w:val="center"/>
          </w:tcPr>
          <w:p w:rsidR="003B09F0" w:rsidRPr="006A4E0B" w:rsidRDefault="003B09F0" w:rsidP="00D12072">
            <w:pPr>
              <w:spacing w:after="0" w:line="240" w:lineRule="auto"/>
              <w:jc w:val="center"/>
              <w:rPr>
                <w:rStyle w:val="Hipervnculo"/>
                <w:rFonts w:ascii="Arial" w:hAnsi="Arial" w:cs="Arial"/>
                <w:b/>
                <w:bCs/>
                <w:sz w:val="20"/>
              </w:rPr>
            </w:pPr>
            <w:r w:rsidRPr="006A4E0B">
              <w:rPr>
                <w:rStyle w:val="Hipervnculo"/>
                <w:rFonts w:ascii="Arial" w:hAnsi="Arial" w:cs="Arial"/>
                <w:b/>
                <w:bCs/>
                <w:sz w:val="20"/>
              </w:rPr>
              <w:t>11</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Escrito de entrega de la proposición.</w:t>
            </w:r>
          </w:p>
        </w:tc>
      </w:tr>
      <w:tr w:rsidR="003B09F0" w:rsidRPr="00A94995" w:rsidTr="00D12072">
        <w:trPr>
          <w:trHeight w:val="318"/>
          <w:tblCellSpacing w:w="20" w:type="dxa"/>
          <w:jc w:val="center"/>
        </w:trPr>
        <w:tc>
          <w:tcPr>
            <w:tcW w:w="1398" w:type="dxa"/>
            <w:vAlign w:val="center"/>
          </w:tcPr>
          <w:p w:rsidR="003B09F0" w:rsidRPr="006A4E0B" w:rsidRDefault="003B09F0" w:rsidP="00D12072">
            <w:pPr>
              <w:spacing w:after="0" w:line="240" w:lineRule="auto"/>
              <w:jc w:val="center"/>
              <w:rPr>
                <w:rStyle w:val="Hipervnculo"/>
                <w:rFonts w:ascii="Arial" w:hAnsi="Arial" w:cs="Arial"/>
                <w:b/>
                <w:bCs/>
                <w:sz w:val="20"/>
              </w:rPr>
            </w:pPr>
            <w:r w:rsidRPr="006A4E0B">
              <w:rPr>
                <w:rStyle w:val="Hipervnculo"/>
                <w:rFonts w:ascii="Arial" w:hAnsi="Arial" w:cs="Arial"/>
                <w:b/>
                <w:bCs/>
                <w:sz w:val="20"/>
              </w:rPr>
              <w:t>12</w:t>
            </w:r>
          </w:p>
        </w:tc>
        <w:tc>
          <w:tcPr>
            <w:tcW w:w="8228" w:type="dxa"/>
            <w:vAlign w:val="center"/>
          </w:tcPr>
          <w:p w:rsidR="003B09F0" w:rsidRPr="006A4E0B" w:rsidRDefault="003B09F0" w:rsidP="00D12072">
            <w:pPr>
              <w:spacing w:after="0" w:line="240" w:lineRule="auto"/>
              <w:jc w:val="both"/>
              <w:rPr>
                <w:rStyle w:val="Hipervnculo"/>
                <w:rFonts w:ascii="Arial" w:hAnsi="Arial" w:cs="Arial"/>
                <w:sz w:val="20"/>
              </w:rPr>
            </w:pPr>
            <w:r w:rsidRPr="006A4E0B">
              <w:rPr>
                <w:rFonts w:ascii="Arial" w:hAnsi="Arial" w:cs="Arial"/>
                <w:sz w:val="20"/>
              </w:rPr>
              <w:t>Resolución Miscelánea Fiscal para el Ejercicio Fiscal 201</w:t>
            </w:r>
            <w:r>
              <w:rPr>
                <w:rFonts w:ascii="Arial" w:hAnsi="Arial" w:cs="Arial"/>
                <w:sz w:val="20"/>
              </w:rPr>
              <w:t>7</w:t>
            </w:r>
            <w:r w:rsidRPr="006A4E0B">
              <w:rPr>
                <w:rFonts w:ascii="Arial" w:hAnsi="Arial" w:cs="Arial"/>
                <w:sz w:val="20"/>
              </w:rPr>
              <w:t xml:space="preserve"> (Artículo 32-D del CFF)</w:t>
            </w:r>
          </w:p>
        </w:tc>
      </w:tr>
      <w:tr w:rsidR="003B09F0" w:rsidRPr="00A94995" w:rsidTr="00D12072">
        <w:trPr>
          <w:trHeight w:val="318"/>
          <w:tblCellSpacing w:w="20" w:type="dxa"/>
          <w:jc w:val="center"/>
        </w:trPr>
        <w:tc>
          <w:tcPr>
            <w:tcW w:w="1398" w:type="dxa"/>
            <w:vAlign w:val="center"/>
          </w:tcPr>
          <w:p w:rsidR="003B09F0" w:rsidRPr="006A4E0B" w:rsidRDefault="003B09F0" w:rsidP="00D12072">
            <w:pPr>
              <w:spacing w:after="0" w:line="240" w:lineRule="auto"/>
              <w:jc w:val="center"/>
              <w:rPr>
                <w:rStyle w:val="Hipervnculo"/>
                <w:rFonts w:ascii="Arial" w:hAnsi="Arial" w:cs="Arial"/>
                <w:b/>
                <w:bCs/>
                <w:sz w:val="20"/>
              </w:rPr>
            </w:pPr>
            <w:r w:rsidRPr="006A4E0B">
              <w:rPr>
                <w:rStyle w:val="Hipervnculo"/>
                <w:rFonts w:ascii="Arial" w:hAnsi="Arial" w:cs="Arial"/>
                <w:b/>
                <w:bCs/>
                <w:sz w:val="20"/>
              </w:rPr>
              <w:t>13</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Declaración de Discapacidad.</w:t>
            </w:r>
          </w:p>
        </w:tc>
      </w:tr>
      <w:tr w:rsidR="003B09F0" w:rsidRPr="00A94995" w:rsidTr="00D12072">
        <w:trPr>
          <w:trHeight w:val="318"/>
          <w:tblCellSpacing w:w="20" w:type="dxa"/>
          <w:jc w:val="center"/>
        </w:trPr>
        <w:tc>
          <w:tcPr>
            <w:tcW w:w="1398" w:type="dxa"/>
            <w:vAlign w:val="center"/>
          </w:tcPr>
          <w:p w:rsidR="003B09F0" w:rsidRPr="006A4E0B" w:rsidRDefault="003B09F0" w:rsidP="00D12072">
            <w:pPr>
              <w:spacing w:after="0" w:line="240" w:lineRule="auto"/>
              <w:jc w:val="center"/>
              <w:rPr>
                <w:rStyle w:val="Hipervnculo"/>
                <w:rFonts w:ascii="Arial" w:hAnsi="Arial" w:cs="Arial"/>
                <w:b/>
                <w:bCs/>
                <w:sz w:val="20"/>
              </w:rPr>
            </w:pPr>
            <w:r w:rsidRPr="006A4E0B">
              <w:rPr>
                <w:rStyle w:val="Hipervnculo"/>
                <w:rFonts w:ascii="Arial" w:hAnsi="Arial" w:cs="Arial"/>
                <w:b/>
                <w:bCs/>
                <w:sz w:val="20"/>
              </w:rPr>
              <w:lastRenderedPageBreak/>
              <w:t>14</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Formato para garantizar el cumplimiento del contrato en caso de póliza de fianza.</w:t>
            </w:r>
          </w:p>
        </w:tc>
      </w:tr>
      <w:tr w:rsidR="003B09F0" w:rsidRPr="00A94995" w:rsidTr="00D12072">
        <w:trPr>
          <w:trHeight w:val="318"/>
          <w:tblCellSpacing w:w="20" w:type="dxa"/>
          <w:jc w:val="center"/>
        </w:trPr>
        <w:tc>
          <w:tcPr>
            <w:tcW w:w="1398" w:type="dxa"/>
            <w:vAlign w:val="center"/>
          </w:tcPr>
          <w:p w:rsidR="003B09F0" w:rsidRPr="006A4E0B" w:rsidRDefault="003B09F0" w:rsidP="00D12072">
            <w:pPr>
              <w:spacing w:after="0" w:line="240" w:lineRule="auto"/>
              <w:jc w:val="center"/>
              <w:rPr>
                <w:rStyle w:val="Hipervnculo"/>
                <w:rFonts w:ascii="Arial" w:hAnsi="Arial" w:cs="Arial"/>
                <w:b/>
                <w:bCs/>
                <w:sz w:val="20"/>
              </w:rPr>
            </w:pPr>
            <w:r w:rsidRPr="006A4E0B">
              <w:rPr>
                <w:rStyle w:val="Hipervnculo"/>
                <w:rFonts w:ascii="Arial" w:hAnsi="Arial" w:cs="Arial"/>
                <w:b/>
                <w:bCs/>
                <w:sz w:val="20"/>
              </w:rPr>
              <w:t>14-A</w:t>
            </w:r>
          </w:p>
        </w:tc>
        <w:tc>
          <w:tcPr>
            <w:tcW w:w="8228" w:type="dxa"/>
          </w:tcPr>
          <w:p w:rsidR="003B09F0" w:rsidRPr="00037A2F" w:rsidRDefault="003B09F0" w:rsidP="00D12072">
            <w:pPr>
              <w:spacing w:after="0" w:line="240" w:lineRule="auto"/>
              <w:jc w:val="both"/>
              <w:rPr>
                <w:rFonts w:ascii="Arial" w:hAnsi="Arial" w:cs="Arial"/>
                <w:sz w:val="20"/>
              </w:rPr>
            </w:pPr>
            <w:r w:rsidRPr="00037A2F">
              <w:rPr>
                <w:rFonts w:ascii="Arial" w:hAnsi="Arial" w:cs="Arial"/>
                <w:sz w:val="20"/>
              </w:rPr>
              <w:t>Formato para garantizar el cumplimiento del contrato en caso de cheque certificado.</w:t>
            </w:r>
          </w:p>
        </w:tc>
      </w:tr>
      <w:tr w:rsidR="003B09F0" w:rsidRPr="00A94995" w:rsidTr="00D12072">
        <w:trPr>
          <w:trHeight w:val="318"/>
          <w:tblCellSpacing w:w="20" w:type="dxa"/>
          <w:jc w:val="center"/>
        </w:trPr>
        <w:tc>
          <w:tcPr>
            <w:tcW w:w="1398" w:type="dxa"/>
          </w:tcPr>
          <w:p w:rsidR="003B09F0" w:rsidRPr="006A4E0B" w:rsidRDefault="003B09F0" w:rsidP="00D12072">
            <w:pPr>
              <w:spacing w:after="0" w:line="240" w:lineRule="auto"/>
              <w:jc w:val="center"/>
              <w:rPr>
                <w:sz w:val="20"/>
              </w:rPr>
            </w:pPr>
            <w:r w:rsidRPr="006A4E0B">
              <w:rPr>
                <w:rStyle w:val="Hipervnculo"/>
                <w:rFonts w:ascii="Arial" w:hAnsi="Arial" w:cs="Arial"/>
                <w:b/>
                <w:bCs/>
                <w:sz w:val="20"/>
              </w:rPr>
              <w:t>14-B</w:t>
            </w:r>
          </w:p>
        </w:tc>
        <w:tc>
          <w:tcPr>
            <w:tcW w:w="8228" w:type="dxa"/>
          </w:tcPr>
          <w:p w:rsidR="003B09F0" w:rsidRPr="00037A2F" w:rsidRDefault="003B09F0" w:rsidP="00D12072">
            <w:pPr>
              <w:spacing w:after="0" w:line="240" w:lineRule="auto"/>
              <w:jc w:val="both"/>
              <w:rPr>
                <w:rFonts w:ascii="Arial" w:hAnsi="Arial" w:cs="Arial"/>
                <w:sz w:val="20"/>
              </w:rPr>
            </w:pPr>
            <w:r w:rsidRPr="00037A2F">
              <w:rPr>
                <w:rFonts w:ascii="Arial" w:hAnsi="Arial" w:cs="Arial"/>
                <w:sz w:val="20"/>
              </w:rPr>
              <w:t>Formato para garantizar el anticipo del contrato en caso de póliza de fianza.</w:t>
            </w:r>
          </w:p>
        </w:tc>
      </w:tr>
      <w:tr w:rsidR="003B09F0" w:rsidRPr="00A94995" w:rsidTr="00D12072">
        <w:trPr>
          <w:trHeight w:val="318"/>
          <w:tblCellSpacing w:w="20" w:type="dxa"/>
          <w:jc w:val="center"/>
        </w:trPr>
        <w:tc>
          <w:tcPr>
            <w:tcW w:w="1398" w:type="dxa"/>
          </w:tcPr>
          <w:p w:rsidR="003B09F0" w:rsidRPr="006A4E0B" w:rsidRDefault="003B09F0" w:rsidP="00D12072">
            <w:pPr>
              <w:spacing w:after="0" w:line="240" w:lineRule="auto"/>
              <w:jc w:val="center"/>
              <w:rPr>
                <w:sz w:val="20"/>
              </w:rPr>
            </w:pPr>
            <w:r w:rsidRPr="006A4E0B">
              <w:rPr>
                <w:rStyle w:val="Hipervnculo"/>
                <w:rFonts w:ascii="Arial" w:hAnsi="Arial" w:cs="Arial"/>
                <w:b/>
                <w:bCs/>
                <w:sz w:val="20"/>
              </w:rPr>
              <w:t>14-C</w:t>
            </w:r>
          </w:p>
        </w:tc>
        <w:tc>
          <w:tcPr>
            <w:tcW w:w="8228" w:type="dxa"/>
          </w:tcPr>
          <w:p w:rsidR="003B09F0" w:rsidRPr="00037A2F" w:rsidRDefault="003B09F0" w:rsidP="00D12072">
            <w:pPr>
              <w:spacing w:after="0" w:line="240" w:lineRule="auto"/>
              <w:jc w:val="both"/>
              <w:rPr>
                <w:rFonts w:ascii="Arial" w:hAnsi="Arial" w:cs="Arial"/>
                <w:sz w:val="20"/>
              </w:rPr>
            </w:pPr>
            <w:r w:rsidRPr="00037A2F">
              <w:rPr>
                <w:rFonts w:ascii="Arial" w:hAnsi="Arial" w:cs="Arial"/>
                <w:sz w:val="20"/>
              </w:rPr>
              <w:t>Formato para garantizar el anticipo del contrato en caso de cheque certificado.</w:t>
            </w:r>
          </w:p>
        </w:tc>
      </w:tr>
      <w:tr w:rsidR="003B09F0" w:rsidRPr="00A94995" w:rsidTr="00D12072">
        <w:trPr>
          <w:trHeight w:val="318"/>
          <w:tblCellSpacing w:w="20" w:type="dxa"/>
          <w:jc w:val="center"/>
        </w:trPr>
        <w:tc>
          <w:tcPr>
            <w:tcW w:w="1398" w:type="dxa"/>
            <w:vAlign w:val="center"/>
          </w:tcPr>
          <w:p w:rsidR="003B09F0" w:rsidRPr="006A4E0B" w:rsidRDefault="003B09F0" w:rsidP="00D12072">
            <w:pPr>
              <w:spacing w:after="0" w:line="240" w:lineRule="auto"/>
              <w:jc w:val="center"/>
              <w:rPr>
                <w:rStyle w:val="Hipervnculo"/>
                <w:rFonts w:ascii="Arial" w:hAnsi="Arial" w:cs="Arial"/>
                <w:b/>
                <w:bCs/>
                <w:sz w:val="20"/>
              </w:rPr>
            </w:pPr>
            <w:r w:rsidRPr="006A4E0B">
              <w:rPr>
                <w:rStyle w:val="Hipervnculo"/>
                <w:rFonts w:ascii="Arial" w:hAnsi="Arial" w:cs="Arial"/>
                <w:b/>
                <w:bCs/>
                <w:sz w:val="20"/>
              </w:rPr>
              <w:t>15</w:t>
            </w:r>
          </w:p>
        </w:tc>
        <w:tc>
          <w:tcPr>
            <w:tcW w:w="8228" w:type="dxa"/>
            <w:vAlign w:val="center"/>
          </w:tcPr>
          <w:p w:rsidR="003B09F0" w:rsidRPr="006A4E0B" w:rsidRDefault="003B09F0" w:rsidP="00D12072">
            <w:pPr>
              <w:spacing w:after="0" w:line="240" w:lineRule="auto"/>
              <w:jc w:val="both"/>
              <w:rPr>
                <w:rStyle w:val="Hipervnculo"/>
                <w:rFonts w:ascii="Arial" w:hAnsi="Arial" w:cs="Arial"/>
                <w:bCs/>
                <w:sz w:val="20"/>
              </w:rPr>
            </w:pPr>
            <w:r w:rsidRPr="006A4E0B">
              <w:rPr>
                <w:rFonts w:ascii="Arial" w:hAnsi="Arial" w:cs="Arial"/>
                <w:sz w:val="20"/>
              </w:rPr>
              <w:t>Afiliación a las cadenas productivas de NAFIN.</w:t>
            </w:r>
          </w:p>
        </w:tc>
      </w:tr>
      <w:tr w:rsidR="003B09F0" w:rsidRPr="00A94995" w:rsidTr="00D12072">
        <w:trPr>
          <w:trHeight w:val="318"/>
          <w:tblCellSpacing w:w="20" w:type="dxa"/>
          <w:jc w:val="center"/>
        </w:trPr>
        <w:tc>
          <w:tcPr>
            <w:tcW w:w="1398" w:type="dxa"/>
            <w:vAlign w:val="center"/>
          </w:tcPr>
          <w:p w:rsidR="003B09F0" w:rsidRPr="006A4E0B" w:rsidRDefault="003B09F0" w:rsidP="00D12072">
            <w:pPr>
              <w:spacing w:after="0" w:line="240" w:lineRule="auto"/>
              <w:jc w:val="center"/>
              <w:rPr>
                <w:rStyle w:val="Hipervnculo"/>
                <w:rFonts w:ascii="Arial" w:hAnsi="Arial" w:cs="Arial"/>
                <w:b/>
                <w:bCs/>
                <w:sz w:val="20"/>
              </w:rPr>
            </w:pPr>
            <w:r w:rsidRPr="006A4E0B">
              <w:rPr>
                <w:rStyle w:val="Hipervnculo"/>
                <w:rFonts w:ascii="Arial" w:hAnsi="Arial" w:cs="Arial"/>
                <w:b/>
                <w:bCs/>
                <w:sz w:val="20"/>
              </w:rPr>
              <w:t>16</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Nota informativa para participantes de países miembros de la Organización para la Cooperación y el Desarrollo Económico (OCDE).</w:t>
            </w:r>
          </w:p>
        </w:tc>
      </w:tr>
      <w:tr w:rsidR="003B09F0" w:rsidRPr="00A94995" w:rsidTr="00D12072">
        <w:trPr>
          <w:trHeight w:val="318"/>
          <w:tblCellSpacing w:w="20" w:type="dxa"/>
          <w:jc w:val="center"/>
        </w:trPr>
        <w:tc>
          <w:tcPr>
            <w:tcW w:w="1398" w:type="dxa"/>
            <w:vAlign w:val="center"/>
          </w:tcPr>
          <w:p w:rsidR="003B09F0" w:rsidRPr="006A4E0B" w:rsidRDefault="003B09F0" w:rsidP="00D12072">
            <w:pPr>
              <w:spacing w:after="0" w:line="240" w:lineRule="auto"/>
              <w:jc w:val="center"/>
              <w:rPr>
                <w:rStyle w:val="Hipervnculo"/>
                <w:rFonts w:ascii="Arial" w:hAnsi="Arial" w:cs="Arial"/>
                <w:b/>
                <w:bCs/>
                <w:sz w:val="20"/>
              </w:rPr>
            </w:pPr>
            <w:r w:rsidRPr="006A4E0B">
              <w:rPr>
                <w:rStyle w:val="Hipervnculo"/>
                <w:rFonts w:ascii="Arial" w:hAnsi="Arial" w:cs="Arial"/>
                <w:b/>
                <w:bCs/>
                <w:sz w:val="20"/>
              </w:rPr>
              <w:t>17</w:t>
            </w:r>
          </w:p>
        </w:tc>
        <w:tc>
          <w:tcPr>
            <w:tcW w:w="8228" w:type="dxa"/>
            <w:vAlign w:val="center"/>
          </w:tcPr>
          <w:p w:rsidR="003B09F0" w:rsidRPr="006A4E0B" w:rsidRDefault="003B09F0" w:rsidP="00D12072">
            <w:pPr>
              <w:spacing w:after="0" w:line="240" w:lineRule="auto"/>
              <w:jc w:val="both"/>
              <w:rPr>
                <w:rFonts w:ascii="Arial" w:hAnsi="Arial" w:cs="Arial"/>
                <w:sz w:val="20"/>
              </w:rPr>
            </w:pPr>
            <w:r w:rsidRPr="006A4E0B">
              <w:rPr>
                <w:rFonts w:ascii="Arial" w:hAnsi="Arial" w:cs="Arial"/>
                <w:sz w:val="20"/>
              </w:rPr>
              <w:t>Modelo de Contrato.</w:t>
            </w:r>
          </w:p>
        </w:tc>
      </w:tr>
      <w:tr w:rsidR="003B09F0" w:rsidRPr="00A94995" w:rsidTr="00D12072">
        <w:trPr>
          <w:trHeight w:val="318"/>
          <w:tblCellSpacing w:w="20" w:type="dxa"/>
          <w:jc w:val="center"/>
        </w:trPr>
        <w:tc>
          <w:tcPr>
            <w:tcW w:w="1398" w:type="dxa"/>
            <w:vAlign w:val="center"/>
          </w:tcPr>
          <w:p w:rsidR="003B09F0" w:rsidRPr="006A4E0B" w:rsidRDefault="003B09F0" w:rsidP="00D12072">
            <w:pPr>
              <w:spacing w:after="0" w:line="240" w:lineRule="auto"/>
              <w:jc w:val="center"/>
              <w:rPr>
                <w:rStyle w:val="Hipervnculo"/>
                <w:rFonts w:ascii="Arial" w:hAnsi="Arial" w:cs="Arial"/>
                <w:b/>
                <w:bCs/>
                <w:sz w:val="20"/>
              </w:rPr>
            </w:pPr>
            <w:r>
              <w:rPr>
                <w:rStyle w:val="Hipervnculo"/>
                <w:rFonts w:ascii="Arial" w:hAnsi="Arial" w:cs="Arial"/>
                <w:b/>
                <w:bCs/>
                <w:sz w:val="20"/>
              </w:rPr>
              <w:t>18</w:t>
            </w:r>
          </w:p>
        </w:tc>
        <w:tc>
          <w:tcPr>
            <w:tcW w:w="8228" w:type="dxa"/>
            <w:vAlign w:val="center"/>
          </w:tcPr>
          <w:p w:rsidR="003B09F0" w:rsidRPr="006A4E0B" w:rsidRDefault="003B09F0" w:rsidP="00D12072">
            <w:pPr>
              <w:spacing w:after="0" w:line="240" w:lineRule="auto"/>
              <w:jc w:val="both"/>
              <w:rPr>
                <w:rFonts w:ascii="Arial" w:hAnsi="Arial" w:cs="Arial"/>
                <w:sz w:val="20"/>
              </w:rPr>
            </w:pPr>
            <w:r w:rsidRPr="0072293D">
              <w:rPr>
                <w:rFonts w:ascii="Arial" w:hAnsi="Arial" w:cs="Arial"/>
                <w:sz w:val="20"/>
              </w:rPr>
              <w:t>Protocolo de actuación en materia de contrataciones públicas, otorgamiento  y prórroga de licencias, permisos, autorizaciones y concesiones.</w:t>
            </w:r>
          </w:p>
        </w:tc>
      </w:tr>
    </w:tbl>
    <w:p w:rsidR="003B09F0" w:rsidRPr="00A94995" w:rsidRDefault="003B09F0" w:rsidP="003B09F0">
      <w:pPr>
        <w:spacing w:after="0" w:line="240" w:lineRule="auto"/>
        <w:rPr>
          <w:rFonts w:ascii="Arial" w:hAnsi="Arial" w:cs="Arial"/>
          <w:sz w:val="4"/>
          <w:szCs w:val="4"/>
        </w:rPr>
      </w:pPr>
    </w:p>
    <w:p w:rsidR="003B09F0" w:rsidRPr="00A94995" w:rsidRDefault="003B09F0" w:rsidP="003B09F0">
      <w:pPr>
        <w:spacing w:after="0" w:line="240" w:lineRule="auto"/>
        <w:jc w:val="center"/>
        <w:rPr>
          <w:rFonts w:ascii="Arial" w:hAnsi="Arial" w:cs="Arial"/>
          <w:b/>
          <w:sz w:val="24"/>
          <w:szCs w:val="24"/>
        </w:rPr>
        <w:sectPr w:rsidR="003B09F0" w:rsidRPr="00A94995" w:rsidSect="00D12072">
          <w:headerReference w:type="default" r:id="rId7"/>
          <w:footerReference w:type="even" r:id="rId8"/>
          <w:footerReference w:type="default" r:id="rId9"/>
          <w:headerReference w:type="first" r:id="rId10"/>
          <w:footerReference w:type="first" r:id="rId11"/>
          <w:pgSz w:w="12240" w:h="15840" w:code="1"/>
          <w:pgMar w:top="246" w:right="720" w:bottom="720" w:left="720" w:header="706" w:footer="0" w:gutter="0"/>
          <w:cols w:space="708"/>
          <w:titlePg/>
          <w:docGrid w:linePitch="360"/>
        </w:sectPr>
      </w:pPr>
    </w:p>
    <w:p w:rsidR="003B09F0" w:rsidRPr="00A94995" w:rsidRDefault="003B09F0" w:rsidP="003B09F0">
      <w:pPr>
        <w:spacing w:after="0" w:line="240" w:lineRule="auto"/>
        <w:rPr>
          <w:rFonts w:ascii="Arial" w:hAnsi="Arial" w:cs="Arial"/>
          <w:b/>
          <w:caps/>
          <w:sz w:val="24"/>
          <w:szCs w:val="24"/>
        </w:rPr>
      </w:pPr>
    </w:p>
    <w:p w:rsidR="003B09F0" w:rsidRPr="00A94995" w:rsidRDefault="003B09F0" w:rsidP="003B09F0">
      <w:pPr>
        <w:pStyle w:val="Prrafodelista"/>
        <w:numPr>
          <w:ilvl w:val="0"/>
          <w:numId w:val="13"/>
        </w:numPr>
        <w:shd w:val="clear" w:color="auto" w:fill="BDD6EE" w:themeFill="accent1" w:themeFillTint="66"/>
        <w:ind w:left="709"/>
        <w:jc w:val="both"/>
        <w:rPr>
          <w:rFonts w:ascii="Arial" w:hAnsi="Arial" w:cs="Arial"/>
          <w:b/>
          <w:caps/>
          <w:sz w:val="24"/>
          <w:szCs w:val="24"/>
        </w:rPr>
      </w:pPr>
      <w:r w:rsidRPr="00A94995">
        <w:rPr>
          <w:rFonts w:ascii="Arial" w:hAnsi="Arial" w:cs="Arial"/>
          <w:b/>
          <w:caps/>
          <w:sz w:val="24"/>
          <w:szCs w:val="24"/>
        </w:rPr>
        <w:t>definición de términos y ACRÓNIMOS.</w:t>
      </w:r>
    </w:p>
    <w:p w:rsidR="003B09F0" w:rsidRPr="00E407F8" w:rsidRDefault="003B09F0" w:rsidP="003B09F0">
      <w:pPr>
        <w:spacing w:after="0" w:line="240" w:lineRule="auto"/>
        <w:jc w:val="both"/>
        <w:rPr>
          <w:rFonts w:ascii="Arial" w:hAnsi="Arial" w:cs="Arial"/>
          <w:sz w:val="20"/>
        </w:rPr>
      </w:pPr>
    </w:p>
    <w:p w:rsidR="003B09F0" w:rsidRPr="007F63A6" w:rsidRDefault="003B09F0" w:rsidP="003B09F0">
      <w:pPr>
        <w:pStyle w:val="Prrafodelista"/>
        <w:numPr>
          <w:ilvl w:val="0"/>
          <w:numId w:val="29"/>
        </w:numPr>
        <w:jc w:val="both"/>
        <w:rPr>
          <w:rFonts w:ascii="Arial" w:hAnsi="Arial" w:cs="Arial"/>
          <w:sz w:val="22"/>
          <w:szCs w:val="22"/>
        </w:rPr>
      </w:pPr>
      <w:r w:rsidRPr="007F63A6">
        <w:rPr>
          <w:rFonts w:ascii="Arial" w:hAnsi="Arial" w:cs="Arial"/>
          <w:b/>
          <w:sz w:val="22"/>
          <w:szCs w:val="22"/>
        </w:rPr>
        <w:t>Definición de términos.</w:t>
      </w:r>
    </w:p>
    <w:p w:rsidR="003B09F0" w:rsidRPr="00E407F8" w:rsidRDefault="003B09F0" w:rsidP="003B09F0">
      <w:pPr>
        <w:pStyle w:val="Prrafodelista"/>
        <w:ind w:left="360"/>
        <w:jc w:val="both"/>
        <w:rPr>
          <w:rFonts w:ascii="Arial" w:hAnsi="Arial" w:cs="Arial"/>
          <w:szCs w:val="22"/>
        </w:rPr>
      </w:pPr>
    </w:p>
    <w:p w:rsidR="003B09F0" w:rsidRPr="006A4E0B" w:rsidRDefault="003B09F0" w:rsidP="003B09F0">
      <w:pPr>
        <w:pStyle w:val="Prrafodelista"/>
        <w:ind w:left="360"/>
        <w:jc w:val="both"/>
        <w:rPr>
          <w:rFonts w:ascii="Arial" w:hAnsi="Arial" w:cs="Arial"/>
          <w:szCs w:val="22"/>
        </w:rPr>
      </w:pPr>
      <w:r w:rsidRPr="00AA1AEF">
        <w:rPr>
          <w:rFonts w:ascii="Arial" w:hAnsi="Arial" w:cs="Arial"/>
          <w:szCs w:val="22"/>
        </w:rPr>
        <w:t>Para efectos de esta convocatoria, adicionalmente a las definiciones contenidas en el artículo 2 de la Ley de Adquisiciones, Arrendamientos y Servicios del Sector Público y artículo 2 de su Reglamento, se entenderá por:</w:t>
      </w:r>
    </w:p>
    <w:p w:rsidR="003B09F0" w:rsidRPr="006A4E0B" w:rsidRDefault="003B09F0" w:rsidP="003B09F0">
      <w:pPr>
        <w:spacing w:after="0" w:line="240" w:lineRule="auto"/>
        <w:jc w:val="both"/>
        <w:rPr>
          <w:rFonts w:ascii="Arial" w:hAnsi="Arial" w:cs="Arial"/>
          <w:sz w:val="20"/>
        </w:rPr>
      </w:pPr>
    </w:p>
    <w:p w:rsidR="003B09F0" w:rsidRPr="006A4E0B" w:rsidRDefault="003B09F0" w:rsidP="003B09F0">
      <w:pPr>
        <w:pStyle w:val="Prrafodelista"/>
        <w:numPr>
          <w:ilvl w:val="1"/>
          <w:numId w:val="29"/>
        </w:numPr>
        <w:ind w:left="1134" w:hanging="708"/>
        <w:jc w:val="both"/>
        <w:rPr>
          <w:rFonts w:ascii="Arial" w:hAnsi="Arial" w:cs="Arial"/>
          <w:szCs w:val="22"/>
        </w:rPr>
      </w:pPr>
      <w:r w:rsidRPr="006A4E0B">
        <w:rPr>
          <w:rFonts w:ascii="Arial" w:hAnsi="Arial" w:cs="Arial"/>
          <w:b/>
          <w:szCs w:val="22"/>
        </w:rPr>
        <w:t>Caso fortuito o de fuerza mayor:</w:t>
      </w:r>
      <w:r w:rsidRPr="006A4E0B">
        <w:rPr>
          <w:rFonts w:ascii="Arial" w:hAnsi="Arial" w:cs="Arial"/>
          <w:szCs w:val="22"/>
        </w:rPr>
        <w:t xml:space="preserve"> Hecho o acto imprevisible o inevitable generado por la naturaleza o por el hombre, que impide a una de las partes el cumplimiento de una obligación, sin culpa o negligencia de la parte afectada. Dejarán de ser fortuitos o de fuerzas mayores aquellas que se produzcan deliberadamente por el afectado o éste haya contribuido para que se produzcan.</w:t>
      </w:r>
    </w:p>
    <w:p w:rsidR="003B09F0" w:rsidRPr="006A4E0B" w:rsidRDefault="003B09F0" w:rsidP="003B09F0">
      <w:pPr>
        <w:pStyle w:val="Prrafodelista"/>
        <w:ind w:left="1134" w:hanging="708"/>
        <w:jc w:val="both"/>
        <w:rPr>
          <w:rFonts w:ascii="Arial" w:hAnsi="Arial" w:cs="Arial"/>
          <w:szCs w:val="22"/>
        </w:rPr>
      </w:pPr>
    </w:p>
    <w:p w:rsidR="003B09F0" w:rsidRPr="006A4E0B" w:rsidRDefault="003B09F0" w:rsidP="003B09F0">
      <w:pPr>
        <w:pStyle w:val="Prrafodelista"/>
        <w:numPr>
          <w:ilvl w:val="1"/>
          <w:numId w:val="29"/>
        </w:numPr>
        <w:ind w:left="1134" w:hanging="708"/>
        <w:jc w:val="both"/>
        <w:rPr>
          <w:rFonts w:ascii="Arial" w:hAnsi="Arial" w:cs="Arial"/>
          <w:szCs w:val="22"/>
        </w:rPr>
      </w:pPr>
      <w:r w:rsidRPr="006A4E0B">
        <w:rPr>
          <w:rFonts w:ascii="Arial" w:hAnsi="Arial" w:cs="Arial"/>
          <w:b/>
          <w:szCs w:val="22"/>
        </w:rPr>
        <w:t>Convocatoria:</w:t>
      </w:r>
      <w:r w:rsidRPr="006A4E0B">
        <w:rPr>
          <w:rFonts w:ascii="Arial" w:hAnsi="Arial" w:cs="Arial"/>
          <w:szCs w:val="22"/>
        </w:rPr>
        <w:t xml:space="preserve"> El presente documento que contiene las condiciones y requisitos que regirán y serán aplicados en este procedimiento de </w:t>
      </w:r>
      <w:r>
        <w:rPr>
          <w:rFonts w:ascii="Arial" w:hAnsi="Arial" w:cs="Arial"/>
          <w:szCs w:val="22"/>
        </w:rPr>
        <w:t>licitación</w:t>
      </w:r>
      <w:r w:rsidRPr="006A4E0B">
        <w:rPr>
          <w:rFonts w:ascii="Arial" w:hAnsi="Arial" w:cs="Arial"/>
          <w:szCs w:val="22"/>
        </w:rPr>
        <w:t xml:space="preserve"> pública.</w:t>
      </w:r>
    </w:p>
    <w:p w:rsidR="003B09F0" w:rsidRPr="006A4E0B" w:rsidRDefault="003B09F0" w:rsidP="003B09F0">
      <w:pPr>
        <w:pStyle w:val="Prrafodelista"/>
        <w:ind w:left="1134" w:hanging="708"/>
        <w:rPr>
          <w:rFonts w:ascii="Arial" w:hAnsi="Arial" w:cs="Arial"/>
          <w:szCs w:val="22"/>
        </w:rPr>
      </w:pPr>
    </w:p>
    <w:p w:rsidR="003B09F0" w:rsidRPr="006A4E0B" w:rsidRDefault="003B09F0" w:rsidP="003B09F0">
      <w:pPr>
        <w:pStyle w:val="Prrafodelista"/>
        <w:numPr>
          <w:ilvl w:val="1"/>
          <w:numId w:val="29"/>
        </w:numPr>
        <w:ind w:left="1134" w:hanging="708"/>
        <w:jc w:val="both"/>
        <w:rPr>
          <w:rFonts w:ascii="Arial" w:hAnsi="Arial" w:cs="Arial"/>
          <w:szCs w:val="22"/>
        </w:rPr>
      </w:pPr>
      <w:r w:rsidRPr="006A4E0B">
        <w:rPr>
          <w:rFonts w:ascii="Arial" w:hAnsi="Arial" w:cs="Arial"/>
          <w:b/>
          <w:szCs w:val="22"/>
        </w:rPr>
        <w:t xml:space="preserve">Contrato: </w:t>
      </w:r>
      <w:r w:rsidRPr="006A4E0B">
        <w:rPr>
          <w:rFonts w:ascii="Arial" w:hAnsi="Arial" w:cs="Arial"/>
          <w:szCs w:val="22"/>
        </w:rPr>
        <w:t>Documento legal que constituye el acuerdo de voluntades entre el CIATEJ y el licitante ganador, por medio del cual se crean o transfieren las obligaciones y derechos objeto del presente procedimiento de contratación.</w:t>
      </w:r>
    </w:p>
    <w:p w:rsidR="003B09F0" w:rsidRPr="006A4E0B" w:rsidRDefault="003B09F0" w:rsidP="003B09F0">
      <w:pPr>
        <w:pStyle w:val="Prrafodelista"/>
        <w:ind w:left="1134" w:hanging="708"/>
        <w:rPr>
          <w:rFonts w:ascii="Arial" w:hAnsi="Arial" w:cs="Arial"/>
          <w:szCs w:val="22"/>
        </w:rPr>
      </w:pPr>
    </w:p>
    <w:p w:rsidR="003B09F0" w:rsidRPr="006A4E0B" w:rsidRDefault="003B09F0" w:rsidP="003B09F0">
      <w:pPr>
        <w:pStyle w:val="Prrafodelista"/>
        <w:numPr>
          <w:ilvl w:val="1"/>
          <w:numId w:val="29"/>
        </w:numPr>
        <w:ind w:left="1134" w:hanging="708"/>
        <w:jc w:val="both"/>
        <w:rPr>
          <w:rFonts w:ascii="Arial" w:hAnsi="Arial" w:cs="Arial"/>
          <w:szCs w:val="22"/>
        </w:rPr>
      </w:pPr>
      <w:r w:rsidRPr="006A4E0B">
        <w:rPr>
          <w:rFonts w:ascii="Arial" w:hAnsi="Arial" w:cs="Arial"/>
          <w:b/>
          <w:szCs w:val="22"/>
        </w:rPr>
        <w:t xml:space="preserve">Firma Electrónica de la proposición: </w:t>
      </w:r>
      <w:r w:rsidRPr="006A4E0B">
        <w:rPr>
          <w:rFonts w:ascii="Arial" w:hAnsi="Arial" w:cs="Arial"/>
          <w:szCs w:val="22"/>
        </w:rPr>
        <w:t>Es un proceso que consiste en aplicar la firma electrónica, a través del módulo de Firma Electrónica de Documentos de CompraNet, a los archivos generados por dicho sistema, los cuales contienen el resumen de los parámetros que conforman la propuesta técnica (TechnicalEnvelopeSummary.pdf) y/o la propuesta económica (PriceEnvelopeSummary.pdf), obteniendo como resultado que estos archivos tengan la extensión .p7m; con lo anterior se considerará la proposición firmada para efectos de la participación en el procedimiento de contratación.</w:t>
      </w:r>
    </w:p>
    <w:p w:rsidR="003B09F0" w:rsidRPr="006A4E0B" w:rsidRDefault="003B09F0" w:rsidP="003B09F0">
      <w:pPr>
        <w:pStyle w:val="Prrafodelista"/>
        <w:ind w:left="1134" w:hanging="708"/>
        <w:rPr>
          <w:rFonts w:ascii="Arial" w:hAnsi="Arial" w:cs="Arial"/>
          <w:szCs w:val="22"/>
        </w:rPr>
      </w:pPr>
    </w:p>
    <w:p w:rsidR="003B09F0" w:rsidRPr="006A4E0B" w:rsidRDefault="003B09F0" w:rsidP="003B09F0">
      <w:pPr>
        <w:pStyle w:val="Prrafodelista"/>
        <w:numPr>
          <w:ilvl w:val="1"/>
          <w:numId w:val="29"/>
        </w:numPr>
        <w:ind w:left="1134" w:hanging="708"/>
        <w:jc w:val="both"/>
        <w:rPr>
          <w:rFonts w:ascii="Arial" w:hAnsi="Arial" w:cs="Arial"/>
          <w:szCs w:val="22"/>
        </w:rPr>
      </w:pPr>
      <w:r w:rsidRPr="006A4E0B">
        <w:rPr>
          <w:rFonts w:ascii="Arial" w:hAnsi="Arial" w:cs="Arial"/>
          <w:b/>
          <w:szCs w:val="22"/>
        </w:rPr>
        <w:t>Licitante ganador:</w:t>
      </w:r>
      <w:r w:rsidRPr="006A4E0B">
        <w:rPr>
          <w:rFonts w:ascii="Arial" w:hAnsi="Arial" w:cs="Arial"/>
          <w:szCs w:val="22"/>
        </w:rPr>
        <w:t xml:space="preserve"> La(s) persona(s) física(s) o moral(es) que resulte(n) con adjudicación en alguna partida o concepto de la presente </w:t>
      </w:r>
      <w:r>
        <w:rPr>
          <w:rFonts w:ascii="Arial" w:hAnsi="Arial" w:cs="Arial"/>
          <w:szCs w:val="22"/>
        </w:rPr>
        <w:t>LICITACIÓN PÚBLICA</w:t>
      </w:r>
      <w:r w:rsidRPr="006A4E0B">
        <w:rPr>
          <w:rFonts w:ascii="Arial" w:hAnsi="Arial" w:cs="Arial"/>
          <w:szCs w:val="22"/>
        </w:rPr>
        <w:t xml:space="preserve"> ELECTRÓNICA NACIONAL de acuerdo a lo que se especifique en el acta de Fallo respectiva.</w:t>
      </w:r>
    </w:p>
    <w:p w:rsidR="003B09F0" w:rsidRPr="006A4E0B" w:rsidRDefault="003B09F0" w:rsidP="003B09F0">
      <w:pPr>
        <w:pStyle w:val="Prrafodelista"/>
        <w:rPr>
          <w:rFonts w:ascii="Arial" w:hAnsi="Arial" w:cs="Arial"/>
          <w:szCs w:val="22"/>
        </w:rPr>
      </w:pPr>
    </w:p>
    <w:p w:rsidR="003B09F0" w:rsidRPr="006A4E0B" w:rsidRDefault="003B09F0" w:rsidP="003B09F0">
      <w:pPr>
        <w:pStyle w:val="Prrafodelista"/>
        <w:numPr>
          <w:ilvl w:val="1"/>
          <w:numId w:val="29"/>
        </w:numPr>
        <w:ind w:left="1134" w:hanging="708"/>
        <w:jc w:val="both"/>
        <w:rPr>
          <w:rFonts w:ascii="Arial" w:hAnsi="Arial" w:cs="Arial"/>
          <w:szCs w:val="22"/>
        </w:rPr>
      </w:pPr>
      <w:r w:rsidRPr="006A4E0B">
        <w:rPr>
          <w:rFonts w:ascii="Arial" w:hAnsi="Arial" w:cs="Arial"/>
          <w:b/>
          <w:szCs w:val="22"/>
        </w:rPr>
        <w:lastRenderedPageBreak/>
        <w:t>Precio no aceptable:</w:t>
      </w:r>
      <w:r w:rsidRPr="006A4E0B">
        <w:rPr>
          <w:rFonts w:ascii="Arial" w:hAnsi="Arial" w:cs="Arial"/>
          <w:szCs w:val="22"/>
        </w:rPr>
        <w:t xml:space="preserve"> es aquél </w:t>
      </w:r>
      <w:r w:rsidR="005B646C" w:rsidRPr="006A4E0B">
        <w:rPr>
          <w:rFonts w:ascii="Arial" w:hAnsi="Arial" w:cs="Arial"/>
          <w:szCs w:val="22"/>
        </w:rPr>
        <w:t>que,</w:t>
      </w:r>
      <w:r w:rsidRPr="006A4E0B">
        <w:rPr>
          <w:rFonts w:ascii="Arial" w:hAnsi="Arial" w:cs="Arial"/>
          <w:szCs w:val="22"/>
        </w:rPr>
        <w:t xml:space="preserve"> derivado de la investigación de mercado realizada, resulte superior en un diez por ciento al ofertado respecto del que se observa como mediana en dicha investigación o en su defecto, el promedio de las ofertas presentadas en la misma </w:t>
      </w:r>
      <w:r>
        <w:rPr>
          <w:rFonts w:ascii="Arial" w:hAnsi="Arial" w:cs="Arial"/>
          <w:szCs w:val="22"/>
        </w:rPr>
        <w:t xml:space="preserve">Licitación </w:t>
      </w:r>
      <w:r w:rsidRPr="006A4E0B">
        <w:rPr>
          <w:rFonts w:ascii="Arial" w:hAnsi="Arial" w:cs="Arial"/>
          <w:szCs w:val="22"/>
        </w:rPr>
        <w:t>y</w:t>
      </w:r>
    </w:p>
    <w:p w:rsidR="003B09F0" w:rsidRPr="00AA1AEF" w:rsidRDefault="003B09F0" w:rsidP="003B09F0">
      <w:pPr>
        <w:pStyle w:val="Prrafodelista"/>
        <w:ind w:left="1134"/>
        <w:jc w:val="both"/>
        <w:rPr>
          <w:rFonts w:ascii="Arial" w:hAnsi="Arial" w:cs="Arial"/>
          <w:szCs w:val="22"/>
        </w:rPr>
      </w:pPr>
    </w:p>
    <w:p w:rsidR="003B09F0" w:rsidRPr="006A4E0B" w:rsidRDefault="003B09F0" w:rsidP="003B09F0">
      <w:pPr>
        <w:pStyle w:val="Prrafodelista"/>
        <w:numPr>
          <w:ilvl w:val="1"/>
          <w:numId w:val="29"/>
        </w:numPr>
        <w:ind w:left="1134" w:hanging="708"/>
        <w:jc w:val="both"/>
        <w:rPr>
          <w:rFonts w:ascii="Arial" w:hAnsi="Arial" w:cs="Arial"/>
          <w:szCs w:val="22"/>
        </w:rPr>
      </w:pPr>
      <w:r w:rsidRPr="006A4E0B">
        <w:rPr>
          <w:rFonts w:ascii="Arial" w:hAnsi="Arial" w:cs="Arial"/>
          <w:b/>
          <w:szCs w:val="22"/>
        </w:rPr>
        <w:t xml:space="preserve">Precio conveniente: </w:t>
      </w:r>
      <w:r w:rsidRPr="006A4E0B">
        <w:rPr>
          <w:rFonts w:ascii="Arial" w:hAnsi="Arial" w:cs="Arial"/>
          <w:szCs w:val="22"/>
        </w:rPr>
        <w:t xml:space="preserve">es aquel que se determina a partir de obtener el promedio de los precios preponderantes que resulten de las proposiciones aceptadas técnicamente en la </w:t>
      </w:r>
      <w:r>
        <w:rPr>
          <w:rFonts w:ascii="Arial" w:hAnsi="Arial" w:cs="Arial"/>
          <w:szCs w:val="22"/>
        </w:rPr>
        <w:t>Licitación</w:t>
      </w:r>
      <w:r w:rsidRPr="006A4E0B">
        <w:rPr>
          <w:rFonts w:ascii="Arial" w:hAnsi="Arial" w:cs="Arial"/>
          <w:szCs w:val="22"/>
        </w:rPr>
        <w:t>, y a éste se le resta el 40 por ciento que determina el artículo 51 fracción B, inciso III del Reglamento de la Ley de Adquisiciones, Arrendamientos y Servicios del Sector Público.</w:t>
      </w:r>
    </w:p>
    <w:p w:rsidR="003B09F0" w:rsidRPr="00E407F8" w:rsidRDefault="003B09F0" w:rsidP="003B09F0">
      <w:pPr>
        <w:pStyle w:val="Prrafodelista"/>
        <w:ind w:left="1134" w:hanging="708"/>
        <w:rPr>
          <w:rFonts w:ascii="Arial" w:hAnsi="Arial" w:cs="Arial"/>
          <w:sz w:val="18"/>
          <w:szCs w:val="22"/>
        </w:rPr>
      </w:pPr>
    </w:p>
    <w:p w:rsidR="003B09F0" w:rsidRPr="006A4E0B" w:rsidRDefault="003B09F0" w:rsidP="003B09F0">
      <w:pPr>
        <w:pStyle w:val="Prrafodelista"/>
        <w:numPr>
          <w:ilvl w:val="1"/>
          <w:numId w:val="29"/>
        </w:numPr>
        <w:ind w:left="1134" w:hanging="708"/>
        <w:jc w:val="both"/>
        <w:rPr>
          <w:rFonts w:ascii="Arial" w:hAnsi="Arial" w:cs="Arial"/>
          <w:szCs w:val="22"/>
        </w:rPr>
      </w:pPr>
      <w:r w:rsidRPr="006A4E0B">
        <w:rPr>
          <w:rFonts w:ascii="Arial" w:hAnsi="Arial" w:cs="Arial"/>
          <w:b/>
          <w:szCs w:val="22"/>
        </w:rPr>
        <w:t xml:space="preserve">Sobre: </w:t>
      </w:r>
      <w:r w:rsidRPr="006A4E0B">
        <w:rPr>
          <w:rFonts w:ascii="Arial" w:hAnsi="Arial" w:cs="Arial"/>
          <w:szCs w:val="22"/>
        </w:rPr>
        <w:t>el sobre electrónico que se remita a través de CompraNet, que contenga la propuesta técnica, económica y la demás documentación solicitada por la convocante y cuyo contenido sólo puede ser conocido en el acto de presentación y apertura de proposiciones en términos de la LAASSP.</w:t>
      </w:r>
    </w:p>
    <w:p w:rsidR="003B09F0" w:rsidRPr="00E407F8" w:rsidRDefault="003B09F0" w:rsidP="003B09F0">
      <w:pPr>
        <w:pStyle w:val="Prrafodelista"/>
        <w:ind w:left="1134" w:hanging="708"/>
        <w:jc w:val="both"/>
        <w:rPr>
          <w:rFonts w:ascii="Arial" w:hAnsi="Arial" w:cs="Arial"/>
          <w:sz w:val="18"/>
          <w:szCs w:val="22"/>
        </w:rPr>
      </w:pPr>
    </w:p>
    <w:p w:rsidR="003B09F0" w:rsidRPr="006A4E0B" w:rsidRDefault="003B09F0" w:rsidP="003B09F0">
      <w:pPr>
        <w:pStyle w:val="Prrafodelista"/>
        <w:numPr>
          <w:ilvl w:val="1"/>
          <w:numId w:val="29"/>
        </w:numPr>
        <w:ind w:left="1134" w:hanging="708"/>
        <w:jc w:val="both"/>
        <w:rPr>
          <w:rFonts w:ascii="Arial" w:hAnsi="Arial" w:cs="Arial"/>
          <w:szCs w:val="22"/>
        </w:rPr>
      </w:pPr>
      <w:r w:rsidRPr="006A4E0B">
        <w:rPr>
          <w:rFonts w:ascii="Arial" w:hAnsi="Arial" w:cs="Arial"/>
          <w:b/>
          <w:szCs w:val="22"/>
        </w:rPr>
        <w:t xml:space="preserve">Testigos sociales: </w:t>
      </w:r>
      <w:r w:rsidRPr="006A4E0B">
        <w:rPr>
          <w:rFonts w:ascii="Arial" w:hAnsi="Arial" w:cs="Arial"/>
          <w:szCs w:val="22"/>
        </w:rPr>
        <w:t>Las personas físicas que pertenezcan o no a organizaciones no gubernamentales, así como las propias organizaciones no gubernamentales, que cuenten con el registro correspondiente ante la SFP, que a solicitud del CIATEJ,</w:t>
      </w:r>
      <w:r>
        <w:rPr>
          <w:rFonts w:ascii="Arial" w:hAnsi="Arial" w:cs="Arial"/>
          <w:szCs w:val="22"/>
        </w:rPr>
        <w:t xml:space="preserve"> A.C.</w:t>
      </w:r>
      <w:r w:rsidRPr="006A4E0B">
        <w:rPr>
          <w:rFonts w:ascii="Arial" w:hAnsi="Arial" w:cs="Arial"/>
          <w:szCs w:val="22"/>
        </w:rPr>
        <w:t xml:space="preserve"> por iniciativa propia, o a solicitud de la propia SFP podrán participar con derecho a voz en las contrataciones que lleve a cabo el CIATEJ, emitiendo al término de su participación un testimonio público sobre el desarrollo de las mismas.</w:t>
      </w:r>
    </w:p>
    <w:p w:rsidR="003B09F0" w:rsidRPr="00E407F8" w:rsidRDefault="003B09F0" w:rsidP="003B09F0">
      <w:pPr>
        <w:pStyle w:val="Prrafodelista"/>
        <w:ind w:left="1134" w:hanging="708"/>
        <w:jc w:val="both"/>
        <w:rPr>
          <w:rFonts w:ascii="Arial" w:hAnsi="Arial" w:cs="Arial"/>
          <w:sz w:val="18"/>
          <w:szCs w:val="22"/>
        </w:rPr>
      </w:pPr>
    </w:p>
    <w:p w:rsidR="003B09F0" w:rsidRPr="006A4E0B" w:rsidRDefault="003B09F0" w:rsidP="003B09F0">
      <w:pPr>
        <w:pStyle w:val="Prrafodelista"/>
        <w:numPr>
          <w:ilvl w:val="1"/>
          <w:numId w:val="29"/>
        </w:numPr>
        <w:ind w:left="1134" w:hanging="708"/>
        <w:jc w:val="both"/>
        <w:rPr>
          <w:rFonts w:ascii="Arial" w:hAnsi="Arial" w:cs="Arial"/>
          <w:szCs w:val="22"/>
        </w:rPr>
      </w:pPr>
      <w:r w:rsidRPr="006A4E0B">
        <w:rPr>
          <w:rFonts w:ascii="Arial" w:hAnsi="Arial" w:cs="Arial"/>
          <w:b/>
          <w:szCs w:val="22"/>
        </w:rPr>
        <w:t xml:space="preserve">Testimonio: </w:t>
      </w:r>
      <w:r w:rsidRPr="006A4E0B">
        <w:rPr>
          <w:rFonts w:ascii="Arial" w:hAnsi="Arial" w:cs="Arial"/>
          <w:szCs w:val="22"/>
        </w:rPr>
        <w:t>Documento público que emitirá el Testigo Social al final de su participación y que contendrá las observaciones y, en su caso, recomendaciones derivadas de la misma.</w:t>
      </w:r>
    </w:p>
    <w:p w:rsidR="003B09F0" w:rsidRPr="00E407F8" w:rsidRDefault="003B09F0" w:rsidP="003B09F0">
      <w:pPr>
        <w:pStyle w:val="Prrafodelista"/>
        <w:rPr>
          <w:rFonts w:ascii="Arial" w:hAnsi="Arial" w:cs="Arial"/>
          <w:szCs w:val="22"/>
        </w:rPr>
      </w:pPr>
    </w:p>
    <w:p w:rsidR="003B09F0" w:rsidRPr="007F63A6" w:rsidRDefault="003B09F0" w:rsidP="003B09F0">
      <w:pPr>
        <w:pStyle w:val="Prrafodelista"/>
        <w:numPr>
          <w:ilvl w:val="0"/>
          <w:numId w:val="29"/>
        </w:numPr>
        <w:jc w:val="both"/>
        <w:rPr>
          <w:rFonts w:ascii="Arial" w:hAnsi="Arial" w:cs="Arial"/>
          <w:sz w:val="22"/>
          <w:szCs w:val="22"/>
        </w:rPr>
      </w:pPr>
      <w:r w:rsidRPr="007F63A6">
        <w:rPr>
          <w:rFonts w:ascii="Arial" w:hAnsi="Arial" w:cs="Arial"/>
          <w:b/>
          <w:sz w:val="22"/>
          <w:szCs w:val="22"/>
        </w:rPr>
        <w:t>Acrónimos</w:t>
      </w:r>
      <w:r w:rsidRPr="007F63A6">
        <w:rPr>
          <w:rFonts w:ascii="Arial" w:hAnsi="Arial" w:cs="Arial"/>
          <w:sz w:val="22"/>
          <w:szCs w:val="22"/>
        </w:rPr>
        <w:t>.</w:t>
      </w:r>
    </w:p>
    <w:p w:rsidR="003B09F0" w:rsidRPr="00E407F8" w:rsidRDefault="003B09F0" w:rsidP="003B09F0">
      <w:pPr>
        <w:pStyle w:val="Prrafodelista"/>
        <w:ind w:left="360"/>
        <w:jc w:val="both"/>
        <w:rPr>
          <w:rFonts w:ascii="Arial" w:hAnsi="Arial" w:cs="Arial"/>
          <w:sz w:val="18"/>
          <w:szCs w:val="22"/>
        </w:rPr>
      </w:pPr>
    </w:p>
    <w:p w:rsidR="003B09F0" w:rsidRDefault="003B09F0" w:rsidP="003B09F0">
      <w:pPr>
        <w:pStyle w:val="Prrafodelista"/>
        <w:numPr>
          <w:ilvl w:val="1"/>
          <w:numId w:val="29"/>
        </w:numPr>
        <w:ind w:left="851"/>
        <w:jc w:val="both"/>
        <w:rPr>
          <w:rFonts w:ascii="Arial" w:hAnsi="Arial" w:cs="Arial"/>
          <w:szCs w:val="22"/>
        </w:rPr>
      </w:pPr>
      <w:r w:rsidRPr="006A4E0B">
        <w:rPr>
          <w:rFonts w:ascii="Arial" w:hAnsi="Arial" w:cs="Arial"/>
          <w:b/>
          <w:szCs w:val="22"/>
        </w:rPr>
        <w:t>CIATEJ, A.C.:</w:t>
      </w:r>
      <w:r w:rsidRPr="006A4E0B">
        <w:rPr>
          <w:rFonts w:ascii="Arial" w:hAnsi="Arial" w:cs="Arial"/>
          <w:szCs w:val="22"/>
        </w:rPr>
        <w:t xml:space="preserve"> el Centro de Investigación y Asistencia en Tecnología y Diseño del Estado de Jalisco, A.C.</w:t>
      </w:r>
    </w:p>
    <w:p w:rsidR="003B09F0" w:rsidRPr="00E407F8" w:rsidRDefault="003B09F0" w:rsidP="003B09F0">
      <w:pPr>
        <w:pStyle w:val="Prrafodelista"/>
        <w:ind w:left="851"/>
        <w:jc w:val="both"/>
        <w:rPr>
          <w:rFonts w:ascii="Arial" w:hAnsi="Arial" w:cs="Arial"/>
          <w:sz w:val="18"/>
          <w:szCs w:val="22"/>
        </w:rPr>
      </w:pPr>
    </w:p>
    <w:p w:rsidR="003B09F0" w:rsidRPr="006A4E0B" w:rsidRDefault="003B09F0" w:rsidP="003B09F0">
      <w:pPr>
        <w:pStyle w:val="Prrafodelista"/>
        <w:numPr>
          <w:ilvl w:val="1"/>
          <w:numId w:val="29"/>
        </w:numPr>
        <w:ind w:left="851"/>
        <w:jc w:val="both"/>
        <w:rPr>
          <w:rFonts w:ascii="Arial" w:hAnsi="Arial" w:cs="Arial"/>
          <w:szCs w:val="22"/>
        </w:rPr>
      </w:pPr>
      <w:r w:rsidRPr="006A4E0B">
        <w:rPr>
          <w:rFonts w:ascii="Arial" w:hAnsi="Arial" w:cs="Arial"/>
          <w:b/>
          <w:szCs w:val="22"/>
        </w:rPr>
        <w:t>CLABE:</w:t>
      </w:r>
      <w:r w:rsidRPr="006A4E0B">
        <w:rPr>
          <w:rFonts w:ascii="Arial" w:hAnsi="Arial" w:cs="Arial"/>
          <w:szCs w:val="22"/>
        </w:rPr>
        <w:t xml:space="preserve"> Clave Bancaria Estandarizada.</w:t>
      </w:r>
    </w:p>
    <w:p w:rsidR="003B09F0" w:rsidRPr="00E407F8" w:rsidRDefault="003B09F0" w:rsidP="003B09F0">
      <w:pPr>
        <w:pStyle w:val="Prrafodelista"/>
        <w:ind w:left="851" w:hanging="708"/>
        <w:jc w:val="both"/>
        <w:rPr>
          <w:rFonts w:ascii="Arial" w:hAnsi="Arial" w:cs="Arial"/>
          <w:sz w:val="18"/>
          <w:szCs w:val="22"/>
        </w:rPr>
      </w:pPr>
    </w:p>
    <w:p w:rsidR="003B09F0" w:rsidRPr="006A4E0B" w:rsidRDefault="003B09F0" w:rsidP="003B09F0">
      <w:pPr>
        <w:pStyle w:val="Prrafodelista"/>
        <w:numPr>
          <w:ilvl w:val="1"/>
          <w:numId w:val="29"/>
        </w:numPr>
        <w:ind w:left="851"/>
        <w:jc w:val="both"/>
        <w:rPr>
          <w:rFonts w:ascii="Arial" w:hAnsi="Arial" w:cs="Arial"/>
          <w:szCs w:val="22"/>
        </w:rPr>
      </w:pPr>
      <w:r w:rsidRPr="006A4E0B">
        <w:rPr>
          <w:rFonts w:ascii="Arial" w:hAnsi="Arial" w:cs="Arial"/>
          <w:b/>
          <w:szCs w:val="22"/>
        </w:rPr>
        <w:t xml:space="preserve">DOF: </w:t>
      </w:r>
      <w:r w:rsidRPr="006A4E0B">
        <w:rPr>
          <w:rFonts w:ascii="Arial" w:hAnsi="Arial" w:cs="Arial"/>
          <w:szCs w:val="22"/>
        </w:rPr>
        <w:t>el Diario Oficial de la Federación.</w:t>
      </w:r>
    </w:p>
    <w:p w:rsidR="003B09F0" w:rsidRPr="00E407F8" w:rsidRDefault="003B09F0" w:rsidP="003B09F0">
      <w:pPr>
        <w:pStyle w:val="Prrafodelista"/>
        <w:ind w:left="851" w:hanging="708"/>
        <w:rPr>
          <w:rFonts w:ascii="Arial" w:hAnsi="Arial" w:cs="Arial"/>
          <w:sz w:val="18"/>
          <w:szCs w:val="22"/>
        </w:rPr>
      </w:pPr>
    </w:p>
    <w:p w:rsidR="003B09F0" w:rsidRPr="006A4E0B" w:rsidRDefault="003B09F0" w:rsidP="003B09F0">
      <w:pPr>
        <w:pStyle w:val="Prrafodelista"/>
        <w:numPr>
          <w:ilvl w:val="1"/>
          <w:numId w:val="29"/>
        </w:numPr>
        <w:ind w:left="851"/>
        <w:jc w:val="both"/>
        <w:rPr>
          <w:rFonts w:ascii="Arial" w:hAnsi="Arial" w:cs="Arial"/>
          <w:szCs w:val="22"/>
        </w:rPr>
      </w:pPr>
      <w:r w:rsidRPr="006A4E0B">
        <w:rPr>
          <w:rFonts w:ascii="Arial" w:hAnsi="Arial" w:cs="Arial"/>
          <w:b/>
          <w:szCs w:val="22"/>
        </w:rPr>
        <w:t>IMSS:</w:t>
      </w:r>
      <w:r w:rsidRPr="006A4E0B">
        <w:rPr>
          <w:rFonts w:ascii="Arial" w:hAnsi="Arial" w:cs="Arial"/>
          <w:szCs w:val="22"/>
        </w:rPr>
        <w:t xml:space="preserve"> Instituto Mexicano del Seguro Social.</w:t>
      </w:r>
    </w:p>
    <w:p w:rsidR="003B09F0" w:rsidRPr="00E407F8" w:rsidRDefault="003B09F0" w:rsidP="003B09F0">
      <w:pPr>
        <w:pStyle w:val="Prrafodelista"/>
        <w:ind w:left="851" w:hanging="708"/>
        <w:jc w:val="both"/>
        <w:rPr>
          <w:rFonts w:ascii="Arial" w:hAnsi="Arial" w:cs="Arial"/>
          <w:sz w:val="18"/>
          <w:szCs w:val="22"/>
        </w:rPr>
      </w:pPr>
    </w:p>
    <w:p w:rsidR="003B09F0" w:rsidRPr="006A4E0B" w:rsidRDefault="003B09F0" w:rsidP="003B09F0">
      <w:pPr>
        <w:pStyle w:val="Prrafodelista"/>
        <w:numPr>
          <w:ilvl w:val="1"/>
          <w:numId w:val="29"/>
        </w:numPr>
        <w:ind w:left="851"/>
        <w:jc w:val="both"/>
        <w:rPr>
          <w:rFonts w:ascii="Arial" w:hAnsi="Arial" w:cs="Arial"/>
          <w:szCs w:val="22"/>
        </w:rPr>
      </w:pPr>
      <w:r w:rsidRPr="006A4E0B">
        <w:rPr>
          <w:rFonts w:ascii="Arial" w:hAnsi="Arial" w:cs="Arial"/>
          <w:b/>
          <w:szCs w:val="22"/>
        </w:rPr>
        <w:t xml:space="preserve">IVA: </w:t>
      </w:r>
      <w:r w:rsidRPr="006A4E0B">
        <w:rPr>
          <w:rFonts w:ascii="Arial" w:hAnsi="Arial" w:cs="Arial"/>
          <w:szCs w:val="22"/>
        </w:rPr>
        <w:t>Impuesto al Valor Agregado.</w:t>
      </w:r>
    </w:p>
    <w:p w:rsidR="003B09F0" w:rsidRPr="00E407F8" w:rsidRDefault="003B09F0" w:rsidP="003B09F0">
      <w:pPr>
        <w:pStyle w:val="Prrafodelista"/>
        <w:ind w:left="851" w:hanging="708"/>
        <w:jc w:val="both"/>
        <w:rPr>
          <w:rFonts w:ascii="Arial" w:hAnsi="Arial" w:cs="Arial"/>
          <w:sz w:val="18"/>
          <w:szCs w:val="22"/>
        </w:rPr>
      </w:pPr>
    </w:p>
    <w:p w:rsidR="003B09F0" w:rsidRPr="006A4E0B" w:rsidRDefault="003B09F0" w:rsidP="003B09F0">
      <w:pPr>
        <w:pStyle w:val="Prrafodelista"/>
        <w:numPr>
          <w:ilvl w:val="1"/>
          <w:numId w:val="29"/>
        </w:numPr>
        <w:ind w:left="851"/>
        <w:jc w:val="both"/>
        <w:rPr>
          <w:rFonts w:ascii="Arial" w:hAnsi="Arial" w:cs="Arial"/>
          <w:szCs w:val="22"/>
        </w:rPr>
      </w:pPr>
      <w:r w:rsidRPr="006A4E0B">
        <w:rPr>
          <w:rFonts w:ascii="Arial" w:hAnsi="Arial" w:cs="Arial"/>
          <w:b/>
          <w:szCs w:val="22"/>
        </w:rPr>
        <w:t>LAASSP:</w:t>
      </w:r>
      <w:r w:rsidRPr="006A4E0B">
        <w:rPr>
          <w:rFonts w:ascii="Arial" w:hAnsi="Arial" w:cs="Arial"/>
          <w:szCs w:val="22"/>
        </w:rPr>
        <w:t xml:space="preserve"> Ley de Adquisiciones, Arrendamientos y Servicios del Sector Público.</w:t>
      </w:r>
    </w:p>
    <w:p w:rsidR="003B09F0" w:rsidRPr="00E407F8" w:rsidRDefault="003B09F0" w:rsidP="003B09F0">
      <w:pPr>
        <w:pStyle w:val="Prrafodelista"/>
        <w:ind w:left="851" w:hanging="708"/>
        <w:rPr>
          <w:rFonts w:ascii="Arial" w:hAnsi="Arial" w:cs="Arial"/>
          <w:sz w:val="18"/>
          <w:szCs w:val="22"/>
        </w:rPr>
      </w:pPr>
    </w:p>
    <w:p w:rsidR="003B09F0" w:rsidRPr="006A4E0B" w:rsidRDefault="003B09F0" w:rsidP="003B09F0">
      <w:pPr>
        <w:pStyle w:val="Prrafodelista"/>
        <w:numPr>
          <w:ilvl w:val="1"/>
          <w:numId w:val="29"/>
        </w:numPr>
        <w:ind w:left="851"/>
        <w:jc w:val="both"/>
        <w:rPr>
          <w:rFonts w:ascii="Arial" w:hAnsi="Arial" w:cs="Arial"/>
          <w:szCs w:val="22"/>
        </w:rPr>
      </w:pPr>
      <w:r w:rsidRPr="006A4E0B">
        <w:rPr>
          <w:rFonts w:ascii="Arial" w:hAnsi="Arial" w:cs="Arial"/>
          <w:b/>
          <w:szCs w:val="22"/>
        </w:rPr>
        <w:t>LFPA:</w:t>
      </w:r>
      <w:r w:rsidRPr="006A4E0B">
        <w:rPr>
          <w:rFonts w:ascii="Arial" w:hAnsi="Arial" w:cs="Arial"/>
          <w:szCs w:val="22"/>
        </w:rPr>
        <w:t xml:space="preserve"> Ley Federal de Procedimiento Administrativo.</w:t>
      </w:r>
    </w:p>
    <w:p w:rsidR="003B09F0" w:rsidRPr="00E407F8" w:rsidRDefault="003B09F0" w:rsidP="003B09F0">
      <w:pPr>
        <w:pStyle w:val="Prrafodelista"/>
        <w:ind w:left="851" w:hanging="708"/>
        <w:rPr>
          <w:rFonts w:ascii="Arial" w:hAnsi="Arial" w:cs="Arial"/>
          <w:sz w:val="18"/>
          <w:szCs w:val="22"/>
        </w:rPr>
      </w:pPr>
    </w:p>
    <w:p w:rsidR="003B09F0" w:rsidRPr="006A4E0B" w:rsidRDefault="003B09F0" w:rsidP="003B09F0">
      <w:pPr>
        <w:pStyle w:val="Prrafodelista"/>
        <w:numPr>
          <w:ilvl w:val="1"/>
          <w:numId w:val="29"/>
        </w:numPr>
        <w:ind w:left="851"/>
        <w:jc w:val="both"/>
        <w:rPr>
          <w:rFonts w:ascii="Arial" w:hAnsi="Arial" w:cs="Arial"/>
          <w:szCs w:val="22"/>
        </w:rPr>
      </w:pPr>
      <w:r w:rsidRPr="006A4E0B">
        <w:rPr>
          <w:rFonts w:ascii="Arial" w:hAnsi="Arial" w:cs="Arial"/>
          <w:b/>
          <w:szCs w:val="22"/>
        </w:rPr>
        <w:t>LFT:</w:t>
      </w:r>
      <w:r w:rsidRPr="006A4E0B">
        <w:rPr>
          <w:rFonts w:ascii="Arial" w:hAnsi="Arial" w:cs="Arial"/>
          <w:szCs w:val="22"/>
        </w:rPr>
        <w:t xml:space="preserve"> Ley Federal del Trabajo.</w:t>
      </w:r>
    </w:p>
    <w:p w:rsidR="003B09F0" w:rsidRPr="00E407F8" w:rsidRDefault="003B09F0" w:rsidP="003B09F0">
      <w:pPr>
        <w:pStyle w:val="Prrafodelista"/>
        <w:ind w:left="851" w:hanging="708"/>
        <w:jc w:val="both"/>
        <w:rPr>
          <w:rFonts w:ascii="Arial" w:hAnsi="Arial" w:cs="Arial"/>
          <w:sz w:val="18"/>
          <w:szCs w:val="22"/>
        </w:rPr>
      </w:pPr>
    </w:p>
    <w:p w:rsidR="003B09F0" w:rsidRPr="006A4E0B" w:rsidRDefault="003B09F0" w:rsidP="003B09F0">
      <w:pPr>
        <w:pStyle w:val="Prrafodelista"/>
        <w:numPr>
          <w:ilvl w:val="1"/>
          <w:numId w:val="29"/>
        </w:numPr>
        <w:ind w:left="851"/>
        <w:jc w:val="both"/>
        <w:rPr>
          <w:rFonts w:ascii="Arial" w:hAnsi="Arial" w:cs="Arial"/>
          <w:szCs w:val="22"/>
        </w:rPr>
      </w:pPr>
      <w:r w:rsidRPr="006A4E0B">
        <w:rPr>
          <w:rFonts w:ascii="Arial" w:hAnsi="Arial" w:cs="Arial"/>
          <w:b/>
          <w:szCs w:val="22"/>
        </w:rPr>
        <w:t>OIC:</w:t>
      </w:r>
      <w:r w:rsidRPr="006A4E0B">
        <w:rPr>
          <w:rFonts w:ascii="Arial" w:hAnsi="Arial" w:cs="Arial"/>
          <w:szCs w:val="22"/>
        </w:rPr>
        <w:t xml:space="preserve"> Órgano Interno de Control en el CIATEJ</w:t>
      </w:r>
      <w:r w:rsidRPr="006A4E0B">
        <w:rPr>
          <w:rFonts w:ascii="Arial" w:hAnsi="Arial" w:cs="Arial"/>
          <w:b/>
          <w:szCs w:val="22"/>
        </w:rPr>
        <w:t>,</w:t>
      </w:r>
      <w:r w:rsidRPr="006A4E0B">
        <w:rPr>
          <w:rFonts w:ascii="Arial" w:hAnsi="Arial" w:cs="Arial"/>
          <w:szCs w:val="22"/>
        </w:rPr>
        <w:t xml:space="preserve"> ubicado en Av. Normalistas # 800 Col. Colinas de la Normal, C.P. 44270, Guadalajara, Jalisco.</w:t>
      </w:r>
    </w:p>
    <w:p w:rsidR="003B09F0" w:rsidRPr="006A4E0B" w:rsidRDefault="003B09F0" w:rsidP="003B09F0">
      <w:pPr>
        <w:pStyle w:val="Prrafodelista"/>
        <w:ind w:left="851" w:hanging="708"/>
        <w:rPr>
          <w:rFonts w:ascii="Arial" w:hAnsi="Arial" w:cs="Arial"/>
          <w:szCs w:val="22"/>
        </w:rPr>
      </w:pPr>
    </w:p>
    <w:p w:rsidR="003B09F0" w:rsidRPr="006A4E0B" w:rsidRDefault="003B09F0" w:rsidP="003B09F0">
      <w:pPr>
        <w:pStyle w:val="Prrafodelista"/>
        <w:numPr>
          <w:ilvl w:val="1"/>
          <w:numId w:val="29"/>
        </w:numPr>
        <w:tabs>
          <w:tab w:val="left" w:pos="993"/>
        </w:tabs>
        <w:ind w:left="851"/>
        <w:jc w:val="both"/>
        <w:rPr>
          <w:rFonts w:ascii="Arial" w:hAnsi="Arial" w:cs="Arial"/>
          <w:szCs w:val="22"/>
        </w:rPr>
      </w:pPr>
      <w:r w:rsidRPr="006A4E0B">
        <w:rPr>
          <w:rFonts w:ascii="Arial" w:hAnsi="Arial" w:cs="Arial"/>
          <w:b/>
          <w:szCs w:val="22"/>
        </w:rPr>
        <w:t>POBALINES:</w:t>
      </w:r>
      <w:r w:rsidRPr="006A4E0B">
        <w:rPr>
          <w:rFonts w:ascii="Arial" w:hAnsi="Arial" w:cs="Arial"/>
          <w:szCs w:val="22"/>
        </w:rPr>
        <w:t xml:space="preserve"> Las Políticas, Bases y Lineamientos en materia de Adquisiciones, Arrendamientos y Bienes del CIATEJ vigentes.</w:t>
      </w:r>
    </w:p>
    <w:p w:rsidR="003B09F0" w:rsidRPr="006A4E0B" w:rsidRDefault="003B09F0" w:rsidP="003B09F0">
      <w:pPr>
        <w:pStyle w:val="Prrafodelista"/>
        <w:tabs>
          <w:tab w:val="left" w:pos="993"/>
        </w:tabs>
        <w:ind w:left="851" w:hanging="708"/>
        <w:jc w:val="both"/>
        <w:rPr>
          <w:rFonts w:ascii="Arial" w:hAnsi="Arial" w:cs="Arial"/>
          <w:szCs w:val="22"/>
        </w:rPr>
      </w:pPr>
    </w:p>
    <w:p w:rsidR="003B09F0" w:rsidRPr="006A4E0B" w:rsidRDefault="003B09F0" w:rsidP="003B09F0">
      <w:pPr>
        <w:pStyle w:val="Prrafodelista"/>
        <w:numPr>
          <w:ilvl w:val="1"/>
          <w:numId w:val="29"/>
        </w:numPr>
        <w:tabs>
          <w:tab w:val="left" w:pos="993"/>
        </w:tabs>
        <w:ind w:left="851"/>
        <w:jc w:val="both"/>
        <w:rPr>
          <w:rFonts w:ascii="Arial" w:hAnsi="Arial" w:cs="Arial"/>
          <w:szCs w:val="22"/>
        </w:rPr>
      </w:pPr>
      <w:r w:rsidRPr="006A4E0B">
        <w:rPr>
          <w:rFonts w:ascii="Arial" w:hAnsi="Arial" w:cs="Arial"/>
          <w:b/>
          <w:szCs w:val="22"/>
        </w:rPr>
        <w:t>RLAASSP:</w:t>
      </w:r>
      <w:r w:rsidRPr="006A4E0B">
        <w:rPr>
          <w:rFonts w:ascii="Arial" w:hAnsi="Arial" w:cs="Arial"/>
          <w:szCs w:val="22"/>
        </w:rPr>
        <w:t xml:space="preserve"> Reglamento de la Ley de Adquisiciones Arrendamientos y Servicios del Sector Público.</w:t>
      </w:r>
    </w:p>
    <w:p w:rsidR="003B09F0" w:rsidRPr="006A4E0B" w:rsidRDefault="003B09F0" w:rsidP="003B09F0">
      <w:pPr>
        <w:pStyle w:val="Prrafodelista"/>
        <w:ind w:left="851"/>
        <w:jc w:val="both"/>
        <w:rPr>
          <w:rFonts w:ascii="Arial" w:hAnsi="Arial" w:cs="Arial"/>
          <w:szCs w:val="22"/>
        </w:rPr>
      </w:pPr>
    </w:p>
    <w:p w:rsidR="003B09F0" w:rsidRPr="006A4E0B" w:rsidRDefault="003B09F0" w:rsidP="003B09F0">
      <w:pPr>
        <w:pStyle w:val="Prrafodelista"/>
        <w:numPr>
          <w:ilvl w:val="1"/>
          <w:numId w:val="29"/>
        </w:numPr>
        <w:tabs>
          <w:tab w:val="left" w:pos="993"/>
        </w:tabs>
        <w:ind w:left="851"/>
        <w:jc w:val="both"/>
        <w:rPr>
          <w:rFonts w:ascii="Arial" w:hAnsi="Arial" w:cs="Arial"/>
          <w:szCs w:val="22"/>
        </w:rPr>
      </w:pPr>
      <w:r w:rsidRPr="006A4E0B">
        <w:rPr>
          <w:rFonts w:ascii="Arial" w:hAnsi="Arial" w:cs="Arial"/>
          <w:b/>
          <w:szCs w:val="22"/>
        </w:rPr>
        <w:t>SRM:</w:t>
      </w:r>
      <w:r w:rsidRPr="006A4E0B">
        <w:rPr>
          <w:rFonts w:ascii="Arial" w:hAnsi="Arial" w:cs="Arial"/>
          <w:szCs w:val="22"/>
        </w:rPr>
        <w:t xml:space="preserve"> la Subdirección de Recursos Materiales, es la Unidad Administrativa que fungirá como área contratante.</w:t>
      </w:r>
    </w:p>
    <w:p w:rsidR="003B09F0" w:rsidRPr="006A4E0B" w:rsidRDefault="003B09F0" w:rsidP="003B09F0">
      <w:pPr>
        <w:pStyle w:val="Prrafodelista"/>
        <w:ind w:left="851"/>
        <w:jc w:val="both"/>
        <w:rPr>
          <w:rFonts w:ascii="Arial" w:hAnsi="Arial" w:cs="Arial"/>
          <w:szCs w:val="22"/>
        </w:rPr>
      </w:pPr>
    </w:p>
    <w:p w:rsidR="003B09F0" w:rsidRDefault="003B09F0" w:rsidP="003B09F0">
      <w:pPr>
        <w:pStyle w:val="Prrafodelista"/>
        <w:numPr>
          <w:ilvl w:val="1"/>
          <w:numId w:val="29"/>
        </w:numPr>
        <w:tabs>
          <w:tab w:val="left" w:pos="993"/>
        </w:tabs>
        <w:ind w:left="851"/>
        <w:jc w:val="both"/>
        <w:rPr>
          <w:rFonts w:ascii="Arial" w:hAnsi="Arial" w:cs="Arial"/>
          <w:szCs w:val="22"/>
        </w:rPr>
      </w:pPr>
      <w:r w:rsidRPr="006A4E0B">
        <w:rPr>
          <w:rFonts w:ascii="Arial" w:hAnsi="Arial" w:cs="Arial"/>
          <w:b/>
          <w:szCs w:val="22"/>
        </w:rPr>
        <w:lastRenderedPageBreak/>
        <w:t>SAT:</w:t>
      </w:r>
      <w:r w:rsidRPr="006A4E0B">
        <w:rPr>
          <w:rFonts w:ascii="Arial" w:hAnsi="Arial" w:cs="Arial"/>
          <w:szCs w:val="22"/>
        </w:rPr>
        <w:t xml:space="preserve"> Servicio de Administración Tributaria de la Secretaría de Hacienda y Crédito Público.</w:t>
      </w:r>
    </w:p>
    <w:p w:rsidR="003B09F0" w:rsidRDefault="003B09F0" w:rsidP="003B09F0">
      <w:pPr>
        <w:pStyle w:val="Prrafodelista"/>
        <w:tabs>
          <w:tab w:val="left" w:pos="993"/>
        </w:tabs>
        <w:ind w:left="851"/>
        <w:jc w:val="both"/>
        <w:rPr>
          <w:rFonts w:ascii="Arial" w:hAnsi="Arial" w:cs="Arial"/>
          <w:szCs w:val="22"/>
        </w:rPr>
      </w:pPr>
    </w:p>
    <w:p w:rsidR="003B09F0" w:rsidRDefault="003B09F0" w:rsidP="003B09F0">
      <w:pPr>
        <w:pStyle w:val="Prrafodelista"/>
        <w:numPr>
          <w:ilvl w:val="1"/>
          <w:numId w:val="29"/>
        </w:numPr>
        <w:tabs>
          <w:tab w:val="left" w:pos="993"/>
        </w:tabs>
        <w:ind w:left="851"/>
        <w:jc w:val="both"/>
        <w:rPr>
          <w:rFonts w:ascii="Arial" w:hAnsi="Arial" w:cs="Arial"/>
          <w:szCs w:val="22"/>
        </w:rPr>
      </w:pPr>
      <w:r w:rsidRPr="006A4E0B">
        <w:rPr>
          <w:rFonts w:ascii="Arial" w:hAnsi="Arial" w:cs="Arial"/>
          <w:b/>
          <w:szCs w:val="22"/>
        </w:rPr>
        <w:t>SFP:</w:t>
      </w:r>
      <w:r w:rsidRPr="006A4E0B">
        <w:rPr>
          <w:rFonts w:ascii="Arial" w:hAnsi="Arial" w:cs="Arial"/>
          <w:szCs w:val="22"/>
        </w:rPr>
        <w:t xml:space="preserve"> Secretaría de la Función Pública.</w:t>
      </w:r>
    </w:p>
    <w:p w:rsidR="003B09F0" w:rsidRPr="00E822F3" w:rsidRDefault="003B09F0" w:rsidP="003B09F0">
      <w:pPr>
        <w:pStyle w:val="Prrafodelista"/>
        <w:rPr>
          <w:rFonts w:ascii="Arial" w:hAnsi="Arial" w:cs="Arial"/>
          <w:szCs w:val="22"/>
        </w:rPr>
      </w:pPr>
    </w:p>
    <w:p w:rsidR="003B09F0" w:rsidRPr="00CA10AA" w:rsidRDefault="003B09F0" w:rsidP="003B09F0">
      <w:pPr>
        <w:pStyle w:val="Prrafodelista"/>
        <w:tabs>
          <w:tab w:val="left" w:pos="993"/>
        </w:tabs>
        <w:ind w:left="851"/>
        <w:jc w:val="both"/>
        <w:rPr>
          <w:rFonts w:ascii="Arial" w:hAnsi="Arial" w:cs="Arial"/>
          <w:szCs w:val="22"/>
        </w:rPr>
      </w:pPr>
    </w:p>
    <w:p w:rsidR="003B09F0" w:rsidRPr="00A94995" w:rsidRDefault="003B09F0" w:rsidP="003B09F0">
      <w:pPr>
        <w:pStyle w:val="Prrafodelista"/>
        <w:numPr>
          <w:ilvl w:val="0"/>
          <w:numId w:val="13"/>
        </w:numPr>
        <w:shd w:val="clear" w:color="auto" w:fill="BDD6EE" w:themeFill="accent1" w:themeFillTint="66"/>
        <w:ind w:left="709"/>
        <w:jc w:val="both"/>
        <w:rPr>
          <w:rFonts w:ascii="Arial" w:hAnsi="Arial" w:cs="Arial"/>
          <w:b/>
          <w:caps/>
          <w:sz w:val="24"/>
          <w:szCs w:val="24"/>
        </w:rPr>
      </w:pPr>
      <w:r w:rsidRPr="00A94995">
        <w:rPr>
          <w:rFonts w:ascii="Arial" w:hAnsi="Arial" w:cs="Arial"/>
          <w:b/>
          <w:caps/>
          <w:sz w:val="24"/>
          <w:szCs w:val="24"/>
        </w:rPr>
        <w:t xml:space="preserve">DATOS GENERALES DE LA </w:t>
      </w:r>
      <w:r>
        <w:rPr>
          <w:rFonts w:ascii="Arial" w:hAnsi="Arial" w:cs="Arial"/>
          <w:b/>
          <w:caps/>
          <w:sz w:val="24"/>
          <w:szCs w:val="24"/>
        </w:rPr>
        <w:t>LICITACIÓN PÚBLICA</w:t>
      </w:r>
      <w:r w:rsidRPr="00A94995">
        <w:rPr>
          <w:rFonts w:ascii="Arial" w:hAnsi="Arial" w:cs="Arial"/>
          <w:b/>
          <w:caps/>
          <w:sz w:val="24"/>
          <w:szCs w:val="24"/>
        </w:rPr>
        <w:t>.</w:t>
      </w:r>
    </w:p>
    <w:p w:rsidR="003B09F0" w:rsidRPr="00A94995" w:rsidRDefault="003B09F0" w:rsidP="003B09F0">
      <w:pPr>
        <w:spacing w:after="0" w:line="240" w:lineRule="auto"/>
        <w:jc w:val="center"/>
        <w:rPr>
          <w:rFonts w:ascii="Arial" w:hAnsi="Arial" w:cs="Arial"/>
        </w:rPr>
      </w:pPr>
    </w:p>
    <w:p w:rsidR="003B09F0" w:rsidRPr="00A94995" w:rsidRDefault="003B09F0" w:rsidP="003B09F0">
      <w:pPr>
        <w:pStyle w:val="Textoindependiente"/>
        <w:numPr>
          <w:ilvl w:val="0"/>
          <w:numId w:val="14"/>
        </w:numPr>
        <w:spacing w:after="0"/>
        <w:ind w:left="567"/>
        <w:jc w:val="both"/>
        <w:rPr>
          <w:rFonts w:ascii="Arial" w:hAnsi="Arial" w:cs="Arial"/>
          <w:sz w:val="22"/>
          <w:szCs w:val="22"/>
        </w:rPr>
      </w:pPr>
      <w:r w:rsidRPr="00A94995">
        <w:rPr>
          <w:rFonts w:ascii="Arial" w:hAnsi="Arial" w:cs="Arial"/>
          <w:b/>
          <w:sz w:val="22"/>
          <w:szCs w:val="22"/>
        </w:rPr>
        <w:t>De la Entidad convocante y el área contratante.</w:t>
      </w:r>
    </w:p>
    <w:p w:rsidR="003B09F0" w:rsidRPr="00226464" w:rsidRDefault="003B09F0" w:rsidP="003B09F0">
      <w:pPr>
        <w:tabs>
          <w:tab w:val="left" w:pos="426"/>
        </w:tabs>
        <w:spacing w:after="0" w:line="240" w:lineRule="auto"/>
        <w:ind w:left="567"/>
        <w:jc w:val="both"/>
        <w:rPr>
          <w:rFonts w:ascii="Arial" w:hAnsi="Arial" w:cs="Arial"/>
          <w:sz w:val="20"/>
        </w:rPr>
      </w:pPr>
    </w:p>
    <w:p w:rsidR="003B09F0" w:rsidRPr="006A4E0B" w:rsidRDefault="003B09F0" w:rsidP="003B09F0">
      <w:pPr>
        <w:tabs>
          <w:tab w:val="left" w:pos="426"/>
        </w:tabs>
        <w:spacing w:after="0" w:line="240" w:lineRule="auto"/>
        <w:ind w:left="567"/>
        <w:jc w:val="both"/>
        <w:rPr>
          <w:rFonts w:ascii="Arial" w:hAnsi="Arial" w:cs="Arial"/>
          <w:color w:val="00B050"/>
          <w:sz w:val="20"/>
        </w:rPr>
      </w:pPr>
      <w:r w:rsidRPr="008540BD">
        <w:rPr>
          <w:rFonts w:ascii="Arial" w:hAnsi="Arial" w:cs="Arial"/>
          <w:sz w:val="20"/>
          <w:szCs w:val="20"/>
        </w:rPr>
        <w:t xml:space="preserve">En cumplimiento a lo ordenado por la Constitución Política de los Estados Unidos Mexicanos en su </w:t>
      </w:r>
      <w:r w:rsidRPr="008540BD">
        <w:rPr>
          <w:rFonts w:ascii="Arial" w:hAnsi="Arial" w:cs="Arial"/>
          <w:color w:val="00B050"/>
          <w:sz w:val="20"/>
          <w:szCs w:val="20"/>
        </w:rPr>
        <w:t>artículo 134</w:t>
      </w:r>
      <w:r w:rsidRPr="008540BD">
        <w:rPr>
          <w:rFonts w:ascii="Arial" w:hAnsi="Arial" w:cs="Arial"/>
          <w:sz w:val="20"/>
          <w:szCs w:val="20"/>
        </w:rPr>
        <w:t xml:space="preserve">, así como en los </w:t>
      </w:r>
      <w:r w:rsidRPr="008540BD">
        <w:rPr>
          <w:rFonts w:ascii="Arial" w:hAnsi="Arial" w:cs="Arial"/>
          <w:color w:val="00B050"/>
          <w:sz w:val="20"/>
          <w:szCs w:val="20"/>
        </w:rPr>
        <w:t>artículos 25; 26, fracción I; 26 Bis, fracción II; 27; 28, fracción I y 29 de la LAASSP</w:t>
      </w:r>
      <w:r w:rsidRPr="008540BD">
        <w:rPr>
          <w:rFonts w:ascii="Arial" w:hAnsi="Arial" w:cs="Arial"/>
          <w:sz w:val="20"/>
          <w:szCs w:val="20"/>
        </w:rPr>
        <w:t xml:space="preserve">, su </w:t>
      </w:r>
      <w:r w:rsidRPr="008540BD">
        <w:rPr>
          <w:rFonts w:ascii="Arial" w:hAnsi="Arial" w:cs="Arial"/>
          <w:color w:val="00B050"/>
          <w:sz w:val="20"/>
          <w:szCs w:val="20"/>
        </w:rPr>
        <w:t>Reglamento</w:t>
      </w:r>
      <w:r w:rsidRPr="008540BD">
        <w:rPr>
          <w:rFonts w:ascii="Arial" w:hAnsi="Arial" w:cs="Arial"/>
          <w:sz w:val="20"/>
          <w:szCs w:val="20"/>
        </w:rPr>
        <w:t xml:space="preserve"> y demás disposiciones legales aplicables; el Centro de Investigación y Asistencia en Tecnología y Diseño del Estado de Jalisco, A.C.</w:t>
      </w:r>
      <w:r w:rsidRPr="008540BD">
        <w:rPr>
          <w:rFonts w:ascii="Tahoma" w:hAnsi="Tahoma" w:cs="Tahoma"/>
          <w:sz w:val="20"/>
          <w:szCs w:val="20"/>
        </w:rPr>
        <w:t xml:space="preserve"> </w:t>
      </w:r>
      <w:r w:rsidRPr="008540BD">
        <w:rPr>
          <w:rFonts w:ascii="Arial" w:hAnsi="Arial" w:cs="Arial"/>
          <w:sz w:val="20"/>
          <w:szCs w:val="20"/>
        </w:rPr>
        <w:t>Entidad Paraestatal asimilada al régimen de empresa de participación estatal mayoritaria que refiere la Ley Orgánica de la Administración Pública Federal y la Ley de las Entidades Paraestatales, con personalidad jurídica y patrimonio propio y que en este acto a través de la Subdirección de Recursos Materiales como área contratante, ubicada en Avenida Normalistas número 800, Colonia Colinas de la Normal, Código Postal 44270, en el municipio de Guadalajara Jalisco, con teléfonos (01 33) 3345-5200 ext. 1120 y 11</w:t>
      </w:r>
      <w:r>
        <w:rPr>
          <w:rFonts w:ascii="Arial" w:hAnsi="Arial" w:cs="Arial"/>
          <w:sz w:val="20"/>
          <w:szCs w:val="20"/>
        </w:rPr>
        <w:t>26</w:t>
      </w:r>
      <w:r w:rsidRPr="008540BD">
        <w:rPr>
          <w:rFonts w:ascii="Arial" w:hAnsi="Arial" w:cs="Arial"/>
          <w:sz w:val="20"/>
          <w:szCs w:val="20"/>
        </w:rPr>
        <w:t xml:space="preserve">, convoca a los interesados a participar en la </w:t>
      </w:r>
      <w:r w:rsidRPr="008540BD">
        <w:rPr>
          <w:rFonts w:ascii="Arial" w:hAnsi="Arial" w:cs="Arial"/>
          <w:b/>
          <w:color w:val="FF0000"/>
          <w:sz w:val="20"/>
          <w:szCs w:val="20"/>
        </w:rPr>
        <w:t xml:space="preserve">Licitación Pública Electrónica Nacional </w:t>
      </w:r>
      <w:r w:rsidRPr="008540BD">
        <w:rPr>
          <w:rFonts w:ascii="Arial" w:hAnsi="Arial" w:cs="Arial"/>
          <w:sz w:val="20"/>
          <w:szCs w:val="20"/>
        </w:rPr>
        <w:t>descrita en la presente convocatoria.</w:t>
      </w:r>
      <w:r>
        <w:rPr>
          <w:rFonts w:ascii="Arial" w:hAnsi="Arial" w:cs="Arial"/>
          <w:sz w:val="20"/>
        </w:rPr>
        <w:t xml:space="preserve"> </w:t>
      </w:r>
    </w:p>
    <w:p w:rsidR="003B09F0" w:rsidRPr="00A94995" w:rsidRDefault="003B09F0" w:rsidP="003B09F0">
      <w:pPr>
        <w:tabs>
          <w:tab w:val="left" w:pos="426"/>
        </w:tabs>
        <w:spacing w:after="0" w:line="240" w:lineRule="auto"/>
        <w:ind w:left="567"/>
        <w:jc w:val="both"/>
        <w:rPr>
          <w:rFonts w:ascii="Arial" w:hAnsi="Arial" w:cs="Arial"/>
        </w:rPr>
      </w:pPr>
    </w:p>
    <w:p w:rsidR="003B09F0" w:rsidRPr="0010553E" w:rsidRDefault="003B09F0" w:rsidP="003B09F0">
      <w:pPr>
        <w:pStyle w:val="Textoindependiente"/>
        <w:numPr>
          <w:ilvl w:val="0"/>
          <w:numId w:val="14"/>
        </w:numPr>
        <w:spacing w:after="0"/>
        <w:ind w:left="567"/>
        <w:jc w:val="both"/>
        <w:rPr>
          <w:rFonts w:ascii="Arial" w:hAnsi="Arial" w:cs="Arial"/>
          <w:sz w:val="22"/>
          <w:szCs w:val="22"/>
        </w:rPr>
      </w:pPr>
      <w:r w:rsidRPr="0010553E">
        <w:rPr>
          <w:rFonts w:ascii="Arial" w:hAnsi="Arial" w:cs="Arial"/>
          <w:b/>
          <w:sz w:val="22"/>
          <w:szCs w:val="22"/>
        </w:rPr>
        <w:t xml:space="preserve">Medio a utilizar en la </w:t>
      </w:r>
      <w:r>
        <w:rPr>
          <w:rFonts w:ascii="Arial" w:hAnsi="Arial" w:cs="Arial"/>
          <w:b/>
          <w:sz w:val="22"/>
          <w:szCs w:val="22"/>
        </w:rPr>
        <w:t xml:space="preserve">Licitación </w:t>
      </w:r>
      <w:r w:rsidRPr="0010553E">
        <w:rPr>
          <w:rFonts w:ascii="Arial" w:hAnsi="Arial" w:cs="Arial"/>
          <w:b/>
          <w:sz w:val="22"/>
          <w:szCs w:val="22"/>
        </w:rPr>
        <w:t>y su carácter.</w:t>
      </w:r>
    </w:p>
    <w:p w:rsidR="003B09F0" w:rsidRPr="00226464" w:rsidRDefault="003B09F0" w:rsidP="003B09F0">
      <w:pPr>
        <w:tabs>
          <w:tab w:val="left" w:pos="426"/>
        </w:tabs>
        <w:spacing w:after="0" w:line="240" w:lineRule="auto"/>
        <w:ind w:left="567"/>
        <w:jc w:val="both"/>
        <w:rPr>
          <w:rFonts w:ascii="Arial" w:hAnsi="Arial" w:cs="Arial"/>
          <w:sz w:val="20"/>
        </w:rPr>
      </w:pPr>
    </w:p>
    <w:p w:rsidR="003B09F0" w:rsidRPr="006A4E0B" w:rsidRDefault="003B09F0" w:rsidP="003B09F0">
      <w:pPr>
        <w:tabs>
          <w:tab w:val="left" w:pos="426"/>
        </w:tabs>
        <w:spacing w:after="0" w:line="240" w:lineRule="auto"/>
        <w:ind w:left="567"/>
        <w:jc w:val="both"/>
        <w:rPr>
          <w:rFonts w:ascii="Arial" w:hAnsi="Arial" w:cs="Arial"/>
          <w:sz w:val="20"/>
        </w:rPr>
      </w:pPr>
      <w:r w:rsidRPr="006A4E0B">
        <w:rPr>
          <w:rFonts w:ascii="Arial" w:hAnsi="Arial" w:cs="Arial"/>
          <w:sz w:val="20"/>
        </w:rPr>
        <w:t xml:space="preserve">Con fundamento en lo previsto en el </w:t>
      </w:r>
      <w:r w:rsidRPr="006A4E0B">
        <w:rPr>
          <w:rFonts w:ascii="Arial" w:hAnsi="Arial" w:cs="Arial"/>
          <w:color w:val="00B050"/>
          <w:sz w:val="20"/>
        </w:rPr>
        <w:t>artículo 26 Bis, fracción II de la LAASSP</w:t>
      </w:r>
      <w:r w:rsidRPr="006A4E0B">
        <w:rPr>
          <w:rFonts w:ascii="Arial" w:hAnsi="Arial" w:cs="Arial"/>
          <w:sz w:val="20"/>
        </w:rPr>
        <w:t xml:space="preserve"> y conforme al </w:t>
      </w:r>
      <w:r w:rsidRPr="006A4E0B">
        <w:rPr>
          <w:rFonts w:ascii="Arial" w:hAnsi="Arial" w:cs="Arial"/>
          <w:color w:val="00B050"/>
          <w:sz w:val="20"/>
        </w:rPr>
        <w:t>“Acuerdo por el que se establecen las disposiciones que se deberán observar para la utilización del Sistema Electrónico de Información Pública Gubernamental denominado CompraNet.”</w:t>
      </w:r>
      <w:r w:rsidRPr="006A4E0B">
        <w:rPr>
          <w:rFonts w:ascii="Arial" w:hAnsi="Arial" w:cs="Arial"/>
          <w:sz w:val="20"/>
        </w:rPr>
        <w:t xml:space="preserve">, publicado en el Diario Oficial de la Federación el 28 de junio de 2011, este procedimiento de contratación será </w:t>
      </w:r>
      <w:r w:rsidRPr="006A4E0B">
        <w:rPr>
          <w:rFonts w:ascii="Arial" w:hAnsi="Arial" w:cs="Arial"/>
          <w:b/>
          <w:color w:val="FF0000"/>
          <w:sz w:val="20"/>
        </w:rPr>
        <w:t>ELECTRÓNICO</w:t>
      </w:r>
      <w:r w:rsidRPr="006A4E0B">
        <w:rPr>
          <w:rFonts w:ascii="Arial" w:hAnsi="Arial" w:cs="Arial"/>
          <w:sz w:val="20"/>
        </w:rPr>
        <w:t xml:space="preserve">, por lo que los licitantes podrán participar únicamente en forma electrónica a través de CompraNet en la o las juntas de aclaraciones que se lleven a cabo, el acto de presentación y apertura de proposiciones y el acto de fallo. Los licitantes para efecto de su participación deberán enviar sus proposiciones a través del Sistema CompraNet, atendiendo para ello lo señalado en el </w:t>
      </w:r>
      <w:r w:rsidRPr="006A4E0B">
        <w:rPr>
          <w:rFonts w:ascii="Arial" w:hAnsi="Arial" w:cs="Arial"/>
          <w:color w:val="FF0000"/>
          <w:sz w:val="20"/>
        </w:rPr>
        <w:t xml:space="preserve">numeral IV, punto 2, apartado 2.5.1 </w:t>
      </w:r>
      <w:r w:rsidRPr="006A4E0B">
        <w:rPr>
          <w:rFonts w:ascii="Arial" w:hAnsi="Arial" w:cs="Arial"/>
          <w:sz w:val="20"/>
        </w:rPr>
        <w:t xml:space="preserve">de la presente convocatoria por lo que las comunicaciones producirán los efectos que señala el artículo </w:t>
      </w:r>
      <w:r w:rsidRPr="006A4E0B">
        <w:rPr>
          <w:rFonts w:ascii="Arial" w:hAnsi="Arial" w:cs="Arial"/>
          <w:color w:val="FF0000"/>
          <w:sz w:val="20"/>
        </w:rPr>
        <w:t>27 de la LAASSP</w:t>
      </w:r>
      <w:r w:rsidRPr="006A4E0B">
        <w:rPr>
          <w:rFonts w:ascii="Arial" w:hAnsi="Arial" w:cs="Arial"/>
          <w:sz w:val="20"/>
        </w:rPr>
        <w:t>.</w:t>
      </w:r>
    </w:p>
    <w:p w:rsidR="003B09F0" w:rsidRPr="006A4E0B" w:rsidRDefault="003B09F0" w:rsidP="003B09F0">
      <w:pPr>
        <w:tabs>
          <w:tab w:val="left" w:pos="426"/>
        </w:tabs>
        <w:spacing w:after="0" w:line="240" w:lineRule="auto"/>
        <w:ind w:left="567"/>
        <w:jc w:val="both"/>
        <w:rPr>
          <w:rFonts w:ascii="Arial" w:hAnsi="Arial" w:cs="Arial"/>
          <w:sz w:val="20"/>
        </w:rPr>
      </w:pPr>
    </w:p>
    <w:p w:rsidR="003B09F0" w:rsidRPr="006A4E0B" w:rsidRDefault="003B09F0" w:rsidP="003B09F0">
      <w:pPr>
        <w:tabs>
          <w:tab w:val="left" w:pos="426"/>
        </w:tabs>
        <w:spacing w:after="0" w:line="240" w:lineRule="auto"/>
        <w:ind w:left="567"/>
        <w:jc w:val="both"/>
        <w:rPr>
          <w:rFonts w:ascii="Arial" w:hAnsi="Arial" w:cs="Arial"/>
          <w:sz w:val="20"/>
        </w:rPr>
      </w:pPr>
      <w:r w:rsidRPr="006A4E0B">
        <w:rPr>
          <w:rFonts w:ascii="Arial" w:hAnsi="Arial" w:cs="Arial"/>
          <w:sz w:val="20"/>
        </w:rPr>
        <w:t>La o las juntas de aclaraciones, el acto de presentación y apertura de proposiciones y el acto de fallo y su notificación, sólo se realizarán a través de CompraNet y sin la presencia de los licitantes en dichos actos.</w:t>
      </w:r>
    </w:p>
    <w:p w:rsidR="003B09F0" w:rsidRPr="006A4E0B" w:rsidRDefault="003B09F0" w:rsidP="003B09F0">
      <w:pPr>
        <w:tabs>
          <w:tab w:val="left" w:pos="426"/>
        </w:tabs>
        <w:spacing w:after="0" w:line="240" w:lineRule="auto"/>
        <w:ind w:left="567"/>
        <w:jc w:val="both"/>
        <w:rPr>
          <w:rFonts w:ascii="Arial" w:hAnsi="Arial" w:cs="Arial"/>
          <w:sz w:val="20"/>
        </w:rPr>
      </w:pPr>
    </w:p>
    <w:p w:rsidR="003B09F0" w:rsidRPr="006A4E0B" w:rsidRDefault="003B09F0" w:rsidP="003B09F0">
      <w:pPr>
        <w:tabs>
          <w:tab w:val="left" w:pos="426"/>
        </w:tabs>
        <w:spacing w:after="0" w:line="240" w:lineRule="auto"/>
        <w:ind w:left="567"/>
        <w:jc w:val="both"/>
        <w:rPr>
          <w:rFonts w:ascii="Arial" w:hAnsi="Arial" w:cs="Arial"/>
          <w:sz w:val="20"/>
        </w:rPr>
      </w:pPr>
      <w:r w:rsidRPr="006A4E0B">
        <w:rPr>
          <w:rFonts w:ascii="Arial" w:hAnsi="Arial" w:cs="Arial"/>
          <w:sz w:val="20"/>
        </w:rPr>
        <w:t xml:space="preserve">Asimismo, de conformidad a lo previsto en el </w:t>
      </w:r>
      <w:r w:rsidRPr="006A4E0B">
        <w:rPr>
          <w:rFonts w:ascii="Arial" w:hAnsi="Arial" w:cs="Arial"/>
          <w:color w:val="00B050"/>
          <w:sz w:val="20"/>
        </w:rPr>
        <w:t>artículo 28, fracción I de la LAASSP</w:t>
      </w:r>
      <w:r w:rsidRPr="006A4E0B">
        <w:rPr>
          <w:rFonts w:ascii="Arial" w:hAnsi="Arial" w:cs="Arial"/>
          <w:sz w:val="20"/>
        </w:rPr>
        <w:t xml:space="preserve">, este procedimiento de contratación tendrá el carácter de </w:t>
      </w:r>
      <w:r w:rsidRPr="006A4E0B">
        <w:rPr>
          <w:rFonts w:ascii="Arial" w:hAnsi="Arial" w:cs="Arial"/>
          <w:b/>
          <w:color w:val="FF0000"/>
          <w:sz w:val="20"/>
        </w:rPr>
        <w:t>NACIONAL</w:t>
      </w:r>
      <w:r w:rsidRPr="006A4E0B">
        <w:rPr>
          <w:rFonts w:ascii="Arial" w:hAnsi="Arial" w:cs="Arial"/>
          <w:sz w:val="20"/>
        </w:rPr>
        <w:t>, por lo que únicamente podrán participar proveedores mexicanos.</w:t>
      </w:r>
    </w:p>
    <w:p w:rsidR="003B09F0" w:rsidRPr="006A4E0B" w:rsidRDefault="003B09F0" w:rsidP="003B09F0">
      <w:pPr>
        <w:tabs>
          <w:tab w:val="left" w:pos="426"/>
        </w:tabs>
        <w:spacing w:after="0" w:line="240" w:lineRule="auto"/>
        <w:ind w:left="567"/>
        <w:jc w:val="both"/>
        <w:rPr>
          <w:rFonts w:ascii="Arial" w:hAnsi="Arial" w:cs="Arial"/>
          <w:sz w:val="20"/>
        </w:rPr>
      </w:pPr>
    </w:p>
    <w:p w:rsidR="003B09F0" w:rsidRPr="00A94995" w:rsidRDefault="003B09F0" w:rsidP="003B09F0">
      <w:pPr>
        <w:pStyle w:val="Textoindependiente"/>
        <w:numPr>
          <w:ilvl w:val="0"/>
          <w:numId w:val="14"/>
        </w:numPr>
        <w:spacing w:after="0"/>
        <w:ind w:left="567"/>
        <w:jc w:val="both"/>
        <w:rPr>
          <w:rFonts w:ascii="Arial" w:hAnsi="Arial" w:cs="Arial"/>
          <w:b/>
          <w:sz w:val="22"/>
          <w:szCs w:val="22"/>
        </w:rPr>
      </w:pPr>
      <w:r w:rsidRPr="00A94995">
        <w:rPr>
          <w:rFonts w:ascii="Arial" w:hAnsi="Arial" w:cs="Arial"/>
          <w:b/>
          <w:sz w:val="22"/>
          <w:szCs w:val="22"/>
        </w:rPr>
        <w:t xml:space="preserve">Identificación de la </w:t>
      </w:r>
      <w:r>
        <w:rPr>
          <w:rFonts w:ascii="Arial" w:hAnsi="Arial" w:cs="Arial"/>
          <w:b/>
          <w:sz w:val="22"/>
          <w:szCs w:val="22"/>
        </w:rPr>
        <w:t>Licitación</w:t>
      </w:r>
      <w:r w:rsidRPr="00A94995">
        <w:rPr>
          <w:rFonts w:ascii="Arial" w:hAnsi="Arial" w:cs="Arial"/>
          <w:b/>
          <w:sz w:val="22"/>
          <w:szCs w:val="22"/>
        </w:rPr>
        <w:t>.</w:t>
      </w:r>
    </w:p>
    <w:p w:rsidR="003B09F0" w:rsidRPr="00226464" w:rsidRDefault="003B09F0" w:rsidP="003B09F0">
      <w:pPr>
        <w:tabs>
          <w:tab w:val="left" w:pos="426"/>
        </w:tabs>
        <w:spacing w:after="0" w:line="240" w:lineRule="auto"/>
        <w:ind w:left="567"/>
        <w:jc w:val="both"/>
        <w:rPr>
          <w:rFonts w:ascii="Arial" w:hAnsi="Arial" w:cs="Arial"/>
          <w:sz w:val="20"/>
        </w:rPr>
      </w:pPr>
    </w:p>
    <w:p w:rsidR="003B09F0" w:rsidRPr="00A94995" w:rsidRDefault="003B09F0" w:rsidP="003B09F0">
      <w:pPr>
        <w:tabs>
          <w:tab w:val="left" w:pos="426"/>
        </w:tabs>
        <w:spacing w:after="0" w:line="240" w:lineRule="auto"/>
        <w:ind w:left="567"/>
        <w:jc w:val="both"/>
        <w:rPr>
          <w:rFonts w:ascii="Arial" w:hAnsi="Arial" w:cs="Arial"/>
        </w:rPr>
      </w:pPr>
      <w:r w:rsidRPr="006A4E0B">
        <w:rPr>
          <w:rFonts w:ascii="Arial" w:hAnsi="Arial" w:cs="Arial"/>
          <w:sz w:val="20"/>
        </w:rPr>
        <w:t xml:space="preserve">Para efectos de la identificación de la convocatoria del presente procedimiento de contratación, el sistema de CompraNet asignó para la misma el </w:t>
      </w:r>
      <w:r w:rsidRPr="003D5011">
        <w:rPr>
          <w:rFonts w:ascii="Arial" w:hAnsi="Arial" w:cs="Arial"/>
          <w:sz w:val="20"/>
        </w:rPr>
        <w:t xml:space="preserve">número </w:t>
      </w:r>
      <w:r w:rsidR="005B646C">
        <w:rPr>
          <w:rFonts w:ascii="Arial" w:hAnsi="Arial" w:cs="Arial"/>
          <w:b/>
          <w:color w:val="FF0000"/>
          <w:sz w:val="20"/>
        </w:rPr>
        <w:t>LA-03890I001-E11-2019</w:t>
      </w:r>
      <w:r w:rsidRPr="003D5011">
        <w:rPr>
          <w:rFonts w:ascii="Arial" w:hAnsi="Arial" w:cs="Arial"/>
          <w:b/>
          <w:color w:val="FF0000"/>
          <w:sz w:val="20"/>
        </w:rPr>
        <w:t>,</w:t>
      </w:r>
      <w:r w:rsidRPr="003D5011">
        <w:rPr>
          <w:rFonts w:ascii="Arial" w:hAnsi="Arial" w:cs="Arial"/>
          <w:sz w:val="20"/>
        </w:rPr>
        <w:t xml:space="preserve"> el cual en</w:t>
      </w:r>
      <w:r w:rsidRPr="006A4E0B">
        <w:rPr>
          <w:rFonts w:ascii="Arial" w:hAnsi="Arial" w:cs="Arial"/>
          <w:sz w:val="20"/>
        </w:rPr>
        <w:t xml:space="preserve"> lo sucesivo se podrá usar como referencia a éste procedimiento para cualquier asunto relacionado con el mismo</w:t>
      </w:r>
      <w:r w:rsidRPr="00A94995">
        <w:rPr>
          <w:rFonts w:ascii="Arial" w:hAnsi="Arial" w:cs="Arial"/>
        </w:rPr>
        <w:t>.</w:t>
      </w:r>
    </w:p>
    <w:p w:rsidR="003B09F0" w:rsidRPr="00A94995" w:rsidRDefault="003B09F0" w:rsidP="003B09F0">
      <w:pPr>
        <w:tabs>
          <w:tab w:val="left" w:pos="426"/>
        </w:tabs>
        <w:spacing w:after="0" w:line="240" w:lineRule="auto"/>
        <w:ind w:left="567"/>
        <w:jc w:val="both"/>
        <w:rPr>
          <w:rFonts w:ascii="Arial" w:hAnsi="Arial" w:cs="Arial"/>
        </w:rPr>
      </w:pPr>
    </w:p>
    <w:p w:rsidR="003B09F0" w:rsidRPr="00A94995" w:rsidRDefault="003B09F0" w:rsidP="003B09F0">
      <w:pPr>
        <w:pStyle w:val="Textoindependiente"/>
        <w:numPr>
          <w:ilvl w:val="0"/>
          <w:numId w:val="14"/>
        </w:numPr>
        <w:spacing w:after="0"/>
        <w:ind w:left="567"/>
        <w:jc w:val="both"/>
        <w:rPr>
          <w:rFonts w:ascii="Arial" w:hAnsi="Arial" w:cs="Arial"/>
          <w:b/>
          <w:sz w:val="22"/>
          <w:szCs w:val="22"/>
        </w:rPr>
      </w:pPr>
      <w:r w:rsidRPr="00A94995">
        <w:rPr>
          <w:rFonts w:ascii="Arial" w:hAnsi="Arial" w:cs="Arial"/>
          <w:b/>
          <w:sz w:val="22"/>
          <w:szCs w:val="22"/>
        </w:rPr>
        <w:t>Idioma.</w:t>
      </w:r>
    </w:p>
    <w:p w:rsidR="003B09F0" w:rsidRPr="006A4E0B" w:rsidRDefault="003B09F0" w:rsidP="003B09F0">
      <w:pPr>
        <w:tabs>
          <w:tab w:val="left" w:pos="426"/>
        </w:tabs>
        <w:spacing w:after="0" w:line="240" w:lineRule="auto"/>
        <w:ind w:left="567"/>
        <w:jc w:val="both"/>
        <w:rPr>
          <w:rFonts w:ascii="Arial" w:hAnsi="Arial" w:cs="Arial"/>
          <w:sz w:val="20"/>
        </w:rPr>
      </w:pPr>
    </w:p>
    <w:p w:rsidR="003B09F0" w:rsidRPr="006A4E0B" w:rsidRDefault="003B09F0" w:rsidP="003B09F0">
      <w:pPr>
        <w:tabs>
          <w:tab w:val="left" w:pos="426"/>
        </w:tabs>
        <w:spacing w:after="0" w:line="240" w:lineRule="auto"/>
        <w:ind w:left="567"/>
        <w:jc w:val="both"/>
        <w:rPr>
          <w:rFonts w:ascii="Arial" w:hAnsi="Arial" w:cs="Arial"/>
          <w:sz w:val="20"/>
        </w:rPr>
      </w:pPr>
      <w:r w:rsidRPr="006A4E0B">
        <w:rPr>
          <w:rFonts w:ascii="Arial" w:hAnsi="Arial" w:cs="Arial"/>
          <w:sz w:val="20"/>
        </w:rPr>
        <w:t>El Idioma será en español.</w:t>
      </w:r>
    </w:p>
    <w:p w:rsidR="003B09F0" w:rsidRPr="006A4E0B" w:rsidRDefault="003B09F0" w:rsidP="003B09F0">
      <w:pPr>
        <w:tabs>
          <w:tab w:val="left" w:pos="426"/>
        </w:tabs>
        <w:spacing w:after="0" w:line="240" w:lineRule="auto"/>
        <w:ind w:left="567"/>
        <w:jc w:val="both"/>
        <w:rPr>
          <w:rFonts w:ascii="Arial" w:hAnsi="Arial" w:cs="Arial"/>
          <w:sz w:val="20"/>
        </w:rPr>
      </w:pPr>
    </w:p>
    <w:p w:rsidR="003B09F0" w:rsidRPr="006A4E0B" w:rsidRDefault="003B09F0" w:rsidP="003B09F0">
      <w:pPr>
        <w:tabs>
          <w:tab w:val="left" w:pos="426"/>
        </w:tabs>
        <w:spacing w:after="0" w:line="240" w:lineRule="auto"/>
        <w:ind w:left="567"/>
        <w:jc w:val="both"/>
        <w:rPr>
          <w:rFonts w:ascii="Arial" w:hAnsi="Arial" w:cs="Arial"/>
          <w:sz w:val="20"/>
        </w:rPr>
      </w:pPr>
      <w:r w:rsidRPr="006A4E0B">
        <w:rPr>
          <w:rFonts w:ascii="Arial" w:hAnsi="Arial" w:cs="Arial"/>
          <w:sz w:val="20"/>
        </w:rPr>
        <w:lastRenderedPageBreak/>
        <w:t xml:space="preserve">El contrato derivado de la presente </w:t>
      </w:r>
      <w:r>
        <w:rPr>
          <w:rFonts w:ascii="Arial" w:hAnsi="Arial" w:cs="Arial"/>
          <w:sz w:val="20"/>
        </w:rPr>
        <w:t>licitación</w:t>
      </w:r>
      <w:r w:rsidRPr="006A4E0B">
        <w:rPr>
          <w:rFonts w:ascii="Arial" w:hAnsi="Arial" w:cs="Arial"/>
          <w:sz w:val="20"/>
        </w:rPr>
        <w:t xml:space="preserve"> y la proposición que prepare el licitante, así como toda la correspondencia y documentos relativos a ella, que intercambie con la Convocante, deberán de redactarse en el idioma español, con excepción de los acrónimos que son propios de los bienes objeto del presente procedimiento.</w:t>
      </w:r>
    </w:p>
    <w:p w:rsidR="003B09F0" w:rsidRPr="006A4E0B" w:rsidRDefault="003B09F0" w:rsidP="003B09F0">
      <w:pPr>
        <w:tabs>
          <w:tab w:val="left" w:pos="426"/>
        </w:tabs>
        <w:spacing w:after="0" w:line="240" w:lineRule="auto"/>
        <w:ind w:left="567"/>
        <w:jc w:val="both"/>
        <w:rPr>
          <w:rFonts w:ascii="Arial" w:hAnsi="Arial" w:cs="Arial"/>
          <w:sz w:val="20"/>
        </w:rPr>
      </w:pPr>
    </w:p>
    <w:p w:rsidR="003B09F0" w:rsidRDefault="003B09F0" w:rsidP="003B09F0">
      <w:pPr>
        <w:tabs>
          <w:tab w:val="left" w:pos="426"/>
        </w:tabs>
        <w:spacing w:after="0" w:line="240" w:lineRule="auto"/>
        <w:ind w:left="567"/>
        <w:jc w:val="both"/>
        <w:rPr>
          <w:rFonts w:ascii="Arial" w:hAnsi="Arial" w:cs="Arial"/>
          <w:sz w:val="20"/>
        </w:rPr>
      </w:pPr>
      <w:r w:rsidRPr="006A4E0B">
        <w:rPr>
          <w:rFonts w:ascii="Arial" w:hAnsi="Arial" w:cs="Arial"/>
          <w:sz w:val="20"/>
        </w:rPr>
        <w:t>En caso de requerirse, los folletos, instructivos, manuales y/o documentos adicionales que acompañen los licitantes en su proposición, deberán ser en idioma español o inglés, con traducción simple al español.</w:t>
      </w:r>
    </w:p>
    <w:p w:rsidR="003B09F0" w:rsidRPr="006A4E0B" w:rsidRDefault="003B09F0" w:rsidP="003B09F0">
      <w:pPr>
        <w:tabs>
          <w:tab w:val="left" w:pos="426"/>
        </w:tabs>
        <w:spacing w:after="0" w:line="240" w:lineRule="auto"/>
        <w:ind w:left="567"/>
        <w:jc w:val="both"/>
        <w:rPr>
          <w:rFonts w:ascii="Arial" w:hAnsi="Arial" w:cs="Arial"/>
          <w:sz w:val="20"/>
        </w:rPr>
      </w:pPr>
    </w:p>
    <w:p w:rsidR="003B09F0" w:rsidRPr="00A94995" w:rsidRDefault="003B09F0" w:rsidP="003B09F0">
      <w:pPr>
        <w:pStyle w:val="Textoindependiente"/>
        <w:numPr>
          <w:ilvl w:val="0"/>
          <w:numId w:val="14"/>
        </w:numPr>
        <w:spacing w:after="0"/>
        <w:ind w:left="567"/>
        <w:jc w:val="both"/>
        <w:rPr>
          <w:rFonts w:ascii="Arial" w:hAnsi="Arial" w:cs="Arial"/>
          <w:b/>
          <w:sz w:val="22"/>
          <w:szCs w:val="22"/>
        </w:rPr>
      </w:pPr>
      <w:r w:rsidRPr="00A94995">
        <w:rPr>
          <w:rFonts w:ascii="Arial" w:hAnsi="Arial" w:cs="Arial"/>
          <w:b/>
          <w:sz w:val="22"/>
          <w:szCs w:val="22"/>
        </w:rPr>
        <w:t>Disponibilidad presupuestaria.</w:t>
      </w:r>
    </w:p>
    <w:p w:rsidR="003B09F0" w:rsidRDefault="003B09F0" w:rsidP="003B09F0">
      <w:pPr>
        <w:pStyle w:val="Prrafodelista"/>
        <w:tabs>
          <w:tab w:val="left" w:pos="426"/>
        </w:tabs>
        <w:ind w:left="567"/>
        <w:jc w:val="both"/>
        <w:rPr>
          <w:rFonts w:ascii="Arial" w:hAnsi="Arial" w:cs="Arial"/>
        </w:rPr>
      </w:pPr>
    </w:p>
    <w:p w:rsidR="003B09F0" w:rsidRPr="006A4E0B" w:rsidRDefault="003B09F0" w:rsidP="003B09F0">
      <w:pPr>
        <w:pStyle w:val="Prrafodelista"/>
        <w:tabs>
          <w:tab w:val="left" w:pos="426"/>
        </w:tabs>
        <w:ind w:left="567"/>
        <w:jc w:val="both"/>
        <w:rPr>
          <w:rFonts w:ascii="Arial" w:hAnsi="Arial" w:cs="Arial"/>
        </w:rPr>
      </w:pPr>
      <w:r w:rsidRPr="006A4E0B">
        <w:rPr>
          <w:rFonts w:ascii="Arial" w:hAnsi="Arial" w:cs="Arial"/>
        </w:rPr>
        <w:t xml:space="preserve">Para el presente procedimiento de contratación el área requirente manifiesta que tiene la disponibilidad presupuestaria en la partida presupuestal </w:t>
      </w:r>
      <w:r w:rsidRPr="00CB5A03">
        <w:rPr>
          <w:rFonts w:ascii="Arial" w:hAnsi="Arial" w:cs="Arial"/>
          <w:b/>
          <w:color w:val="FF0000"/>
          <w:u w:val="single"/>
        </w:rPr>
        <w:t>21201 “MATERIALES Y ÚTILES DE IMPRESIÓN Y REPRODUCCIÓN”</w:t>
      </w:r>
      <w:r w:rsidRPr="00CB5A03">
        <w:rPr>
          <w:rFonts w:ascii="Arial" w:hAnsi="Arial" w:cs="Arial"/>
          <w:b/>
        </w:rPr>
        <w:t>,</w:t>
      </w:r>
      <w:r w:rsidRPr="006A4E0B">
        <w:rPr>
          <w:rFonts w:ascii="Arial" w:hAnsi="Arial" w:cs="Arial"/>
        </w:rPr>
        <w:t xml:space="preserve"> para adquirir los bienes que se están licitando, por lo que será la única responsable de realizar las gestiones necesarias para que el recurso presupuestal se ejerza conforme a las fechas de pago programadas.</w:t>
      </w:r>
    </w:p>
    <w:p w:rsidR="003B09F0" w:rsidRPr="00A94995" w:rsidRDefault="003B09F0" w:rsidP="003B09F0">
      <w:pPr>
        <w:pStyle w:val="Prrafodelista"/>
        <w:tabs>
          <w:tab w:val="left" w:pos="426"/>
        </w:tabs>
        <w:ind w:left="567"/>
        <w:jc w:val="both"/>
        <w:rPr>
          <w:rFonts w:ascii="Arial" w:hAnsi="Arial" w:cs="Arial"/>
        </w:rPr>
      </w:pPr>
    </w:p>
    <w:p w:rsidR="003B09F0" w:rsidRPr="00A94995" w:rsidRDefault="003B09F0" w:rsidP="003B09F0">
      <w:pPr>
        <w:pStyle w:val="Textoindependiente"/>
        <w:numPr>
          <w:ilvl w:val="0"/>
          <w:numId w:val="14"/>
        </w:numPr>
        <w:spacing w:after="0"/>
        <w:ind w:left="567"/>
        <w:jc w:val="both"/>
        <w:rPr>
          <w:rFonts w:ascii="Arial" w:hAnsi="Arial" w:cs="Arial"/>
          <w:b/>
          <w:sz w:val="22"/>
          <w:szCs w:val="22"/>
        </w:rPr>
      </w:pPr>
      <w:r w:rsidRPr="00A94995">
        <w:rPr>
          <w:rFonts w:ascii="Arial" w:hAnsi="Arial" w:cs="Arial"/>
          <w:b/>
          <w:sz w:val="22"/>
          <w:szCs w:val="22"/>
        </w:rPr>
        <w:t>De la Plurianualidad.</w:t>
      </w:r>
    </w:p>
    <w:p w:rsidR="003B09F0" w:rsidRPr="00226464" w:rsidRDefault="003B09F0" w:rsidP="003B09F0">
      <w:pPr>
        <w:tabs>
          <w:tab w:val="left" w:pos="426"/>
        </w:tabs>
        <w:spacing w:after="0" w:line="240" w:lineRule="auto"/>
        <w:ind w:left="567"/>
        <w:jc w:val="both"/>
        <w:rPr>
          <w:rFonts w:ascii="Arial" w:hAnsi="Arial" w:cs="Arial"/>
          <w:sz w:val="20"/>
        </w:rPr>
      </w:pPr>
    </w:p>
    <w:p w:rsidR="003B09F0" w:rsidRPr="006A4E0B" w:rsidRDefault="003B09F0" w:rsidP="003B09F0">
      <w:pPr>
        <w:tabs>
          <w:tab w:val="left" w:pos="426"/>
        </w:tabs>
        <w:spacing w:after="0" w:line="240" w:lineRule="auto"/>
        <w:ind w:left="567"/>
        <w:jc w:val="both"/>
        <w:rPr>
          <w:rFonts w:ascii="Arial" w:hAnsi="Arial" w:cs="Arial"/>
          <w:sz w:val="20"/>
        </w:rPr>
      </w:pPr>
      <w:r w:rsidRPr="006A4E0B">
        <w:rPr>
          <w:rFonts w:ascii="Arial" w:hAnsi="Arial" w:cs="Arial"/>
          <w:sz w:val="20"/>
        </w:rPr>
        <w:t>Para este procedimiento de contratación, este punto no aplica.</w:t>
      </w:r>
    </w:p>
    <w:p w:rsidR="003B09F0" w:rsidRPr="00A94995" w:rsidRDefault="003B09F0" w:rsidP="003B09F0">
      <w:pPr>
        <w:pStyle w:val="Prrafodelista"/>
        <w:tabs>
          <w:tab w:val="left" w:pos="426"/>
        </w:tabs>
        <w:ind w:left="567"/>
        <w:jc w:val="both"/>
        <w:rPr>
          <w:rFonts w:ascii="Arial" w:hAnsi="Arial" w:cs="Arial"/>
        </w:rPr>
      </w:pPr>
    </w:p>
    <w:p w:rsidR="003B09F0" w:rsidRPr="00A94995" w:rsidRDefault="003B09F0" w:rsidP="003B09F0">
      <w:pPr>
        <w:pStyle w:val="Textoindependiente"/>
        <w:numPr>
          <w:ilvl w:val="0"/>
          <w:numId w:val="14"/>
        </w:numPr>
        <w:spacing w:after="0"/>
        <w:ind w:left="567"/>
        <w:jc w:val="both"/>
        <w:rPr>
          <w:rFonts w:ascii="Arial" w:hAnsi="Arial" w:cs="Arial"/>
          <w:b/>
          <w:sz w:val="22"/>
          <w:szCs w:val="22"/>
        </w:rPr>
      </w:pPr>
      <w:r w:rsidRPr="00A94995">
        <w:rPr>
          <w:rFonts w:ascii="Arial" w:hAnsi="Arial" w:cs="Arial"/>
          <w:b/>
          <w:sz w:val="22"/>
          <w:szCs w:val="22"/>
        </w:rPr>
        <w:t>Particularidades del procedimiento de contratación.</w:t>
      </w:r>
    </w:p>
    <w:p w:rsidR="003B09F0" w:rsidRPr="00226464" w:rsidRDefault="003B09F0" w:rsidP="003B09F0">
      <w:pPr>
        <w:tabs>
          <w:tab w:val="left" w:pos="426"/>
        </w:tabs>
        <w:spacing w:after="0" w:line="240" w:lineRule="auto"/>
        <w:ind w:left="567"/>
        <w:jc w:val="both"/>
        <w:rPr>
          <w:rFonts w:ascii="Arial" w:hAnsi="Arial" w:cs="Arial"/>
          <w:sz w:val="20"/>
        </w:rPr>
      </w:pPr>
    </w:p>
    <w:p w:rsidR="003B09F0" w:rsidRPr="006A4E0B" w:rsidRDefault="003B09F0" w:rsidP="003B09F0">
      <w:pPr>
        <w:tabs>
          <w:tab w:val="left" w:pos="426"/>
        </w:tabs>
        <w:spacing w:after="0" w:line="240" w:lineRule="auto"/>
        <w:ind w:left="567"/>
        <w:jc w:val="both"/>
        <w:rPr>
          <w:rFonts w:ascii="Arial" w:hAnsi="Arial" w:cs="Arial"/>
          <w:sz w:val="20"/>
        </w:rPr>
      </w:pPr>
      <w:r w:rsidRPr="006A4E0B">
        <w:rPr>
          <w:rFonts w:ascii="Arial" w:hAnsi="Arial" w:cs="Arial"/>
          <w:sz w:val="20"/>
        </w:rPr>
        <w:t>Ninguna de las condiciones contenidas en la presente convocatoria, así como en las proposiciones que presenten los licitantes podrá ser negociada.</w:t>
      </w:r>
    </w:p>
    <w:p w:rsidR="003B09F0" w:rsidRPr="006A4E0B" w:rsidRDefault="003B09F0" w:rsidP="003B09F0">
      <w:pPr>
        <w:tabs>
          <w:tab w:val="left" w:pos="426"/>
        </w:tabs>
        <w:spacing w:after="0" w:line="240" w:lineRule="auto"/>
        <w:ind w:left="567"/>
        <w:jc w:val="both"/>
        <w:rPr>
          <w:rFonts w:ascii="Arial" w:hAnsi="Arial" w:cs="Arial"/>
          <w:sz w:val="20"/>
        </w:rPr>
      </w:pPr>
    </w:p>
    <w:p w:rsidR="003B09F0" w:rsidRPr="006A4E0B" w:rsidRDefault="003B09F0" w:rsidP="003B09F0">
      <w:pPr>
        <w:tabs>
          <w:tab w:val="left" w:pos="426"/>
        </w:tabs>
        <w:spacing w:after="0" w:line="240" w:lineRule="auto"/>
        <w:ind w:left="567"/>
        <w:jc w:val="both"/>
        <w:rPr>
          <w:rFonts w:ascii="Arial" w:hAnsi="Arial" w:cs="Arial"/>
          <w:sz w:val="20"/>
        </w:rPr>
      </w:pPr>
      <w:r w:rsidRPr="006A4E0B">
        <w:rPr>
          <w:rFonts w:ascii="Arial" w:hAnsi="Arial" w:cs="Arial"/>
          <w:sz w:val="20"/>
        </w:rPr>
        <w:t xml:space="preserve">Para lo no previsto en la presente convocatoria, se estará a lo dispuesto por el artículo </w:t>
      </w:r>
      <w:r w:rsidRPr="006A4E0B">
        <w:rPr>
          <w:rFonts w:ascii="Arial" w:hAnsi="Arial" w:cs="Arial"/>
          <w:color w:val="00B050"/>
          <w:sz w:val="20"/>
        </w:rPr>
        <w:t>11 de la LAASSP</w:t>
      </w:r>
      <w:r w:rsidRPr="006A4E0B">
        <w:rPr>
          <w:rFonts w:ascii="Arial" w:hAnsi="Arial" w:cs="Arial"/>
          <w:sz w:val="20"/>
        </w:rPr>
        <w:t>, su Reglamento y demás disposiciones legales y normativas aplicables.</w:t>
      </w:r>
    </w:p>
    <w:p w:rsidR="003B09F0" w:rsidRPr="006A4E0B" w:rsidRDefault="003B09F0" w:rsidP="003B09F0">
      <w:pPr>
        <w:tabs>
          <w:tab w:val="left" w:pos="426"/>
        </w:tabs>
        <w:spacing w:after="0" w:line="240" w:lineRule="auto"/>
        <w:ind w:left="567"/>
        <w:jc w:val="both"/>
        <w:rPr>
          <w:rFonts w:ascii="Arial" w:hAnsi="Arial" w:cs="Arial"/>
          <w:sz w:val="20"/>
        </w:rPr>
      </w:pPr>
    </w:p>
    <w:p w:rsidR="003B09F0" w:rsidRPr="006A4E0B" w:rsidRDefault="003B09F0" w:rsidP="003B09F0">
      <w:pPr>
        <w:tabs>
          <w:tab w:val="left" w:pos="426"/>
        </w:tabs>
        <w:spacing w:after="0" w:line="240" w:lineRule="auto"/>
        <w:ind w:left="567"/>
        <w:jc w:val="both"/>
        <w:rPr>
          <w:rFonts w:ascii="Arial" w:hAnsi="Arial" w:cs="Arial"/>
          <w:sz w:val="20"/>
        </w:rPr>
      </w:pPr>
      <w:r w:rsidRPr="006A4E0B">
        <w:rPr>
          <w:rFonts w:ascii="Arial" w:hAnsi="Arial" w:cs="Arial"/>
          <w:sz w:val="20"/>
        </w:rPr>
        <w:t xml:space="preserve">Los anexos de la presente convocatoria, forman parte integral de la misma, por lo que los licitantes deberán de considerar la información solicitada en los mismos para efectos de la elaboración de su proposición, de acuerdo a los documentos solicitados para la misma en los términos del </w:t>
      </w:r>
      <w:r w:rsidRPr="006A4E0B">
        <w:rPr>
          <w:rFonts w:ascii="Arial" w:hAnsi="Arial" w:cs="Arial"/>
          <w:color w:val="FF0000"/>
          <w:sz w:val="20"/>
        </w:rPr>
        <w:t>numeral VII</w:t>
      </w:r>
      <w:r w:rsidRPr="006A4E0B">
        <w:rPr>
          <w:rFonts w:ascii="Arial" w:hAnsi="Arial" w:cs="Arial"/>
          <w:sz w:val="20"/>
        </w:rPr>
        <w:t xml:space="preserve"> de esta convocatoria, </w:t>
      </w:r>
      <w:r w:rsidRPr="006A4E0B">
        <w:rPr>
          <w:rFonts w:ascii="Arial" w:hAnsi="Arial" w:cs="Arial"/>
          <w:b/>
          <w:sz w:val="20"/>
          <w:u w:val="single"/>
        </w:rPr>
        <w:t>la falta de presentación en los términos solicitados de dichos documentos afectará la propuesta del licitante, salvo que sean de los señalados como opcionales</w:t>
      </w:r>
      <w:r w:rsidRPr="006A4E0B">
        <w:rPr>
          <w:rFonts w:ascii="Arial" w:hAnsi="Arial" w:cs="Arial"/>
          <w:sz w:val="20"/>
        </w:rPr>
        <w:t>.</w:t>
      </w:r>
    </w:p>
    <w:p w:rsidR="003B09F0" w:rsidRPr="006A4E0B" w:rsidRDefault="003B09F0" w:rsidP="003B09F0">
      <w:pPr>
        <w:tabs>
          <w:tab w:val="left" w:pos="426"/>
        </w:tabs>
        <w:spacing w:after="0" w:line="240" w:lineRule="auto"/>
        <w:ind w:left="567"/>
        <w:jc w:val="both"/>
        <w:rPr>
          <w:rFonts w:ascii="Arial" w:hAnsi="Arial" w:cs="Arial"/>
          <w:sz w:val="20"/>
        </w:rPr>
      </w:pPr>
      <w:r w:rsidRPr="006A4E0B">
        <w:rPr>
          <w:rFonts w:ascii="Arial" w:hAnsi="Arial" w:cs="Arial"/>
          <w:sz w:val="20"/>
        </w:rPr>
        <w:t xml:space="preserve"> </w:t>
      </w:r>
    </w:p>
    <w:p w:rsidR="003B09F0" w:rsidRDefault="003B09F0" w:rsidP="003B09F0">
      <w:pPr>
        <w:pStyle w:val="Textoindependiente"/>
        <w:numPr>
          <w:ilvl w:val="0"/>
          <w:numId w:val="14"/>
        </w:numPr>
        <w:spacing w:after="0"/>
        <w:ind w:left="567"/>
        <w:jc w:val="both"/>
        <w:rPr>
          <w:rFonts w:ascii="Arial" w:hAnsi="Arial" w:cs="Arial"/>
          <w:b/>
          <w:sz w:val="22"/>
          <w:szCs w:val="22"/>
        </w:rPr>
      </w:pPr>
      <w:r w:rsidRPr="00BA0854">
        <w:rPr>
          <w:rFonts w:ascii="Arial" w:hAnsi="Arial" w:cs="Arial"/>
          <w:b/>
          <w:sz w:val="22"/>
        </w:rPr>
        <w:t>Área Requirente y responsable de verificar el cumplimiento de contrato, Área Técnica y Área Responsable de Administrar el Contrato</w:t>
      </w:r>
      <w:r w:rsidRPr="00A94995">
        <w:rPr>
          <w:rFonts w:ascii="Arial" w:hAnsi="Arial" w:cs="Arial"/>
          <w:b/>
          <w:sz w:val="22"/>
          <w:szCs w:val="22"/>
        </w:rPr>
        <w:t>.</w:t>
      </w:r>
    </w:p>
    <w:p w:rsidR="003B09F0" w:rsidRPr="006A4E0B" w:rsidRDefault="003B09F0" w:rsidP="003B09F0">
      <w:pPr>
        <w:pStyle w:val="Textoindependiente"/>
        <w:spacing w:after="0"/>
        <w:ind w:left="567"/>
        <w:jc w:val="both"/>
        <w:rPr>
          <w:rFonts w:ascii="Arial" w:hAnsi="Arial" w:cs="Arial"/>
          <w:b/>
          <w:szCs w:val="22"/>
        </w:rPr>
      </w:pPr>
    </w:p>
    <w:p w:rsidR="003B09F0" w:rsidRPr="006A4E0B" w:rsidRDefault="003B09F0" w:rsidP="003B09F0">
      <w:pPr>
        <w:tabs>
          <w:tab w:val="left" w:pos="426"/>
        </w:tabs>
        <w:spacing w:after="0" w:line="240" w:lineRule="auto"/>
        <w:ind w:left="567"/>
        <w:jc w:val="both"/>
        <w:rPr>
          <w:rFonts w:ascii="Arial" w:hAnsi="Arial" w:cs="Arial"/>
          <w:sz w:val="20"/>
        </w:rPr>
      </w:pPr>
      <w:r w:rsidRPr="006A4E0B">
        <w:rPr>
          <w:rFonts w:ascii="Arial" w:hAnsi="Arial" w:cs="Arial"/>
          <w:sz w:val="20"/>
        </w:rPr>
        <w:t>Para el presente procedimiento de contratación, se entenderá como área requirente y responsable de verificar el cumplimiento de contrato, área técnica y área responsable de administrar el contrato, a las siguientes:</w:t>
      </w:r>
    </w:p>
    <w:p w:rsidR="003B09F0" w:rsidRPr="00A94995" w:rsidRDefault="003B09F0" w:rsidP="003B09F0">
      <w:pPr>
        <w:tabs>
          <w:tab w:val="left" w:pos="851"/>
        </w:tabs>
        <w:spacing w:after="0" w:line="240" w:lineRule="auto"/>
        <w:ind w:left="567"/>
        <w:jc w:val="center"/>
        <w:rPr>
          <w:rFonts w:ascii="Arial" w:hAnsi="Arial" w:cs="Arial"/>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268"/>
        <w:gridCol w:w="2268"/>
        <w:gridCol w:w="1417"/>
      </w:tblGrid>
      <w:tr w:rsidR="003B09F0" w:rsidRPr="00103C52" w:rsidTr="00D12072">
        <w:trPr>
          <w:tblHeader/>
        </w:trPr>
        <w:tc>
          <w:tcPr>
            <w:tcW w:w="3119" w:type="dxa"/>
            <w:shd w:val="clear" w:color="auto" w:fill="BDD6EE" w:themeFill="accent1" w:themeFillTint="66"/>
            <w:vAlign w:val="center"/>
          </w:tcPr>
          <w:p w:rsidR="003B09F0" w:rsidRPr="00103C52" w:rsidRDefault="003B09F0" w:rsidP="00D12072">
            <w:pPr>
              <w:tabs>
                <w:tab w:val="left" w:pos="0"/>
              </w:tabs>
              <w:spacing w:after="0" w:line="240" w:lineRule="auto"/>
              <w:ind w:right="-24" w:hanging="6"/>
              <w:jc w:val="center"/>
              <w:rPr>
                <w:rFonts w:ascii="Arial" w:hAnsi="Arial" w:cs="Arial"/>
                <w:b/>
                <w:sz w:val="18"/>
                <w:szCs w:val="16"/>
              </w:rPr>
            </w:pPr>
            <w:r w:rsidRPr="00103C52">
              <w:rPr>
                <w:rFonts w:ascii="Arial" w:hAnsi="Arial" w:cs="Arial"/>
                <w:b/>
                <w:sz w:val="18"/>
                <w:szCs w:val="16"/>
              </w:rPr>
              <w:t>ÁREA REQUIRENTE Y RESPONSABLE DE VERIFICAR EL CUMPLIMIENTO DEL CONTRATO</w:t>
            </w:r>
          </w:p>
        </w:tc>
        <w:tc>
          <w:tcPr>
            <w:tcW w:w="2268" w:type="dxa"/>
            <w:shd w:val="clear" w:color="auto" w:fill="BDD6EE" w:themeFill="accent1" w:themeFillTint="66"/>
            <w:vAlign w:val="center"/>
          </w:tcPr>
          <w:p w:rsidR="003B09F0" w:rsidRPr="00103C52" w:rsidRDefault="003B09F0" w:rsidP="00D12072">
            <w:pPr>
              <w:tabs>
                <w:tab w:val="left" w:pos="426"/>
              </w:tabs>
              <w:spacing w:after="0" w:line="240" w:lineRule="auto"/>
              <w:ind w:left="-50" w:right="-110"/>
              <w:jc w:val="center"/>
              <w:rPr>
                <w:rFonts w:ascii="Arial" w:hAnsi="Arial" w:cs="Arial"/>
                <w:b/>
                <w:sz w:val="18"/>
                <w:szCs w:val="16"/>
              </w:rPr>
            </w:pPr>
            <w:r w:rsidRPr="00103C52">
              <w:rPr>
                <w:rFonts w:ascii="Arial" w:hAnsi="Arial" w:cs="Arial"/>
                <w:b/>
                <w:sz w:val="18"/>
                <w:szCs w:val="16"/>
              </w:rPr>
              <w:t>ÁREA RESPONSABLE DE ADMINISTRAR EL CONTRATO</w:t>
            </w:r>
          </w:p>
        </w:tc>
        <w:tc>
          <w:tcPr>
            <w:tcW w:w="2268" w:type="dxa"/>
            <w:shd w:val="clear" w:color="auto" w:fill="BDD6EE" w:themeFill="accent1" w:themeFillTint="66"/>
            <w:vAlign w:val="center"/>
          </w:tcPr>
          <w:p w:rsidR="003B09F0" w:rsidRPr="00103C52" w:rsidRDefault="003B09F0" w:rsidP="00D12072">
            <w:pPr>
              <w:tabs>
                <w:tab w:val="left" w:pos="851"/>
              </w:tabs>
              <w:spacing w:after="0" w:line="240" w:lineRule="auto"/>
              <w:jc w:val="center"/>
              <w:rPr>
                <w:rFonts w:ascii="Arial" w:hAnsi="Arial" w:cs="Arial"/>
                <w:b/>
                <w:sz w:val="18"/>
                <w:szCs w:val="16"/>
              </w:rPr>
            </w:pPr>
            <w:r w:rsidRPr="00103C52">
              <w:rPr>
                <w:rFonts w:ascii="Arial" w:hAnsi="Arial" w:cs="Arial"/>
                <w:b/>
                <w:sz w:val="18"/>
                <w:szCs w:val="16"/>
              </w:rPr>
              <w:t>ÁREA TÉCNICA</w:t>
            </w:r>
          </w:p>
        </w:tc>
        <w:tc>
          <w:tcPr>
            <w:tcW w:w="1417" w:type="dxa"/>
            <w:shd w:val="clear" w:color="auto" w:fill="BDD6EE" w:themeFill="accent1" w:themeFillTint="66"/>
            <w:vAlign w:val="center"/>
          </w:tcPr>
          <w:p w:rsidR="003B09F0" w:rsidRPr="00103C52" w:rsidRDefault="003B09F0" w:rsidP="00D12072">
            <w:pPr>
              <w:tabs>
                <w:tab w:val="left" w:pos="851"/>
              </w:tabs>
              <w:spacing w:after="0" w:line="240" w:lineRule="auto"/>
              <w:jc w:val="center"/>
              <w:rPr>
                <w:rFonts w:ascii="Arial" w:hAnsi="Arial" w:cs="Arial"/>
                <w:b/>
                <w:sz w:val="18"/>
                <w:szCs w:val="16"/>
              </w:rPr>
            </w:pPr>
            <w:r w:rsidRPr="00103C52">
              <w:rPr>
                <w:rFonts w:ascii="Arial" w:hAnsi="Arial" w:cs="Arial"/>
                <w:b/>
                <w:sz w:val="18"/>
                <w:szCs w:val="16"/>
              </w:rPr>
              <w:t>PARTIDA</w:t>
            </w:r>
          </w:p>
        </w:tc>
      </w:tr>
      <w:tr w:rsidR="003B09F0" w:rsidRPr="00103C52" w:rsidTr="00D12072">
        <w:trPr>
          <w:trHeight w:val="283"/>
        </w:trPr>
        <w:tc>
          <w:tcPr>
            <w:tcW w:w="3119" w:type="dxa"/>
            <w:vAlign w:val="center"/>
          </w:tcPr>
          <w:p w:rsidR="003B09F0" w:rsidRPr="00EE3F7F" w:rsidRDefault="003B09F0" w:rsidP="00D12072">
            <w:pPr>
              <w:tabs>
                <w:tab w:val="left" w:pos="426"/>
              </w:tabs>
              <w:spacing w:after="0" w:line="240" w:lineRule="auto"/>
              <w:jc w:val="center"/>
              <w:rPr>
                <w:rFonts w:ascii="Arial" w:hAnsi="Arial" w:cs="Arial"/>
                <w:sz w:val="18"/>
                <w:szCs w:val="16"/>
              </w:rPr>
            </w:pPr>
            <w:r w:rsidRPr="00EE3F7F">
              <w:rPr>
                <w:rFonts w:ascii="Arial" w:hAnsi="Arial" w:cs="Arial"/>
                <w:sz w:val="18"/>
                <w:szCs w:val="16"/>
              </w:rPr>
              <w:t>Coordinación de Tecnologías de Información y Comunicación</w:t>
            </w:r>
          </w:p>
        </w:tc>
        <w:tc>
          <w:tcPr>
            <w:tcW w:w="2268" w:type="dxa"/>
            <w:vAlign w:val="center"/>
          </w:tcPr>
          <w:p w:rsidR="003B09F0" w:rsidRPr="00EE3F7F" w:rsidRDefault="003B09F0" w:rsidP="00D12072">
            <w:pPr>
              <w:tabs>
                <w:tab w:val="left" w:pos="426"/>
              </w:tabs>
              <w:spacing w:after="0" w:line="240" w:lineRule="auto"/>
              <w:jc w:val="center"/>
              <w:rPr>
                <w:rFonts w:ascii="Arial" w:hAnsi="Arial" w:cs="Arial"/>
                <w:sz w:val="18"/>
                <w:szCs w:val="16"/>
              </w:rPr>
            </w:pPr>
            <w:r w:rsidRPr="00EE3F7F">
              <w:rPr>
                <w:rFonts w:ascii="Arial" w:hAnsi="Arial" w:cs="Arial"/>
                <w:sz w:val="18"/>
                <w:szCs w:val="16"/>
              </w:rPr>
              <w:t>Subdirección de Recursos Materiales</w:t>
            </w:r>
          </w:p>
        </w:tc>
        <w:tc>
          <w:tcPr>
            <w:tcW w:w="2268" w:type="dxa"/>
            <w:vAlign w:val="center"/>
          </w:tcPr>
          <w:p w:rsidR="003B09F0" w:rsidRPr="00EE3F7F" w:rsidRDefault="003B09F0" w:rsidP="00D12072">
            <w:pPr>
              <w:tabs>
                <w:tab w:val="left" w:pos="426"/>
              </w:tabs>
              <w:spacing w:after="0" w:line="240" w:lineRule="auto"/>
              <w:ind w:left="-30" w:right="-65"/>
              <w:jc w:val="center"/>
              <w:rPr>
                <w:rFonts w:ascii="Arial" w:hAnsi="Arial" w:cs="Arial"/>
                <w:sz w:val="18"/>
                <w:szCs w:val="16"/>
              </w:rPr>
            </w:pPr>
            <w:r w:rsidRPr="00EE3F7F">
              <w:rPr>
                <w:rFonts w:ascii="Arial" w:hAnsi="Arial" w:cs="Arial"/>
                <w:sz w:val="18"/>
                <w:szCs w:val="16"/>
              </w:rPr>
              <w:t>Coordinador de Tecnologías de Información y Comunicación</w:t>
            </w:r>
          </w:p>
        </w:tc>
        <w:tc>
          <w:tcPr>
            <w:tcW w:w="1417" w:type="dxa"/>
            <w:shd w:val="clear" w:color="auto" w:fill="auto"/>
            <w:vAlign w:val="center"/>
          </w:tcPr>
          <w:p w:rsidR="003B09F0" w:rsidRPr="00EE3F7F" w:rsidRDefault="00EE3F7F" w:rsidP="00D12072">
            <w:pPr>
              <w:tabs>
                <w:tab w:val="left" w:pos="426"/>
              </w:tabs>
              <w:spacing w:after="0" w:line="240" w:lineRule="auto"/>
              <w:jc w:val="center"/>
              <w:rPr>
                <w:rFonts w:ascii="Arial" w:hAnsi="Arial" w:cs="Arial"/>
                <w:sz w:val="18"/>
                <w:szCs w:val="16"/>
              </w:rPr>
            </w:pPr>
            <w:r>
              <w:rPr>
                <w:rFonts w:ascii="Arial" w:hAnsi="Arial" w:cs="Arial"/>
                <w:sz w:val="18"/>
                <w:szCs w:val="16"/>
              </w:rPr>
              <w:t>80</w:t>
            </w:r>
            <w:r w:rsidR="003B09F0" w:rsidRPr="00EE3F7F">
              <w:rPr>
                <w:rFonts w:ascii="Arial" w:hAnsi="Arial" w:cs="Arial"/>
                <w:sz w:val="18"/>
                <w:szCs w:val="16"/>
              </w:rPr>
              <w:t xml:space="preserve"> PARTIDAS AGRUPADAS EN UN LOTE</w:t>
            </w:r>
          </w:p>
        </w:tc>
      </w:tr>
    </w:tbl>
    <w:p w:rsidR="003B09F0" w:rsidRPr="00A94995" w:rsidRDefault="003B09F0" w:rsidP="003B09F0">
      <w:pPr>
        <w:tabs>
          <w:tab w:val="left" w:pos="426"/>
        </w:tabs>
        <w:spacing w:after="0" w:line="240" w:lineRule="auto"/>
        <w:ind w:left="567"/>
        <w:jc w:val="center"/>
        <w:rPr>
          <w:rFonts w:ascii="Arial" w:hAnsi="Arial" w:cs="Arial"/>
        </w:rPr>
      </w:pPr>
    </w:p>
    <w:p w:rsidR="003B09F0" w:rsidRPr="006A4E0B" w:rsidRDefault="003B09F0" w:rsidP="003B09F0">
      <w:pPr>
        <w:spacing w:after="0" w:line="240" w:lineRule="auto"/>
        <w:ind w:left="567"/>
        <w:jc w:val="both"/>
        <w:rPr>
          <w:rFonts w:ascii="Arial" w:hAnsi="Arial" w:cs="Arial"/>
          <w:sz w:val="20"/>
        </w:rPr>
      </w:pPr>
      <w:r w:rsidRPr="006A4E0B">
        <w:rPr>
          <w:rFonts w:ascii="Arial" w:hAnsi="Arial" w:cs="Arial"/>
          <w:sz w:val="20"/>
        </w:rPr>
        <w:t xml:space="preserve">El área requirente y responsable de verificar el cumplimiento del contrato, tendrá la obligación de corroborar que el licitante que resulte ganador entregue los bienes que se le adjudiquen conforme a la </w:t>
      </w:r>
      <w:r w:rsidRPr="006A4E0B">
        <w:rPr>
          <w:rFonts w:ascii="Arial" w:hAnsi="Arial" w:cs="Arial"/>
          <w:sz w:val="20"/>
        </w:rPr>
        <w:lastRenderedPageBreak/>
        <w:t>propuesta técnica que presente, los términos de referencia señalados en la presente convocatoria y de acuerdo a las fechas para la entrega de los mismos, para el efecto podrá auxiliarse del personal adscrito a dicha área responsable y/o del área técnica; cuando los bienes se entreguen conforme a lo establecido en la presente convocatoria, sus anexos, su(s) junta(s) de aclaraciones, la propuesta técnica del licitante ganador y el contrato que se suscriba, el área responsable de administrar el contrato procederá a realizar los pagos en los términos previstos para tal efecto en la presente convocatoria.</w:t>
      </w:r>
    </w:p>
    <w:p w:rsidR="003B09F0" w:rsidRPr="006A4E0B" w:rsidRDefault="003B09F0" w:rsidP="003B09F0">
      <w:pPr>
        <w:spacing w:after="0" w:line="240" w:lineRule="auto"/>
        <w:ind w:left="567"/>
        <w:jc w:val="both"/>
        <w:rPr>
          <w:rFonts w:ascii="Arial" w:hAnsi="Arial" w:cs="Arial"/>
          <w:sz w:val="20"/>
        </w:rPr>
      </w:pPr>
    </w:p>
    <w:p w:rsidR="003B09F0" w:rsidRPr="006A4E0B" w:rsidRDefault="003B09F0" w:rsidP="003B09F0">
      <w:pPr>
        <w:spacing w:after="0" w:line="240" w:lineRule="auto"/>
        <w:ind w:left="567"/>
        <w:jc w:val="both"/>
        <w:rPr>
          <w:rFonts w:ascii="Arial" w:hAnsi="Arial" w:cs="Arial"/>
          <w:sz w:val="20"/>
        </w:rPr>
      </w:pPr>
      <w:r w:rsidRPr="006A4E0B">
        <w:rPr>
          <w:rFonts w:ascii="Arial" w:hAnsi="Arial" w:cs="Arial"/>
          <w:sz w:val="20"/>
        </w:rPr>
        <w:t xml:space="preserve">Si del seguimiento y verificación que realice el área requirente y responsable de verificar el cumplimiento del contrato, resulta que el licitante ganador concluida la fecha para la entrega de los bienes cumplió satisfactoriamente con todas sus obligaciones frente al CIATEJ, A.C., entregó los bienes atendiendo a los requisitos establecidos por la convocante para considerar que los mismos fueron suministrados en tiempo y forma y ha cubierto cualquier adeudo que tenga con el CIATEJ, A.C. derivado del suministro de los mismos, </w:t>
      </w:r>
      <w:r w:rsidRPr="006A4E0B">
        <w:rPr>
          <w:rFonts w:ascii="Arial" w:hAnsi="Arial" w:cs="Arial"/>
          <w:b/>
          <w:sz w:val="20"/>
        </w:rPr>
        <w:t>el área requirente emitirá a favor del proveedor un escrito donde manifieste su conformidad respecto a la entrega total de los bienes contratados</w:t>
      </w:r>
      <w:r w:rsidRPr="006A4E0B">
        <w:rPr>
          <w:rFonts w:ascii="Arial" w:hAnsi="Arial" w:cs="Arial"/>
          <w:sz w:val="20"/>
        </w:rPr>
        <w:t>; no obstante, dicho escrito de conformidad no libera al proveedor de las obligaciones derivadas de la garantía de los bienes que presentará conforme a lo establecido en la presente convocatoria, sus anexos, la junta de aclaraciones, el contrato que se suscriba.</w:t>
      </w:r>
    </w:p>
    <w:p w:rsidR="003B09F0" w:rsidRPr="006A4E0B" w:rsidRDefault="003B09F0" w:rsidP="003B09F0">
      <w:pPr>
        <w:spacing w:after="0" w:line="240" w:lineRule="auto"/>
        <w:ind w:left="567"/>
        <w:jc w:val="both"/>
        <w:rPr>
          <w:rFonts w:ascii="Arial" w:hAnsi="Arial" w:cs="Arial"/>
          <w:sz w:val="20"/>
        </w:rPr>
      </w:pPr>
    </w:p>
    <w:p w:rsidR="003B09F0" w:rsidRPr="006A4E0B" w:rsidRDefault="003B09F0" w:rsidP="003B09F0">
      <w:pPr>
        <w:spacing w:after="0" w:line="240" w:lineRule="auto"/>
        <w:ind w:left="567"/>
        <w:jc w:val="both"/>
        <w:rPr>
          <w:rFonts w:ascii="Arial" w:hAnsi="Arial" w:cs="Arial"/>
          <w:sz w:val="20"/>
        </w:rPr>
      </w:pPr>
      <w:r w:rsidRPr="006A4E0B">
        <w:rPr>
          <w:rFonts w:ascii="Arial" w:hAnsi="Arial" w:cs="Arial"/>
          <w:sz w:val="20"/>
        </w:rPr>
        <w:t>En el supuesto de que los bienes no se entreguen conforme a lo pactado, el área requirente y responsable de verificar el cumplimiento del contrato, el área técnica y el área contratante según corresponda, realizarán las gestiones y acciones que conforme a ésta convocatoria y la normatividad aplicable en la materia deban ejecutar para los efectos que al respecto procedan</w:t>
      </w:r>
      <w:r>
        <w:rPr>
          <w:rFonts w:ascii="Arial" w:hAnsi="Arial" w:cs="Arial"/>
          <w:sz w:val="20"/>
        </w:rPr>
        <w:t>.</w:t>
      </w:r>
    </w:p>
    <w:p w:rsidR="003B09F0" w:rsidRDefault="003B09F0" w:rsidP="003B09F0">
      <w:pPr>
        <w:spacing w:after="0" w:line="240" w:lineRule="auto"/>
        <w:ind w:left="567"/>
        <w:jc w:val="both"/>
        <w:rPr>
          <w:rFonts w:ascii="Arial" w:hAnsi="Arial" w:cs="Arial"/>
        </w:rPr>
      </w:pPr>
    </w:p>
    <w:p w:rsidR="003B09F0" w:rsidRPr="00A94995" w:rsidRDefault="003B09F0" w:rsidP="003B09F0">
      <w:pPr>
        <w:pStyle w:val="Prrafodelista"/>
        <w:numPr>
          <w:ilvl w:val="0"/>
          <w:numId w:val="13"/>
        </w:numPr>
        <w:shd w:val="clear" w:color="auto" w:fill="BDD6EE" w:themeFill="accent1" w:themeFillTint="66"/>
        <w:ind w:left="709"/>
        <w:jc w:val="both"/>
        <w:rPr>
          <w:rFonts w:ascii="Arial" w:hAnsi="Arial" w:cs="Arial"/>
          <w:b/>
          <w:caps/>
          <w:sz w:val="24"/>
          <w:szCs w:val="24"/>
        </w:rPr>
      </w:pPr>
      <w:r w:rsidRPr="00A94995">
        <w:rPr>
          <w:rFonts w:ascii="Arial" w:hAnsi="Arial" w:cs="Arial"/>
          <w:b/>
          <w:caps/>
          <w:sz w:val="24"/>
          <w:szCs w:val="24"/>
        </w:rPr>
        <w:t xml:space="preserve">Objeto y alcance de la </w:t>
      </w:r>
      <w:r>
        <w:rPr>
          <w:rFonts w:ascii="Arial" w:hAnsi="Arial" w:cs="Arial"/>
          <w:b/>
          <w:caps/>
          <w:sz w:val="24"/>
          <w:szCs w:val="24"/>
        </w:rPr>
        <w:t>LICITACIÓN</w:t>
      </w:r>
      <w:r w:rsidRPr="00A94995">
        <w:rPr>
          <w:rFonts w:ascii="Arial" w:hAnsi="Arial" w:cs="Arial"/>
          <w:b/>
          <w:caps/>
          <w:sz w:val="24"/>
          <w:szCs w:val="24"/>
        </w:rPr>
        <w:t>.</w:t>
      </w:r>
    </w:p>
    <w:p w:rsidR="003B09F0" w:rsidRPr="00A94995" w:rsidRDefault="003B09F0" w:rsidP="003B09F0">
      <w:pPr>
        <w:tabs>
          <w:tab w:val="left" w:pos="426"/>
        </w:tabs>
        <w:spacing w:after="0" w:line="240" w:lineRule="auto"/>
        <w:ind w:left="567"/>
        <w:jc w:val="both"/>
        <w:rPr>
          <w:rFonts w:ascii="Arial" w:hAnsi="Arial" w:cs="Arial"/>
        </w:rPr>
      </w:pPr>
    </w:p>
    <w:p w:rsidR="003B09F0" w:rsidRPr="00A94995" w:rsidRDefault="003B09F0" w:rsidP="003B09F0">
      <w:pPr>
        <w:pStyle w:val="Textoindependiente"/>
        <w:numPr>
          <w:ilvl w:val="0"/>
          <w:numId w:val="15"/>
        </w:numPr>
        <w:spacing w:after="0"/>
        <w:ind w:left="567"/>
        <w:jc w:val="both"/>
        <w:rPr>
          <w:rFonts w:ascii="Arial" w:hAnsi="Arial" w:cs="Arial"/>
          <w:b/>
          <w:sz w:val="22"/>
          <w:szCs w:val="22"/>
        </w:rPr>
      </w:pPr>
      <w:r w:rsidRPr="00A94995">
        <w:rPr>
          <w:rFonts w:ascii="Arial" w:hAnsi="Arial" w:cs="Arial"/>
          <w:b/>
          <w:sz w:val="22"/>
          <w:szCs w:val="22"/>
        </w:rPr>
        <w:t xml:space="preserve">Descripción y cantidad de los </w:t>
      </w:r>
      <w:r>
        <w:rPr>
          <w:rFonts w:ascii="Arial" w:hAnsi="Arial" w:cs="Arial"/>
          <w:b/>
          <w:sz w:val="22"/>
          <w:szCs w:val="22"/>
        </w:rPr>
        <w:t>bienes</w:t>
      </w:r>
      <w:r w:rsidRPr="00A94995">
        <w:rPr>
          <w:rFonts w:ascii="Arial" w:hAnsi="Arial" w:cs="Arial"/>
          <w:b/>
          <w:sz w:val="22"/>
          <w:szCs w:val="22"/>
        </w:rPr>
        <w:t xml:space="preserve"> a contratar.</w:t>
      </w:r>
    </w:p>
    <w:p w:rsidR="003B09F0" w:rsidRPr="00226464" w:rsidRDefault="003B09F0" w:rsidP="003B09F0">
      <w:pPr>
        <w:spacing w:after="0" w:line="240" w:lineRule="auto"/>
        <w:ind w:left="567"/>
        <w:jc w:val="both"/>
        <w:rPr>
          <w:rFonts w:ascii="Arial" w:hAnsi="Arial" w:cs="Arial"/>
          <w:sz w:val="20"/>
        </w:rPr>
      </w:pPr>
    </w:p>
    <w:p w:rsidR="003B09F0" w:rsidRPr="006A4E0B" w:rsidRDefault="003B09F0" w:rsidP="003B09F0">
      <w:pPr>
        <w:spacing w:after="0" w:line="240" w:lineRule="auto"/>
        <w:ind w:left="567"/>
        <w:jc w:val="both"/>
        <w:rPr>
          <w:rFonts w:ascii="Arial" w:hAnsi="Arial" w:cs="Arial"/>
          <w:sz w:val="20"/>
        </w:rPr>
      </w:pPr>
      <w:r w:rsidRPr="006A4E0B">
        <w:rPr>
          <w:rFonts w:ascii="Arial" w:hAnsi="Arial" w:cs="Arial"/>
          <w:sz w:val="20"/>
        </w:rPr>
        <w:t xml:space="preserve">El objeto de la presente </w:t>
      </w:r>
      <w:r>
        <w:rPr>
          <w:rFonts w:ascii="Arial" w:hAnsi="Arial" w:cs="Arial"/>
          <w:sz w:val="20"/>
        </w:rPr>
        <w:t>licitación</w:t>
      </w:r>
      <w:r w:rsidRPr="006A4E0B">
        <w:rPr>
          <w:rFonts w:ascii="Arial" w:hAnsi="Arial" w:cs="Arial"/>
          <w:sz w:val="20"/>
        </w:rPr>
        <w:t xml:space="preserve"> es la contratación para la </w:t>
      </w:r>
      <w:r w:rsidRPr="006A4E0B">
        <w:rPr>
          <w:rFonts w:ascii="Arial" w:hAnsi="Arial" w:cs="Arial"/>
          <w:b/>
          <w:color w:val="FF0000"/>
          <w:sz w:val="20"/>
        </w:rPr>
        <w:t>“ADQUISICIÓN DE CONSUMIBLES DE CÓMPUTO”,</w:t>
      </w:r>
      <w:r w:rsidRPr="006A4E0B">
        <w:rPr>
          <w:rFonts w:ascii="Arial" w:hAnsi="Arial" w:cs="Arial"/>
          <w:color w:val="FF0000"/>
          <w:sz w:val="20"/>
        </w:rPr>
        <w:t xml:space="preserve"> </w:t>
      </w:r>
      <w:r w:rsidRPr="006A4E0B">
        <w:rPr>
          <w:rFonts w:ascii="Arial" w:hAnsi="Arial" w:cs="Arial"/>
          <w:sz w:val="20"/>
        </w:rPr>
        <w:t xml:space="preserve">los cuales se deberán suministrar en las fechas, lugares de entrega y requisitos señalados en el </w:t>
      </w:r>
      <w:r w:rsidRPr="006A4E0B">
        <w:rPr>
          <w:rFonts w:ascii="Arial" w:hAnsi="Arial" w:cs="Arial"/>
          <w:color w:val="FF0000"/>
          <w:sz w:val="20"/>
        </w:rPr>
        <w:t>Anexo 1 “Términos de Referencia”,</w:t>
      </w:r>
      <w:r w:rsidRPr="006A4E0B">
        <w:rPr>
          <w:rFonts w:ascii="Arial" w:hAnsi="Arial" w:cs="Arial"/>
          <w:sz w:val="20"/>
        </w:rPr>
        <w:t xml:space="preserve"> de la presente convocatoria, siendo éste anexo donde se establece la descripción, especificaciones, cantidades, unidad de medida y características de los bienes; así como las condiciones a que se sujetarán éstos últimos, mismos a los que se deberán apegar las proposiciones de los licitantes. </w:t>
      </w:r>
    </w:p>
    <w:p w:rsidR="003B09F0" w:rsidRPr="006A4E0B" w:rsidRDefault="003B09F0" w:rsidP="003B09F0">
      <w:pPr>
        <w:spacing w:after="0" w:line="240" w:lineRule="auto"/>
        <w:ind w:left="567"/>
        <w:jc w:val="both"/>
        <w:rPr>
          <w:rFonts w:ascii="Arial" w:hAnsi="Arial" w:cs="Arial"/>
          <w:sz w:val="20"/>
        </w:rPr>
      </w:pPr>
    </w:p>
    <w:p w:rsidR="003B09F0" w:rsidRPr="006A4E0B" w:rsidRDefault="003B09F0" w:rsidP="003B09F0">
      <w:pPr>
        <w:pStyle w:val="Prrafodelista"/>
        <w:ind w:left="567"/>
        <w:jc w:val="both"/>
        <w:rPr>
          <w:rFonts w:ascii="Arial" w:hAnsi="Arial" w:cs="Arial"/>
        </w:rPr>
      </w:pPr>
      <w:r w:rsidRPr="006A4E0B">
        <w:rPr>
          <w:rFonts w:ascii="Arial" w:hAnsi="Arial" w:cs="Arial"/>
        </w:rPr>
        <w:t xml:space="preserve">Para el objeto de la presente contratación, el CIATEJ, A.C. requiere que los licitantes cumplan con las obligaciones laborales respecto de todos y cada uno de los recursos humanos que emplee para la entrega de los bienes que se convocan, en términos de lo señalado en el </w:t>
      </w:r>
      <w:r w:rsidRPr="006A4E0B">
        <w:rPr>
          <w:rFonts w:ascii="Arial" w:hAnsi="Arial" w:cs="Arial"/>
          <w:color w:val="FF0000"/>
        </w:rPr>
        <w:t xml:space="preserve">numeral XVI “Relaciones Laborales” </w:t>
      </w:r>
      <w:r w:rsidRPr="006A4E0B">
        <w:rPr>
          <w:rFonts w:ascii="Arial" w:hAnsi="Arial" w:cs="Arial"/>
        </w:rPr>
        <w:t>de este documento.</w:t>
      </w:r>
    </w:p>
    <w:p w:rsidR="003B09F0" w:rsidRPr="006A4E0B" w:rsidRDefault="003B09F0" w:rsidP="003B09F0">
      <w:pPr>
        <w:tabs>
          <w:tab w:val="left" w:pos="426"/>
        </w:tabs>
        <w:spacing w:after="0" w:line="240" w:lineRule="auto"/>
        <w:ind w:left="567"/>
        <w:jc w:val="both"/>
        <w:rPr>
          <w:rFonts w:ascii="Arial" w:hAnsi="Arial" w:cs="Arial"/>
          <w:sz w:val="20"/>
        </w:rPr>
      </w:pPr>
    </w:p>
    <w:p w:rsidR="003B09F0" w:rsidRPr="006A4E0B" w:rsidRDefault="003B09F0" w:rsidP="003B09F0">
      <w:pPr>
        <w:tabs>
          <w:tab w:val="left" w:pos="426"/>
        </w:tabs>
        <w:spacing w:after="0" w:line="240" w:lineRule="auto"/>
        <w:ind w:left="567"/>
        <w:jc w:val="both"/>
        <w:rPr>
          <w:rFonts w:ascii="Arial" w:hAnsi="Arial" w:cs="Arial"/>
          <w:sz w:val="20"/>
        </w:rPr>
      </w:pPr>
      <w:r w:rsidRPr="006A4E0B">
        <w:rPr>
          <w:rFonts w:ascii="Arial" w:hAnsi="Arial" w:cs="Arial"/>
          <w:sz w:val="20"/>
        </w:rPr>
        <w:t xml:space="preserve">La adjudicación se realizará por </w:t>
      </w:r>
      <w:r w:rsidRPr="006A4E0B">
        <w:rPr>
          <w:rFonts w:ascii="Arial" w:hAnsi="Arial" w:cs="Arial"/>
          <w:b/>
          <w:color w:val="FF0000"/>
          <w:sz w:val="20"/>
        </w:rPr>
        <w:t>LOTE</w:t>
      </w:r>
      <w:r w:rsidRPr="006A4E0B">
        <w:rPr>
          <w:rFonts w:ascii="Arial" w:hAnsi="Arial" w:cs="Arial"/>
          <w:sz w:val="20"/>
        </w:rPr>
        <w:t xml:space="preserve">, dependiendo de las características de la o las proposiciones que se presenten, y que haya ofertado el precio más bajo, respecto del lote, proposición que deberá cumplir legal, administrativa y técnicamente con todo lo solicitado en la presente convocatoria de </w:t>
      </w:r>
      <w:r>
        <w:rPr>
          <w:rFonts w:ascii="Arial" w:hAnsi="Arial" w:cs="Arial"/>
          <w:sz w:val="20"/>
        </w:rPr>
        <w:t>Licitación</w:t>
      </w:r>
      <w:r w:rsidRPr="006A4E0B">
        <w:rPr>
          <w:rFonts w:ascii="Arial" w:hAnsi="Arial" w:cs="Arial"/>
          <w:sz w:val="20"/>
        </w:rPr>
        <w:t>, sus anexos y sus juntas de aclaraciones</w:t>
      </w:r>
    </w:p>
    <w:p w:rsidR="003B09F0" w:rsidRPr="006A4E0B" w:rsidRDefault="003B09F0" w:rsidP="003B09F0">
      <w:pPr>
        <w:tabs>
          <w:tab w:val="left" w:pos="426"/>
        </w:tabs>
        <w:spacing w:after="0" w:line="240" w:lineRule="auto"/>
        <w:ind w:left="567"/>
        <w:jc w:val="both"/>
        <w:rPr>
          <w:rFonts w:ascii="Arial" w:hAnsi="Arial" w:cs="Arial"/>
          <w:sz w:val="20"/>
        </w:rPr>
      </w:pPr>
    </w:p>
    <w:p w:rsidR="003B09F0" w:rsidRPr="006A4E0B" w:rsidRDefault="003B09F0" w:rsidP="003B09F0">
      <w:pPr>
        <w:tabs>
          <w:tab w:val="left" w:pos="426"/>
        </w:tabs>
        <w:spacing w:after="0" w:line="240" w:lineRule="auto"/>
        <w:ind w:left="567"/>
        <w:jc w:val="both"/>
        <w:rPr>
          <w:rFonts w:ascii="Arial" w:hAnsi="Arial" w:cs="Arial"/>
          <w:sz w:val="20"/>
        </w:rPr>
      </w:pPr>
      <w:r w:rsidRPr="006A4E0B">
        <w:rPr>
          <w:rFonts w:ascii="Arial" w:hAnsi="Arial" w:cs="Arial"/>
          <w:sz w:val="20"/>
        </w:rPr>
        <w:t xml:space="preserve">Los licitantes deberán ofertar económicamente el volumen total solicitado conforme a lo señalado en el </w:t>
      </w:r>
      <w:r w:rsidRPr="006A4E0B">
        <w:rPr>
          <w:rFonts w:ascii="Arial" w:hAnsi="Arial" w:cs="Arial"/>
          <w:color w:val="FF0000"/>
          <w:sz w:val="20"/>
        </w:rPr>
        <w:t>Anexo 1 “Términos de Referencia”</w:t>
      </w:r>
      <w:r w:rsidRPr="006A4E0B">
        <w:rPr>
          <w:rFonts w:ascii="Arial" w:hAnsi="Arial" w:cs="Arial"/>
          <w:sz w:val="20"/>
        </w:rPr>
        <w:t xml:space="preserve"> de la presente convocatoria para las partidas objeto de esta </w:t>
      </w:r>
      <w:r>
        <w:rPr>
          <w:rFonts w:ascii="Arial" w:hAnsi="Arial" w:cs="Arial"/>
          <w:sz w:val="20"/>
        </w:rPr>
        <w:t>Licitación</w:t>
      </w:r>
      <w:r w:rsidRPr="006A4E0B">
        <w:rPr>
          <w:rFonts w:ascii="Arial" w:hAnsi="Arial" w:cs="Arial"/>
          <w:sz w:val="20"/>
        </w:rPr>
        <w:t>, en las que participen.</w:t>
      </w:r>
    </w:p>
    <w:p w:rsidR="003B09F0" w:rsidRPr="006A4E0B" w:rsidRDefault="003B09F0" w:rsidP="003B09F0">
      <w:pPr>
        <w:spacing w:after="0" w:line="240" w:lineRule="auto"/>
        <w:ind w:left="567"/>
        <w:jc w:val="both"/>
        <w:rPr>
          <w:rFonts w:ascii="Arial" w:hAnsi="Arial" w:cs="Arial"/>
          <w:sz w:val="20"/>
        </w:rPr>
      </w:pPr>
    </w:p>
    <w:p w:rsidR="003B09F0" w:rsidRPr="006A4E0B" w:rsidRDefault="003B09F0" w:rsidP="003B09F0">
      <w:pPr>
        <w:tabs>
          <w:tab w:val="left" w:pos="426"/>
        </w:tabs>
        <w:spacing w:after="0" w:line="240" w:lineRule="auto"/>
        <w:ind w:left="567"/>
        <w:jc w:val="both"/>
        <w:rPr>
          <w:rFonts w:ascii="Arial" w:hAnsi="Arial" w:cs="Arial"/>
          <w:sz w:val="20"/>
        </w:rPr>
      </w:pPr>
      <w:r w:rsidRPr="006A4E0B">
        <w:rPr>
          <w:rFonts w:ascii="Arial" w:hAnsi="Arial" w:cs="Arial"/>
          <w:sz w:val="20"/>
        </w:rPr>
        <w:t xml:space="preserve">Los licitantes que deseen participar en el presente procedimiento, deberán tener el giro comercial en apego a las características de los bienes solicitados en ésta </w:t>
      </w:r>
      <w:r>
        <w:rPr>
          <w:rFonts w:ascii="Arial" w:hAnsi="Arial" w:cs="Arial"/>
          <w:sz w:val="20"/>
        </w:rPr>
        <w:t>Licitación</w:t>
      </w:r>
      <w:r w:rsidRPr="006A4E0B">
        <w:rPr>
          <w:rFonts w:ascii="Arial" w:hAnsi="Arial" w:cs="Arial"/>
          <w:sz w:val="20"/>
        </w:rPr>
        <w:t>.</w:t>
      </w:r>
    </w:p>
    <w:p w:rsidR="003B09F0" w:rsidRPr="00DA2CE3" w:rsidRDefault="003B09F0" w:rsidP="003B09F0">
      <w:pPr>
        <w:tabs>
          <w:tab w:val="left" w:pos="426"/>
        </w:tabs>
        <w:spacing w:after="0" w:line="240" w:lineRule="auto"/>
        <w:ind w:left="567"/>
        <w:jc w:val="both"/>
        <w:rPr>
          <w:rFonts w:ascii="Arial" w:hAnsi="Arial" w:cs="Arial"/>
        </w:rPr>
      </w:pPr>
    </w:p>
    <w:p w:rsidR="003B09F0" w:rsidRPr="00DA2CE3" w:rsidRDefault="003B09F0" w:rsidP="003B09F0">
      <w:pPr>
        <w:pStyle w:val="Prrafodelista"/>
        <w:numPr>
          <w:ilvl w:val="1"/>
          <w:numId w:val="16"/>
        </w:numPr>
        <w:jc w:val="both"/>
        <w:rPr>
          <w:rFonts w:ascii="Arial" w:hAnsi="Arial" w:cs="Arial"/>
          <w:b/>
          <w:bCs/>
        </w:rPr>
      </w:pPr>
      <w:r w:rsidRPr="00ED5C4D">
        <w:rPr>
          <w:rFonts w:ascii="Arial" w:hAnsi="Arial" w:cs="Arial"/>
          <w:b/>
          <w:bCs/>
          <w:sz w:val="22"/>
        </w:rPr>
        <w:t>Plazo</w:t>
      </w:r>
      <w:r w:rsidRPr="00ED5C4D">
        <w:rPr>
          <w:rFonts w:ascii="Arial" w:hAnsi="Arial" w:cs="Arial"/>
          <w:b/>
          <w:sz w:val="22"/>
        </w:rPr>
        <w:t xml:space="preserve"> para </w:t>
      </w:r>
      <w:r w:rsidRPr="00ED5C4D">
        <w:rPr>
          <w:rFonts w:ascii="Arial" w:hAnsi="Arial" w:cs="Arial"/>
          <w:b/>
          <w:bCs/>
          <w:sz w:val="22"/>
        </w:rPr>
        <w:t>la entrega de los bienes.</w:t>
      </w:r>
    </w:p>
    <w:p w:rsidR="003B09F0" w:rsidRPr="00226464" w:rsidRDefault="003B09F0" w:rsidP="003B09F0">
      <w:pPr>
        <w:tabs>
          <w:tab w:val="left" w:pos="426"/>
        </w:tabs>
        <w:spacing w:after="0" w:line="240" w:lineRule="auto"/>
        <w:ind w:left="567"/>
        <w:jc w:val="both"/>
        <w:rPr>
          <w:rFonts w:ascii="Arial" w:hAnsi="Arial" w:cs="Arial"/>
          <w:b/>
          <w:bCs/>
          <w:sz w:val="20"/>
        </w:rPr>
      </w:pPr>
    </w:p>
    <w:p w:rsidR="003B09F0" w:rsidRPr="006A4E0B" w:rsidRDefault="003B09F0" w:rsidP="003B09F0">
      <w:pPr>
        <w:spacing w:after="0" w:line="240" w:lineRule="auto"/>
        <w:ind w:left="851"/>
        <w:jc w:val="both"/>
        <w:rPr>
          <w:rFonts w:ascii="Arial" w:hAnsi="Arial" w:cs="Arial"/>
          <w:sz w:val="20"/>
        </w:rPr>
      </w:pPr>
      <w:r w:rsidRPr="006A4E0B">
        <w:rPr>
          <w:rFonts w:ascii="Arial" w:hAnsi="Arial" w:cs="Arial"/>
          <w:sz w:val="20"/>
        </w:rPr>
        <w:lastRenderedPageBreak/>
        <w:t>La entrega de los bienes se realizar</w:t>
      </w:r>
      <w:r w:rsidR="00CB5A03">
        <w:rPr>
          <w:rFonts w:ascii="Arial" w:hAnsi="Arial" w:cs="Arial"/>
          <w:sz w:val="20"/>
        </w:rPr>
        <w:t>á</w:t>
      </w:r>
      <w:r w:rsidRPr="006A4E0B">
        <w:rPr>
          <w:rFonts w:ascii="Arial" w:hAnsi="Arial" w:cs="Arial"/>
          <w:sz w:val="20"/>
        </w:rPr>
        <w:t xml:space="preserve"> </w:t>
      </w:r>
      <w:r w:rsidR="00CB5A03">
        <w:rPr>
          <w:rFonts w:ascii="Arial" w:hAnsi="Arial" w:cs="Arial"/>
          <w:color w:val="FF0000"/>
          <w:sz w:val="20"/>
        </w:rPr>
        <w:t>de conformidad con el calendario de entregas</w:t>
      </w:r>
      <w:r w:rsidRPr="006A4E0B">
        <w:rPr>
          <w:rFonts w:ascii="Arial" w:hAnsi="Arial" w:cs="Arial"/>
          <w:color w:val="FF0000"/>
          <w:sz w:val="20"/>
        </w:rPr>
        <w:t xml:space="preserve">, </w:t>
      </w:r>
      <w:r w:rsidRPr="006A4E0B">
        <w:rPr>
          <w:rFonts w:ascii="Arial" w:hAnsi="Arial" w:cs="Arial"/>
          <w:sz w:val="20"/>
        </w:rPr>
        <w:t xml:space="preserve">establecido en el </w:t>
      </w:r>
      <w:r w:rsidRPr="006A4E0B">
        <w:rPr>
          <w:rFonts w:ascii="Arial" w:hAnsi="Arial" w:cs="Arial"/>
          <w:color w:val="FF0000"/>
          <w:sz w:val="20"/>
        </w:rPr>
        <w:t>Anexo 1 “Términos de Referencia”</w:t>
      </w:r>
      <w:r w:rsidRPr="006A4E0B">
        <w:rPr>
          <w:rFonts w:ascii="Arial" w:hAnsi="Arial" w:cs="Arial"/>
          <w:sz w:val="20"/>
        </w:rPr>
        <w:t>. En el entendido de que el objeto del contrato que para el efecto suscriban el licitante que resulte ganador y la convocante se mantendrá vigente hasta que se suministren en su totalidad los bienes contratados y las partes cumplan con todas y cada una de las obligaciones que deriven de la relación contractual respectiva.</w:t>
      </w:r>
    </w:p>
    <w:p w:rsidR="003B09F0" w:rsidRPr="006A4E0B" w:rsidRDefault="003B09F0" w:rsidP="003B09F0">
      <w:pPr>
        <w:spacing w:after="0" w:line="240" w:lineRule="auto"/>
        <w:ind w:left="851"/>
        <w:jc w:val="both"/>
        <w:rPr>
          <w:rFonts w:ascii="Arial" w:hAnsi="Arial" w:cs="Arial"/>
          <w:sz w:val="20"/>
        </w:rPr>
      </w:pPr>
    </w:p>
    <w:p w:rsidR="003B09F0" w:rsidRPr="006A4E0B" w:rsidRDefault="003B09F0" w:rsidP="003B09F0">
      <w:pPr>
        <w:spacing w:after="0" w:line="240" w:lineRule="auto"/>
        <w:ind w:left="851"/>
        <w:jc w:val="both"/>
        <w:rPr>
          <w:rFonts w:ascii="Arial" w:hAnsi="Arial" w:cs="Arial"/>
          <w:sz w:val="20"/>
        </w:rPr>
      </w:pPr>
      <w:r w:rsidRPr="006A4E0B">
        <w:rPr>
          <w:rFonts w:ascii="Arial" w:hAnsi="Arial" w:cs="Arial"/>
          <w:sz w:val="20"/>
        </w:rPr>
        <w:t>Para efecto de que se tenga al licitante ganador suministrando de manera oportuna los bienes que le fueron adjudicados, deberá de entregar los mismos de acuerdo al tiempo establecido en el</w:t>
      </w:r>
      <w:r w:rsidRPr="006A4E0B">
        <w:rPr>
          <w:rFonts w:ascii="Arial" w:hAnsi="Arial" w:cs="Arial"/>
          <w:color w:val="FF0000"/>
          <w:sz w:val="20"/>
        </w:rPr>
        <w:t xml:space="preserve"> Anexo 1 “Términos de Referencia” </w:t>
      </w:r>
      <w:r w:rsidRPr="006A4E0B">
        <w:rPr>
          <w:rFonts w:ascii="Arial" w:hAnsi="Arial" w:cs="Arial"/>
          <w:sz w:val="20"/>
        </w:rPr>
        <w:t>y</w:t>
      </w:r>
      <w:r w:rsidRPr="006A4E0B">
        <w:rPr>
          <w:rFonts w:ascii="Arial" w:hAnsi="Arial" w:cs="Arial"/>
          <w:color w:val="FF0000"/>
          <w:sz w:val="20"/>
        </w:rPr>
        <w:t xml:space="preserve"> </w:t>
      </w:r>
      <w:r w:rsidRPr="006A4E0B">
        <w:rPr>
          <w:rFonts w:ascii="Arial" w:hAnsi="Arial" w:cs="Arial"/>
          <w:sz w:val="20"/>
        </w:rPr>
        <w:t>durante la vigencia del contrato respectivo.</w:t>
      </w:r>
    </w:p>
    <w:p w:rsidR="003B09F0" w:rsidRPr="006A4E0B" w:rsidRDefault="003B09F0" w:rsidP="003B09F0">
      <w:pPr>
        <w:spacing w:after="0" w:line="240" w:lineRule="auto"/>
        <w:ind w:left="851"/>
        <w:jc w:val="both"/>
        <w:rPr>
          <w:rFonts w:ascii="Arial" w:hAnsi="Arial" w:cs="Arial"/>
          <w:sz w:val="20"/>
        </w:rPr>
      </w:pPr>
    </w:p>
    <w:p w:rsidR="003B09F0" w:rsidRPr="006A4E0B" w:rsidRDefault="003B09F0" w:rsidP="003B09F0">
      <w:pPr>
        <w:spacing w:after="0" w:line="240" w:lineRule="auto"/>
        <w:ind w:left="851"/>
        <w:jc w:val="both"/>
        <w:rPr>
          <w:rFonts w:ascii="Arial" w:hAnsi="Arial" w:cs="Arial"/>
          <w:sz w:val="20"/>
        </w:rPr>
      </w:pPr>
      <w:r w:rsidRPr="006A4E0B">
        <w:rPr>
          <w:rFonts w:ascii="Arial" w:hAnsi="Arial" w:cs="Arial"/>
          <w:sz w:val="20"/>
        </w:rPr>
        <w:t xml:space="preserve">El (los) licitante(s) ganador(es) para la entrega de los bienes objeto del presente procedimiento, deberá de apegarse a lo especificado en el </w:t>
      </w:r>
      <w:r w:rsidRPr="006A4E0B">
        <w:rPr>
          <w:rFonts w:ascii="Arial" w:hAnsi="Arial" w:cs="Arial"/>
          <w:color w:val="FF0000"/>
          <w:sz w:val="20"/>
        </w:rPr>
        <w:t>Anexo 1 “Términos de Referencia”</w:t>
      </w:r>
      <w:r w:rsidRPr="006A4E0B">
        <w:rPr>
          <w:rFonts w:ascii="Arial" w:hAnsi="Arial" w:cs="Arial"/>
          <w:sz w:val="20"/>
        </w:rPr>
        <w:t xml:space="preserve"> de esta convocatoria, sus anexos, la(s) junta(s) de aclaraciones, las propuestas del licitante ganador y su contrato.</w:t>
      </w:r>
    </w:p>
    <w:p w:rsidR="003B09F0" w:rsidRPr="006A4E0B" w:rsidRDefault="003B09F0" w:rsidP="003B09F0">
      <w:pPr>
        <w:spacing w:after="0" w:line="240" w:lineRule="auto"/>
        <w:ind w:left="851"/>
        <w:jc w:val="both"/>
        <w:rPr>
          <w:rFonts w:ascii="Arial" w:hAnsi="Arial" w:cs="Arial"/>
          <w:sz w:val="20"/>
        </w:rPr>
      </w:pPr>
    </w:p>
    <w:p w:rsidR="003B09F0" w:rsidRPr="006A4E0B" w:rsidRDefault="003B09F0" w:rsidP="003B09F0">
      <w:pPr>
        <w:spacing w:after="0" w:line="240" w:lineRule="auto"/>
        <w:ind w:left="851"/>
        <w:jc w:val="both"/>
        <w:rPr>
          <w:rFonts w:ascii="Arial" w:hAnsi="Arial" w:cs="Arial"/>
          <w:sz w:val="20"/>
        </w:rPr>
      </w:pPr>
      <w:r w:rsidRPr="006A4E0B">
        <w:rPr>
          <w:rFonts w:ascii="Arial" w:hAnsi="Arial" w:cs="Arial"/>
          <w:sz w:val="20"/>
        </w:rPr>
        <w:t xml:space="preserve">La Convocante a través del área requirente y responsable de verificar el cumplimiento del contrato junto con el área responsable de administrar el contrato, llevarán a cabo la revisión y valoración del cumplimiento en los Términos de Referencia establecidos en la Convocatoria, en sus anexos y lo que se señale en la Junta de Aclaraciones a la Convocatoria, así como en el contrato que se suscriba, en el supuesto de que se determine que los bienes no reúnen las características técnicas solicitadas en la presente convocatoria de </w:t>
      </w:r>
      <w:r>
        <w:rPr>
          <w:rFonts w:ascii="Arial" w:hAnsi="Arial" w:cs="Arial"/>
          <w:sz w:val="20"/>
        </w:rPr>
        <w:t>licitación</w:t>
      </w:r>
      <w:r w:rsidRPr="006A4E0B">
        <w:rPr>
          <w:rFonts w:ascii="Arial" w:hAnsi="Arial" w:cs="Arial"/>
          <w:sz w:val="20"/>
        </w:rPr>
        <w:t>, notificará al licitante que resulte ganador las deficiencias o fallas detectadas para su solución inmediata, lo anterior con independencia de la aplicación de la pena convencional, deducción al pago o cualquier medida a que haya lugar.</w:t>
      </w:r>
    </w:p>
    <w:p w:rsidR="003B09F0" w:rsidRPr="006A4E0B" w:rsidRDefault="003B09F0" w:rsidP="003B09F0">
      <w:pPr>
        <w:spacing w:after="0" w:line="240" w:lineRule="auto"/>
        <w:ind w:left="851"/>
        <w:jc w:val="both"/>
        <w:rPr>
          <w:rFonts w:ascii="Arial" w:hAnsi="Arial" w:cs="Arial"/>
          <w:sz w:val="20"/>
        </w:rPr>
      </w:pPr>
    </w:p>
    <w:p w:rsidR="003B09F0" w:rsidRPr="006A4E0B" w:rsidRDefault="003B09F0" w:rsidP="003B09F0">
      <w:pPr>
        <w:spacing w:after="0" w:line="240" w:lineRule="auto"/>
        <w:ind w:left="851"/>
        <w:jc w:val="both"/>
        <w:rPr>
          <w:rFonts w:ascii="Arial" w:hAnsi="Arial" w:cs="Arial"/>
          <w:sz w:val="20"/>
        </w:rPr>
      </w:pPr>
      <w:r w:rsidRPr="006A4E0B">
        <w:rPr>
          <w:rFonts w:ascii="Arial" w:hAnsi="Arial" w:cs="Arial"/>
          <w:sz w:val="20"/>
        </w:rPr>
        <w:t xml:space="preserve">Para la aceptación de los bienes, </w:t>
      </w:r>
      <w:r>
        <w:rPr>
          <w:rFonts w:ascii="Arial" w:hAnsi="Arial" w:cs="Arial"/>
          <w:sz w:val="20"/>
        </w:rPr>
        <w:t xml:space="preserve">el </w:t>
      </w:r>
      <w:r w:rsidRPr="006A4E0B">
        <w:rPr>
          <w:rFonts w:ascii="Arial" w:hAnsi="Arial" w:cs="Arial"/>
          <w:sz w:val="20"/>
        </w:rPr>
        <w:t xml:space="preserve">área requirente y responsable de verificar el cumplimiento del contrato, contará con el tiempo indicado en la tabla siguiente, a partir de la recepción de los mismos; para la revisión, aceptación y en su caso devolución por cada bien; éstos deberán cubrir las cantidades, características y especificaciones que se consideren como mínimas para los bienes que se detallan en el </w:t>
      </w:r>
      <w:r w:rsidRPr="006A4E0B">
        <w:rPr>
          <w:rFonts w:ascii="Arial" w:hAnsi="Arial" w:cs="Arial"/>
          <w:color w:val="FF0000"/>
          <w:sz w:val="20"/>
        </w:rPr>
        <w:t>Anexo 1 “Términos de Referencia”</w:t>
      </w:r>
      <w:r w:rsidRPr="006A4E0B">
        <w:rPr>
          <w:rFonts w:ascii="Arial" w:hAnsi="Arial" w:cs="Arial"/>
          <w:sz w:val="20"/>
        </w:rPr>
        <w:t>, para lo cual realizará la supervisión de los mismos de acuerdo a lo especificado en el mencionado anexo, la presente convocatoria, sus juntas de aclaraciones y el (los) contrato(s) que se suscriba(n).</w:t>
      </w:r>
    </w:p>
    <w:p w:rsidR="00EE3F7F" w:rsidRDefault="00EE3F7F" w:rsidP="00EE3F7F">
      <w:pPr>
        <w:spacing w:after="0" w:line="240" w:lineRule="auto"/>
        <w:jc w:val="both"/>
      </w:pPr>
      <w:r>
        <w:fldChar w:fldCharType="begin"/>
      </w:r>
      <w:r>
        <w:instrText xml:space="preserve"> LINK </w:instrText>
      </w:r>
      <w:r w:rsidR="00022571">
        <w:instrText xml:space="preserve">Excel.Sheet.8 "B:\\USUARIOS\\smoreno\\Documents\\CIATEJ-Coord. Jurídica 2019-DIEGO\\Procedimientos de Contratación\\Consumibles de Cómputo (toner)\\Copia de ANEXO TECNICO CONSUMIBLES DE COMPUTO 2019-.xls" "ANEXO TECNICO!F5C2:F85C7" </w:instrText>
      </w:r>
      <w:r>
        <w:instrText xml:space="preserve">\a \f 4 \h </w:instrText>
      </w:r>
      <w:r w:rsidR="00093F27">
        <w:instrText xml:space="preserve"> \* MERGEFORMAT </w:instrText>
      </w:r>
      <w:r>
        <w:fldChar w:fldCharType="separate"/>
      </w:r>
    </w:p>
    <w:tbl>
      <w:tblPr>
        <w:tblW w:w="8760" w:type="dxa"/>
        <w:tblInd w:w="866" w:type="dxa"/>
        <w:tblCellMar>
          <w:left w:w="70" w:type="dxa"/>
          <w:right w:w="70" w:type="dxa"/>
        </w:tblCellMar>
        <w:tblLook w:val="04A0" w:firstRow="1" w:lastRow="0" w:firstColumn="1" w:lastColumn="0" w:noHBand="0" w:noVBand="1"/>
      </w:tblPr>
      <w:tblGrid>
        <w:gridCol w:w="1029"/>
        <w:gridCol w:w="1185"/>
        <w:gridCol w:w="1940"/>
        <w:gridCol w:w="1240"/>
        <w:gridCol w:w="1653"/>
        <w:gridCol w:w="1713"/>
      </w:tblGrid>
      <w:tr w:rsidR="00EE3F7F" w:rsidRPr="00093F27" w:rsidTr="00EE3F7F">
        <w:trPr>
          <w:trHeight w:val="495"/>
        </w:trPr>
        <w:tc>
          <w:tcPr>
            <w:tcW w:w="1000" w:type="dxa"/>
            <w:tcBorders>
              <w:top w:val="single" w:sz="8" w:space="0" w:color="auto"/>
              <w:left w:val="single" w:sz="8" w:space="0" w:color="auto"/>
              <w:bottom w:val="single" w:sz="8" w:space="0" w:color="auto"/>
              <w:right w:val="single" w:sz="8" w:space="0" w:color="auto"/>
            </w:tcBorders>
            <w:shd w:val="clear" w:color="000000" w:fill="BDD6EE"/>
            <w:vAlign w:val="center"/>
            <w:hideMark/>
          </w:tcPr>
          <w:p w:rsidR="00EE3F7F" w:rsidRPr="00093F27" w:rsidRDefault="00EE3F7F" w:rsidP="00EE3F7F">
            <w:pPr>
              <w:spacing w:after="0" w:line="240" w:lineRule="auto"/>
              <w:jc w:val="center"/>
              <w:rPr>
                <w:rFonts w:ascii="Arial" w:eastAsia="Times New Roman" w:hAnsi="Arial" w:cs="Arial"/>
                <w:b/>
                <w:bCs/>
                <w:color w:val="000000"/>
                <w:sz w:val="20"/>
                <w:szCs w:val="20"/>
                <w:lang w:eastAsia="es-MX"/>
              </w:rPr>
            </w:pPr>
            <w:r w:rsidRPr="00093F27">
              <w:rPr>
                <w:rFonts w:ascii="Arial" w:eastAsia="Times New Roman" w:hAnsi="Arial" w:cs="Arial"/>
                <w:b/>
                <w:bCs/>
                <w:color w:val="000000"/>
                <w:sz w:val="20"/>
                <w:szCs w:val="20"/>
                <w:lang w:eastAsia="es-MX"/>
              </w:rPr>
              <w:t xml:space="preserve">PARTIDA </w:t>
            </w:r>
          </w:p>
        </w:tc>
        <w:tc>
          <w:tcPr>
            <w:tcW w:w="1080" w:type="dxa"/>
            <w:tcBorders>
              <w:top w:val="single" w:sz="8" w:space="0" w:color="auto"/>
              <w:left w:val="nil"/>
              <w:bottom w:val="single" w:sz="8" w:space="0" w:color="auto"/>
              <w:right w:val="single" w:sz="8" w:space="0" w:color="auto"/>
            </w:tcBorders>
            <w:shd w:val="clear" w:color="000000" w:fill="BDD6EE"/>
            <w:vAlign w:val="center"/>
            <w:hideMark/>
          </w:tcPr>
          <w:p w:rsidR="00EE3F7F" w:rsidRPr="00093F27" w:rsidRDefault="00EE3F7F" w:rsidP="00EE3F7F">
            <w:pPr>
              <w:spacing w:after="0" w:line="240" w:lineRule="auto"/>
              <w:jc w:val="center"/>
              <w:rPr>
                <w:rFonts w:ascii="Arial" w:eastAsia="Times New Roman" w:hAnsi="Arial" w:cs="Arial"/>
                <w:b/>
                <w:bCs/>
                <w:color w:val="000000"/>
                <w:sz w:val="20"/>
                <w:szCs w:val="20"/>
                <w:lang w:eastAsia="es-MX"/>
              </w:rPr>
            </w:pPr>
            <w:r w:rsidRPr="00093F27">
              <w:rPr>
                <w:rFonts w:ascii="Arial" w:eastAsia="Times New Roman" w:hAnsi="Arial" w:cs="Arial"/>
                <w:b/>
                <w:bCs/>
                <w:color w:val="000000"/>
                <w:sz w:val="20"/>
                <w:szCs w:val="20"/>
                <w:lang w:eastAsia="es-MX"/>
              </w:rPr>
              <w:t>CANTIDAD TOTAL</w:t>
            </w:r>
          </w:p>
        </w:tc>
        <w:tc>
          <w:tcPr>
            <w:tcW w:w="1940" w:type="dxa"/>
            <w:tcBorders>
              <w:top w:val="single" w:sz="8" w:space="0" w:color="auto"/>
              <w:left w:val="nil"/>
              <w:bottom w:val="single" w:sz="8" w:space="0" w:color="auto"/>
              <w:right w:val="single" w:sz="8" w:space="0" w:color="auto"/>
            </w:tcBorders>
            <w:shd w:val="clear" w:color="000000" w:fill="BDD6EE"/>
            <w:vAlign w:val="center"/>
            <w:hideMark/>
          </w:tcPr>
          <w:p w:rsidR="00EE3F7F" w:rsidRPr="00093F27" w:rsidRDefault="00EE3F7F" w:rsidP="00EE3F7F">
            <w:pPr>
              <w:spacing w:after="0" w:line="240" w:lineRule="auto"/>
              <w:jc w:val="center"/>
              <w:rPr>
                <w:rFonts w:ascii="Arial" w:eastAsia="Times New Roman" w:hAnsi="Arial" w:cs="Arial"/>
                <w:b/>
                <w:bCs/>
                <w:color w:val="000000"/>
                <w:sz w:val="20"/>
                <w:szCs w:val="20"/>
                <w:lang w:eastAsia="es-MX"/>
              </w:rPr>
            </w:pPr>
            <w:r w:rsidRPr="00093F27">
              <w:rPr>
                <w:rFonts w:ascii="Arial" w:eastAsia="Times New Roman" w:hAnsi="Arial" w:cs="Arial"/>
                <w:b/>
                <w:bCs/>
                <w:color w:val="000000"/>
                <w:sz w:val="20"/>
                <w:szCs w:val="20"/>
                <w:lang w:eastAsia="es-MX"/>
              </w:rPr>
              <w:t>CONCEPTO</w:t>
            </w:r>
          </w:p>
        </w:tc>
        <w:tc>
          <w:tcPr>
            <w:tcW w:w="1240" w:type="dxa"/>
            <w:tcBorders>
              <w:top w:val="single" w:sz="8" w:space="0" w:color="auto"/>
              <w:left w:val="nil"/>
              <w:bottom w:val="single" w:sz="8" w:space="0" w:color="auto"/>
              <w:right w:val="single" w:sz="8" w:space="0" w:color="auto"/>
            </w:tcBorders>
            <w:shd w:val="clear" w:color="000000" w:fill="BDD6EE"/>
            <w:vAlign w:val="center"/>
            <w:hideMark/>
          </w:tcPr>
          <w:p w:rsidR="00EE3F7F" w:rsidRPr="00093F27" w:rsidRDefault="00EE3F7F" w:rsidP="00EE3F7F">
            <w:pPr>
              <w:spacing w:after="0" w:line="240" w:lineRule="auto"/>
              <w:jc w:val="center"/>
              <w:rPr>
                <w:rFonts w:ascii="Arial" w:eastAsia="Times New Roman" w:hAnsi="Arial" w:cs="Arial"/>
                <w:b/>
                <w:bCs/>
                <w:color w:val="000000"/>
                <w:sz w:val="20"/>
                <w:szCs w:val="20"/>
                <w:lang w:eastAsia="es-MX"/>
              </w:rPr>
            </w:pPr>
            <w:r w:rsidRPr="00093F27">
              <w:rPr>
                <w:rFonts w:ascii="Arial" w:eastAsia="Times New Roman" w:hAnsi="Arial" w:cs="Arial"/>
                <w:b/>
                <w:bCs/>
                <w:color w:val="000000"/>
                <w:sz w:val="20"/>
                <w:szCs w:val="20"/>
                <w:lang w:eastAsia="es-MX"/>
              </w:rPr>
              <w:t>MARCA</w:t>
            </w:r>
          </w:p>
        </w:tc>
        <w:tc>
          <w:tcPr>
            <w:tcW w:w="1580" w:type="dxa"/>
            <w:tcBorders>
              <w:top w:val="single" w:sz="8" w:space="0" w:color="auto"/>
              <w:left w:val="nil"/>
              <w:bottom w:val="single" w:sz="8" w:space="0" w:color="auto"/>
              <w:right w:val="single" w:sz="8" w:space="0" w:color="auto"/>
            </w:tcBorders>
            <w:shd w:val="clear" w:color="000000" w:fill="BDD6EE"/>
            <w:vAlign w:val="center"/>
            <w:hideMark/>
          </w:tcPr>
          <w:p w:rsidR="00EE3F7F" w:rsidRPr="00093F27" w:rsidRDefault="00EE3F7F" w:rsidP="00EE3F7F">
            <w:pPr>
              <w:spacing w:after="0" w:line="240" w:lineRule="auto"/>
              <w:jc w:val="center"/>
              <w:rPr>
                <w:rFonts w:ascii="Arial" w:eastAsia="Times New Roman" w:hAnsi="Arial" w:cs="Arial"/>
                <w:b/>
                <w:bCs/>
                <w:color w:val="000000"/>
                <w:sz w:val="20"/>
                <w:szCs w:val="20"/>
                <w:lang w:eastAsia="es-MX"/>
              </w:rPr>
            </w:pPr>
            <w:r w:rsidRPr="00093F27">
              <w:rPr>
                <w:rFonts w:ascii="Arial" w:eastAsia="Times New Roman" w:hAnsi="Arial" w:cs="Arial"/>
                <w:b/>
                <w:bCs/>
                <w:color w:val="000000"/>
                <w:sz w:val="20"/>
                <w:szCs w:val="20"/>
                <w:lang w:eastAsia="es-MX"/>
              </w:rPr>
              <w:t>MODELO</w:t>
            </w:r>
          </w:p>
        </w:tc>
        <w:tc>
          <w:tcPr>
            <w:tcW w:w="1920" w:type="dxa"/>
            <w:tcBorders>
              <w:top w:val="single" w:sz="8" w:space="0" w:color="auto"/>
              <w:left w:val="nil"/>
              <w:bottom w:val="single" w:sz="8" w:space="0" w:color="auto"/>
              <w:right w:val="single" w:sz="8" w:space="0" w:color="auto"/>
            </w:tcBorders>
            <w:shd w:val="clear" w:color="000000" w:fill="BDD6EE"/>
            <w:vAlign w:val="center"/>
            <w:hideMark/>
          </w:tcPr>
          <w:p w:rsidR="00EE3F7F" w:rsidRPr="00093F27" w:rsidRDefault="00EE3F7F" w:rsidP="00EE3F7F">
            <w:pPr>
              <w:spacing w:after="0" w:line="240" w:lineRule="auto"/>
              <w:jc w:val="center"/>
              <w:rPr>
                <w:rFonts w:ascii="Arial" w:eastAsia="Times New Roman" w:hAnsi="Arial" w:cs="Arial"/>
                <w:b/>
                <w:bCs/>
                <w:color w:val="000000"/>
                <w:sz w:val="20"/>
                <w:szCs w:val="20"/>
                <w:lang w:eastAsia="es-MX"/>
              </w:rPr>
            </w:pPr>
            <w:r w:rsidRPr="00093F27">
              <w:rPr>
                <w:rFonts w:ascii="Arial" w:eastAsia="Times New Roman" w:hAnsi="Arial" w:cs="Arial"/>
                <w:b/>
                <w:bCs/>
                <w:color w:val="000000"/>
                <w:sz w:val="20"/>
                <w:szCs w:val="20"/>
                <w:lang w:eastAsia="es-MX"/>
              </w:rPr>
              <w:t>DÍAS HÁBILES PARA REVISIÓN</w:t>
            </w:r>
          </w:p>
        </w:tc>
      </w:tr>
      <w:tr w:rsidR="00EE3F7F" w:rsidRPr="00093F27" w:rsidTr="00EE3F7F">
        <w:trPr>
          <w:trHeight w:val="495"/>
        </w:trPr>
        <w:tc>
          <w:tcPr>
            <w:tcW w:w="1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25</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TONER NEGRO</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15A,C7115A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TINTA COLOR,</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 xml:space="preserve"> 97A, C9363WL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3</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940 XL, C4906AL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4</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TINTA CYAN</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 xml:space="preserve"> 940 XL, C4907AL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5</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TINTA MAGENTA</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 xml:space="preserve"> 940 XL, C4908AL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6</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TINTA AMARILLO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 xml:space="preserve"> 940 XL, C4909AL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7</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16</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35A, CB435A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8</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TONER MAGENTA</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125A, CB543A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lastRenderedPageBreak/>
              <w:t>9</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TONER AMARILLO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 xml:space="preserve"> 125A, CB542A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TONER CYAN</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125A, CB541A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11</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 xml:space="preserve"> 125A, CB540A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12</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SAMSUNG</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MLT-D111S</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13</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3</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 xml:space="preserve"> 64A, CC364A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14</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18</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 xml:space="preserve"> 128A, CE320A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15</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28</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TONER CYAN</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 xml:space="preserve"> 128A, CE321A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16</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18</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TONER AMARILLO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 xml:space="preserve"> 128A, CE322A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17</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18</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TONER MAGENTA</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 xml:space="preserve"> 128A, CE323A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18</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7</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16A, Q7516A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19</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25</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131A, CF210A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20</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18</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TONER CYAN</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131A, CF211A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21</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18</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TONER AMARILLO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131A, CF212A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22</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18</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TONER MAGENTA</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131A, CF213A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23</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TINTA TRICOLOLR</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 xml:space="preserve"> 57, C6657AL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24</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TINTA TRICOLOR</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 xml:space="preserve"> 97, C9363WL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25</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950 XL,CN045AL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26</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TINTA CYAN</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951XL,CN046AL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27</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TINTA AMARILLO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951XL,CN048AL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28</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TINTA MAGENTA</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951 XL,CN047AL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29</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670XL,CZ117AL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30</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TINTA CYAN</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670XL,CZ118AL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31</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TINTA AMARILLO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670XL,CZ120AL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32</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TINTA MAGENTA</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670XL, CZ119AL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lastRenderedPageBreak/>
              <w:t>33</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410A, CF410A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34</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TONER MAGENTA</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410A, CF413A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35</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TONER AMARILLO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410A, CF412A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36</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TONER CYAN</w:t>
            </w:r>
          </w:p>
        </w:tc>
        <w:tc>
          <w:tcPr>
            <w:tcW w:w="1240" w:type="dxa"/>
            <w:tcBorders>
              <w:top w:val="nil"/>
              <w:left w:val="nil"/>
              <w:bottom w:val="nil"/>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nil"/>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410A, CF411A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37</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NEGRO</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507A,CE400A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38</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CYAN</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507A,CE401A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39</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AMARILLO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507A,CE402A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40</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MAGENTA</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507A,CE403A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41</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16</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83A, CF283A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42</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12</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85A, CE285A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43</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21</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126A, CE310a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44</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21</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MAGENTA</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126A, CE313a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45</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21</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AMARILLO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126A, CE312a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46</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21</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CYAN</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126A, CE311a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47</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13</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EPSON</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103, T103120</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48</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12</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TINTA CYAN</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EPSON</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103, T103220</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49</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12</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TINTA MAGENTA</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EPSON</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103, T103320</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50</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12</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TINTA AMARILLO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EPSON</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103, T103420</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51</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4</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201A, CF400A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52</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MAGENTA</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201A, CF403A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53</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AMARILLO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201A, CF402A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54</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CYAN</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201A, CF401A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55</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TINTA NEGRA</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350XL,CB336EE</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56</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TINTA TRICOLOR</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351,CB337EE</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lastRenderedPageBreak/>
              <w:t>57</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954XL-L0S71AL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58</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TINTA CYAN</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954XL-L0S62AL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59</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TINTA MAGENTA</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954XL-L0S65AL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60</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TINTA AMARILLO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954XL-L0S68AL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61</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TINTA TRICOLOLR</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60XL,CC644WL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62</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60xl,CC641WL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63</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12</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55A, CE255A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64</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78A,CE278A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65</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126A CE310A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66</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05A. CE505A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67</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KONICA</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TNP27,A0X5133</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68</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TINTA CYAN</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KONICA</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TNP27, A0X5433</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69</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TINTA MAGENTA</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KONICA</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TNP27,A0X5333</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70</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TINTA AMARILLO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KONICA</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TNP27, A0X5233</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71</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 xml:space="preserve">XEROX </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108R00909</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72</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80A, CF280A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73</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BROTHER</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LC101BK</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74</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TINTA CYAN</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BROTHER</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LC101C</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75</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TINTA MAGENTA</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BROTHER</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LC101M</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76</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TINTA AMARILLO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BROTHER</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LC101Y</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77</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90A, CE390A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78</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5</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C505A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79</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TINTA COLOR,</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CE320A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r w:rsidR="00EE3F7F" w:rsidRPr="00093F27" w:rsidTr="00EE3F7F">
        <w:trPr>
          <w:trHeight w:val="49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80</w:t>
            </w:r>
          </w:p>
        </w:tc>
        <w:tc>
          <w:tcPr>
            <w:tcW w:w="1080" w:type="dxa"/>
            <w:tcBorders>
              <w:top w:val="nil"/>
              <w:left w:val="nil"/>
              <w:bottom w:val="single" w:sz="4" w:space="0" w:color="auto"/>
              <w:right w:val="single" w:sz="4" w:space="0" w:color="auto"/>
            </w:tcBorders>
            <w:shd w:val="clear" w:color="000000" w:fill="FFFFFF"/>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2</w:t>
            </w:r>
          </w:p>
        </w:tc>
        <w:tc>
          <w:tcPr>
            <w:tcW w:w="19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EE3F7F" w:rsidRPr="00093F27" w:rsidRDefault="00EE3F7F" w:rsidP="00EE3F7F">
            <w:pPr>
              <w:spacing w:after="0" w:line="240" w:lineRule="auto"/>
              <w:jc w:val="center"/>
              <w:rPr>
                <w:rFonts w:ascii="Arial" w:eastAsia="Times New Roman" w:hAnsi="Arial" w:cs="Arial"/>
                <w:sz w:val="20"/>
                <w:szCs w:val="20"/>
                <w:lang w:eastAsia="es-MX"/>
              </w:rPr>
            </w:pPr>
            <w:r w:rsidRPr="00093F27">
              <w:rPr>
                <w:rFonts w:ascii="Arial" w:eastAsia="Times New Roman" w:hAnsi="Arial" w:cs="Arial"/>
                <w:sz w:val="20"/>
                <w:szCs w:val="20"/>
                <w:lang w:eastAsia="es-MX"/>
              </w:rPr>
              <w:t>CE461A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EE3F7F" w:rsidRPr="00093F27" w:rsidRDefault="00EE3F7F" w:rsidP="00EE3F7F">
            <w:pPr>
              <w:spacing w:after="0" w:line="240" w:lineRule="auto"/>
              <w:jc w:val="center"/>
              <w:rPr>
                <w:rFonts w:ascii="Arial" w:eastAsia="Times New Roman" w:hAnsi="Arial" w:cs="Arial"/>
                <w:color w:val="000000"/>
                <w:sz w:val="20"/>
                <w:szCs w:val="20"/>
                <w:lang w:eastAsia="es-MX"/>
              </w:rPr>
            </w:pPr>
            <w:r w:rsidRPr="00093F27">
              <w:rPr>
                <w:rFonts w:ascii="Arial" w:eastAsia="Times New Roman" w:hAnsi="Arial" w:cs="Arial"/>
                <w:color w:val="000000"/>
                <w:sz w:val="20"/>
                <w:szCs w:val="20"/>
                <w:lang w:eastAsia="es-MX"/>
              </w:rPr>
              <w:t>10 días hábiles para revisión</w:t>
            </w:r>
          </w:p>
        </w:tc>
      </w:tr>
    </w:tbl>
    <w:p w:rsidR="00EE3F7F" w:rsidRDefault="00EE3F7F" w:rsidP="003B09F0">
      <w:pPr>
        <w:spacing w:after="0" w:line="240" w:lineRule="auto"/>
        <w:ind w:left="851"/>
        <w:jc w:val="both"/>
        <w:rPr>
          <w:rFonts w:ascii="Arial" w:hAnsi="Arial" w:cs="Arial"/>
        </w:rPr>
      </w:pPr>
      <w:r>
        <w:rPr>
          <w:rFonts w:ascii="Arial" w:hAnsi="Arial" w:cs="Arial"/>
        </w:rPr>
        <w:lastRenderedPageBreak/>
        <w:fldChar w:fldCharType="end"/>
      </w:r>
    </w:p>
    <w:p w:rsidR="003B09F0" w:rsidRDefault="003B09F0" w:rsidP="003B09F0">
      <w:pPr>
        <w:spacing w:after="0" w:line="240" w:lineRule="auto"/>
        <w:ind w:left="851"/>
        <w:jc w:val="both"/>
        <w:rPr>
          <w:rFonts w:ascii="Arial" w:hAnsi="Arial" w:cs="Arial"/>
        </w:rPr>
      </w:pPr>
    </w:p>
    <w:p w:rsidR="003B09F0" w:rsidRPr="005E736A" w:rsidRDefault="003B09F0" w:rsidP="003B09F0">
      <w:pPr>
        <w:pStyle w:val="Prrafodelista"/>
        <w:numPr>
          <w:ilvl w:val="1"/>
          <w:numId w:val="16"/>
        </w:numPr>
        <w:jc w:val="both"/>
        <w:rPr>
          <w:rFonts w:ascii="Arial" w:hAnsi="Arial" w:cs="Arial"/>
          <w:b/>
          <w:bCs/>
          <w:sz w:val="22"/>
        </w:rPr>
      </w:pPr>
      <w:r w:rsidRPr="005E736A">
        <w:rPr>
          <w:rFonts w:ascii="Arial" w:hAnsi="Arial" w:cs="Arial"/>
          <w:b/>
          <w:bCs/>
          <w:sz w:val="22"/>
        </w:rPr>
        <w:t>Transporte.</w:t>
      </w:r>
    </w:p>
    <w:p w:rsidR="003B09F0" w:rsidRPr="00226464" w:rsidRDefault="003B09F0" w:rsidP="003B09F0">
      <w:pPr>
        <w:tabs>
          <w:tab w:val="left" w:pos="426"/>
        </w:tabs>
        <w:spacing w:after="0" w:line="240" w:lineRule="auto"/>
        <w:ind w:left="567"/>
        <w:jc w:val="both"/>
        <w:rPr>
          <w:rFonts w:ascii="Arial" w:hAnsi="Arial" w:cs="Arial"/>
          <w:sz w:val="20"/>
        </w:rPr>
      </w:pPr>
    </w:p>
    <w:p w:rsidR="003B09F0" w:rsidRPr="006A4E0B" w:rsidRDefault="003B09F0" w:rsidP="003B09F0">
      <w:pPr>
        <w:tabs>
          <w:tab w:val="left" w:pos="851"/>
        </w:tabs>
        <w:spacing w:after="0" w:line="240" w:lineRule="auto"/>
        <w:ind w:left="851"/>
        <w:jc w:val="both"/>
        <w:rPr>
          <w:rFonts w:ascii="Arial" w:hAnsi="Arial" w:cs="Arial"/>
          <w:sz w:val="20"/>
        </w:rPr>
      </w:pPr>
      <w:r w:rsidRPr="006A4E0B">
        <w:rPr>
          <w:rFonts w:ascii="Arial" w:hAnsi="Arial" w:cs="Arial"/>
          <w:sz w:val="20"/>
        </w:rPr>
        <w:t xml:space="preserve">El (los) licitante(s) ganador(es) de la presente </w:t>
      </w:r>
      <w:r>
        <w:rPr>
          <w:rFonts w:ascii="Arial" w:hAnsi="Arial" w:cs="Arial"/>
          <w:sz w:val="20"/>
        </w:rPr>
        <w:t>Licitación</w:t>
      </w:r>
      <w:r w:rsidRPr="006A4E0B">
        <w:rPr>
          <w:rFonts w:ascii="Arial" w:hAnsi="Arial" w:cs="Arial"/>
          <w:sz w:val="20"/>
        </w:rPr>
        <w:t>, deberá(n) asegurar el traslado de los bienes para la entrega en el lugar descrito.</w:t>
      </w:r>
    </w:p>
    <w:p w:rsidR="003B09F0" w:rsidRPr="006A4E0B" w:rsidRDefault="003B09F0" w:rsidP="003B09F0">
      <w:pPr>
        <w:tabs>
          <w:tab w:val="left" w:pos="851"/>
        </w:tabs>
        <w:spacing w:after="0" w:line="240" w:lineRule="auto"/>
        <w:ind w:left="851"/>
        <w:jc w:val="both"/>
        <w:rPr>
          <w:rFonts w:ascii="Arial" w:hAnsi="Arial" w:cs="Arial"/>
          <w:sz w:val="20"/>
        </w:rPr>
      </w:pPr>
    </w:p>
    <w:p w:rsidR="003B09F0" w:rsidRPr="006A4E0B" w:rsidRDefault="003B09F0" w:rsidP="003B09F0">
      <w:pPr>
        <w:tabs>
          <w:tab w:val="left" w:pos="851"/>
        </w:tabs>
        <w:spacing w:after="0" w:line="240" w:lineRule="auto"/>
        <w:ind w:left="851"/>
        <w:jc w:val="both"/>
        <w:rPr>
          <w:rFonts w:ascii="Arial" w:hAnsi="Arial" w:cs="Arial"/>
          <w:sz w:val="20"/>
        </w:rPr>
      </w:pPr>
      <w:r w:rsidRPr="006A4E0B">
        <w:rPr>
          <w:rFonts w:ascii="Arial" w:hAnsi="Arial" w:cs="Arial"/>
          <w:sz w:val="20"/>
        </w:rPr>
        <w:t>Así también, para el presente procedimiento y en las partidas respectivas, se requiere que en sus propuestas los licitantes consideren para la entrega de los bienes, los siguientes términos:</w:t>
      </w:r>
    </w:p>
    <w:p w:rsidR="003B09F0" w:rsidRPr="006A4E0B" w:rsidRDefault="003B09F0" w:rsidP="003B09F0">
      <w:pPr>
        <w:spacing w:after="0" w:line="240" w:lineRule="auto"/>
        <w:ind w:left="284"/>
        <w:jc w:val="both"/>
        <w:rPr>
          <w:rFonts w:ascii="Arial" w:hAnsi="Arial" w:cs="Arial"/>
          <w:sz w:val="20"/>
        </w:rPr>
      </w:pPr>
    </w:p>
    <w:p w:rsidR="003B09F0" w:rsidRPr="006A4E0B" w:rsidRDefault="003B09F0" w:rsidP="00EA26F8">
      <w:pPr>
        <w:numPr>
          <w:ilvl w:val="0"/>
          <w:numId w:val="73"/>
        </w:numPr>
        <w:spacing w:after="0" w:line="240" w:lineRule="auto"/>
        <w:ind w:left="1276"/>
        <w:jc w:val="both"/>
        <w:rPr>
          <w:rFonts w:ascii="Arial" w:hAnsi="Arial" w:cs="Arial"/>
          <w:sz w:val="20"/>
          <w:lang w:val="en-US"/>
        </w:rPr>
      </w:pPr>
      <w:r w:rsidRPr="006A4E0B">
        <w:rPr>
          <w:rFonts w:ascii="Arial" w:hAnsi="Arial" w:cs="Arial"/>
          <w:sz w:val="20"/>
          <w:lang w:val="en-US"/>
        </w:rPr>
        <w:t>Los INCOTERM (International Commerce Term),</w:t>
      </w:r>
    </w:p>
    <w:p w:rsidR="003B09F0" w:rsidRPr="006A4E0B" w:rsidRDefault="003B09F0" w:rsidP="00EA26F8">
      <w:pPr>
        <w:numPr>
          <w:ilvl w:val="0"/>
          <w:numId w:val="73"/>
        </w:numPr>
        <w:spacing w:after="0" w:line="240" w:lineRule="auto"/>
        <w:ind w:left="1276"/>
        <w:jc w:val="both"/>
        <w:rPr>
          <w:rFonts w:ascii="Arial" w:hAnsi="Arial" w:cs="Arial"/>
          <w:sz w:val="20"/>
        </w:rPr>
      </w:pPr>
      <w:r w:rsidRPr="006A4E0B">
        <w:rPr>
          <w:rFonts w:ascii="Arial" w:hAnsi="Arial" w:cs="Arial"/>
          <w:b/>
          <w:sz w:val="20"/>
        </w:rPr>
        <w:t xml:space="preserve">D.D.P. </w:t>
      </w:r>
      <w:r w:rsidRPr="006A4E0B">
        <w:rPr>
          <w:rFonts w:ascii="Arial" w:hAnsi="Arial" w:cs="Arial"/>
          <w:i/>
          <w:sz w:val="20"/>
        </w:rPr>
        <w:t>(DELIVERED DUTY PAID)</w:t>
      </w:r>
      <w:r w:rsidRPr="006A4E0B">
        <w:rPr>
          <w:rFonts w:ascii="Arial" w:hAnsi="Arial" w:cs="Arial"/>
          <w:b/>
          <w:sz w:val="20"/>
        </w:rPr>
        <w:t xml:space="preserve"> V.A.T. UNPAID </w:t>
      </w:r>
      <w:r w:rsidRPr="006A4E0B">
        <w:rPr>
          <w:rFonts w:ascii="Arial" w:hAnsi="Arial" w:cs="Arial"/>
          <w:sz w:val="20"/>
        </w:rPr>
        <w:t xml:space="preserve">(entregado, derechos pagados, excepto el I.V.A.), </w:t>
      </w:r>
    </w:p>
    <w:p w:rsidR="003B09F0" w:rsidRPr="006A4E0B" w:rsidRDefault="003B09F0" w:rsidP="00EA26F8">
      <w:pPr>
        <w:numPr>
          <w:ilvl w:val="0"/>
          <w:numId w:val="73"/>
        </w:numPr>
        <w:spacing w:after="0" w:line="240" w:lineRule="auto"/>
        <w:ind w:left="1276"/>
        <w:jc w:val="both"/>
        <w:rPr>
          <w:rFonts w:ascii="Arial" w:hAnsi="Arial" w:cs="Arial"/>
          <w:sz w:val="20"/>
        </w:rPr>
      </w:pPr>
      <w:r w:rsidRPr="006A4E0B">
        <w:rPr>
          <w:rFonts w:ascii="Arial" w:hAnsi="Arial" w:cs="Arial"/>
          <w:sz w:val="20"/>
        </w:rPr>
        <w:t xml:space="preserve">El lugar de destino convenido en el </w:t>
      </w:r>
      <w:r w:rsidRPr="006A4E0B">
        <w:rPr>
          <w:rFonts w:ascii="Arial" w:hAnsi="Arial"/>
          <w:b/>
          <w:color w:val="FF0000"/>
          <w:sz w:val="20"/>
        </w:rPr>
        <w:t>Anexo 1 “Términos de Referencia”</w:t>
      </w:r>
      <w:r w:rsidRPr="006A4E0B">
        <w:rPr>
          <w:rFonts w:ascii="Arial" w:hAnsi="Arial" w:cs="Arial"/>
          <w:sz w:val="20"/>
        </w:rPr>
        <w:t xml:space="preserve"> de la presente convocatoria.</w:t>
      </w:r>
    </w:p>
    <w:p w:rsidR="003B09F0" w:rsidRPr="006A4E0B" w:rsidRDefault="003B09F0" w:rsidP="003B09F0">
      <w:pPr>
        <w:spacing w:after="0" w:line="240" w:lineRule="auto"/>
        <w:ind w:left="851"/>
        <w:jc w:val="both"/>
        <w:rPr>
          <w:rFonts w:ascii="Arial" w:hAnsi="Arial" w:cs="Arial"/>
          <w:sz w:val="20"/>
        </w:rPr>
      </w:pPr>
    </w:p>
    <w:p w:rsidR="003B09F0" w:rsidRPr="006A4E0B" w:rsidRDefault="003B09F0" w:rsidP="003B09F0">
      <w:pPr>
        <w:spacing w:after="0" w:line="240" w:lineRule="auto"/>
        <w:ind w:left="851"/>
        <w:jc w:val="both"/>
        <w:rPr>
          <w:rFonts w:ascii="Arial" w:hAnsi="Arial"/>
          <w:sz w:val="20"/>
        </w:rPr>
      </w:pPr>
      <w:r w:rsidRPr="006A4E0B">
        <w:rPr>
          <w:rFonts w:ascii="Arial" w:hAnsi="Arial"/>
          <w:sz w:val="20"/>
        </w:rPr>
        <w:t>Todas las erogaciones y gastos que para la manufactura de los bienes haga(n) el(los) proveedor(es) por concepto de pagos a su personal, adquisición, transporte para el suministro de los bienes que les sean adjudicados, amortizaciones, viáticos, mantenimientos, adquisición de materiales, útiles, artículos, primas de seguros y deducibles, impuestos y por cualquier otro concepto serán directamente a cargo del(los) proveedor(es).</w:t>
      </w:r>
    </w:p>
    <w:p w:rsidR="003B09F0" w:rsidRPr="006A4E0B" w:rsidRDefault="003B09F0" w:rsidP="003B09F0">
      <w:pPr>
        <w:tabs>
          <w:tab w:val="left" w:pos="426"/>
        </w:tabs>
        <w:spacing w:after="0" w:line="240" w:lineRule="auto"/>
        <w:ind w:left="851"/>
        <w:jc w:val="both"/>
        <w:rPr>
          <w:rFonts w:ascii="Arial" w:hAnsi="Arial"/>
          <w:sz w:val="20"/>
        </w:rPr>
      </w:pPr>
    </w:p>
    <w:p w:rsidR="003B09F0" w:rsidRPr="006A4E0B" w:rsidRDefault="003B09F0" w:rsidP="003B09F0">
      <w:pPr>
        <w:spacing w:after="0" w:line="240" w:lineRule="auto"/>
        <w:ind w:left="851"/>
        <w:jc w:val="both"/>
        <w:rPr>
          <w:rFonts w:ascii="Arial" w:hAnsi="Arial"/>
          <w:sz w:val="20"/>
        </w:rPr>
      </w:pPr>
      <w:r w:rsidRPr="006A4E0B">
        <w:rPr>
          <w:rFonts w:ascii="Arial" w:hAnsi="Arial"/>
          <w:sz w:val="20"/>
        </w:rPr>
        <w:t>El tipo de transportación durante el suministro de los bienes objeto del contrato que se suscriba, será el que el (los) proveedor(es)</w:t>
      </w:r>
      <w:r w:rsidRPr="006A4E0B">
        <w:rPr>
          <w:rFonts w:ascii="Arial" w:hAnsi="Arial" w:cs="Arial"/>
          <w:sz w:val="20"/>
        </w:rPr>
        <w:t xml:space="preserve"> </w:t>
      </w:r>
      <w:r w:rsidRPr="006A4E0B">
        <w:rPr>
          <w:rFonts w:ascii="Arial" w:hAnsi="Arial"/>
          <w:sz w:val="20"/>
        </w:rPr>
        <w:t xml:space="preserve">considere(n) conveniente(s) y </w:t>
      </w:r>
      <w:r w:rsidRPr="006A4E0B">
        <w:rPr>
          <w:rFonts w:ascii="Arial" w:hAnsi="Arial"/>
          <w:b/>
          <w:sz w:val="20"/>
        </w:rPr>
        <w:t>correrá por su cuenta y riesgo</w:t>
      </w:r>
      <w:r w:rsidRPr="006A4E0B">
        <w:rPr>
          <w:rFonts w:ascii="Arial" w:hAnsi="Arial"/>
          <w:sz w:val="20"/>
        </w:rPr>
        <w:t xml:space="preserve">, responsabilizándose de que los bienes objeto del contrato que se suscriba se entreguen en el lugar señalado en el </w:t>
      </w:r>
      <w:r w:rsidRPr="006A4E0B">
        <w:rPr>
          <w:rFonts w:ascii="Arial" w:hAnsi="Arial"/>
          <w:color w:val="FF0000"/>
          <w:sz w:val="20"/>
        </w:rPr>
        <w:t>Anexo 1 “Términos de Referencia”,</w:t>
      </w:r>
      <w:r w:rsidRPr="006A4E0B">
        <w:rPr>
          <w:rFonts w:ascii="Arial" w:hAnsi="Arial"/>
          <w:sz w:val="20"/>
        </w:rPr>
        <w:t xml:space="preserve"> habiendo considerando en su precio unitario, los gastos correspondientes a fletes, y cualquier otro a que haya lugar.</w:t>
      </w:r>
    </w:p>
    <w:p w:rsidR="003B09F0" w:rsidRPr="00226464" w:rsidRDefault="003B09F0" w:rsidP="003B09F0">
      <w:pPr>
        <w:pStyle w:val="Textoindependiente31"/>
        <w:widowControl/>
        <w:ind w:left="851"/>
        <w:rPr>
          <w:rFonts w:ascii="Arial" w:hAnsi="Arial" w:cs="Arial"/>
          <w:sz w:val="20"/>
          <w:szCs w:val="22"/>
        </w:rPr>
      </w:pPr>
    </w:p>
    <w:p w:rsidR="003B09F0" w:rsidRPr="00311F64" w:rsidRDefault="003B09F0" w:rsidP="003B09F0">
      <w:pPr>
        <w:pStyle w:val="Prrafodelista"/>
        <w:numPr>
          <w:ilvl w:val="1"/>
          <w:numId w:val="16"/>
        </w:numPr>
        <w:jc w:val="both"/>
        <w:rPr>
          <w:rFonts w:ascii="Arial" w:hAnsi="Arial" w:cs="Arial"/>
          <w:b/>
          <w:bCs/>
          <w:sz w:val="22"/>
          <w:szCs w:val="22"/>
        </w:rPr>
      </w:pPr>
      <w:bookmarkStart w:id="1" w:name="_Empaque."/>
      <w:bookmarkEnd w:id="1"/>
      <w:r w:rsidRPr="00311F64">
        <w:rPr>
          <w:rFonts w:ascii="Arial" w:hAnsi="Arial" w:cs="Arial"/>
          <w:b/>
          <w:bCs/>
          <w:sz w:val="22"/>
          <w:szCs w:val="22"/>
        </w:rPr>
        <w:t>Empaque.</w:t>
      </w:r>
    </w:p>
    <w:p w:rsidR="003B09F0" w:rsidRPr="00226464" w:rsidRDefault="003B09F0" w:rsidP="003B09F0">
      <w:pPr>
        <w:tabs>
          <w:tab w:val="left" w:pos="426"/>
        </w:tabs>
        <w:spacing w:after="0" w:line="240" w:lineRule="auto"/>
        <w:ind w:left="567"/>
        <w:jc w:val="both"/>
        <w:rPr>
          <w:rFonts w:ascii="Arial" w:hAnsi="Arial" w:cs="Arial"/>
          <w:sz w:val="20"/>
        </w:rPr>
      </w:pPr>
    </w:p>
    <w:p w:rsidR="003B09F0" w:rsidRPr="006A4E0B" w:rsidRDefault="003B09F0" w:rsidP="003B09F0">
      <w:pPr>
        <w:pStyle w:val="Textoindependiente31"/>
        <w:widowControl/>
        <w:tabs>
          <w:tab w:val="left" w:pos="851"/>
        </w:tabs>
        <w:ind w:left="851"/>
        <w:rPr>
          <w:rFonts w:ascii="Arial" w:hAnsi="Arial" w:cs="Arial"/>
          <w:sz w:val="20"/>
          <w:szCs w:val="22"/>
        </w:rPr>
      </w:pPr>
      <w:r w:rsidRPr="006A4E0B">
        <w:rPr>
          <w:rFonts w:ascii="Arial" w:hAnsi="Arial" w:cs="Arial"/>
          <w:sz w:val="20"/>
          <w:szCs w:val="22"/>
        </w:rPr>
        <w:t>El propio establecido por el licitante, asegurando el buen estado de los bienes durante el transporte, carga, descarga, estiba y almacenamiento, para los casos en los que aplique.</w:t>
      </w:r>
    </w:p>
    <w:p w:rsidR="003B09F0" w:rsidRDefault="003B09F0" w:rsidP="003B09F0">
      <w:pPr>
        <w:pStyle w:val="Textoindependiente31"/>
        <w:widowControl/>
        <w:tabs>
          <w:tab w:val="left" w:pos="851"/>
        </w:tabs>
        <w:ind w:left="851"/>
        <w:rPr>
          <w:rFonts w:ascii="Arial" w:hAnsi="Arial" w:cs="Arial"/>
          <w:sz w:val="20"/>
          <w:szCs w:val="22"/>
        </w:rPr>
      </w:pPr>
    </w:p>
    <w:p w:rsidR="003B09F0" w:rsidRPr="006A4E0B" w:rsidRDefault="003B09F0" w:rsidP="003B09F0">
      <w:pPr>
        <w:pStyle w:val="Textoindependiente31"/>
        <w:widowControl/>
        <w:tabs>
          <w:tab w:val="left" w:pos="851"/>
        </w:tabs>
        <w:ind w:left="851"/>
        <w:rPr>
          <w:rFonts w:ascii="Arial" w:hAnsi="Arial" w:cs="Arial"/>
          <w:sz w:val="20"/>
          <w:szCs w:val="22"/>
        </w:rPr>
      </w:pPr>
      <w:r w:rsidRPr="006A4E0B">
        <w:rPr>
          <w:rFonts w:ascii="Arial" w:hAnsi="Arial" w:cs="Arial"/>
          <w:sz w:val="20"/>
          <w:szCs w:val="22"/>
        </w:rPr>
        <w:t xml:space="preserve">Para el presente procedimiento de contratación, los bienes a entregar deberán de estar empaquetados en sus cajas originales y embaladas de manera que se asegure la integridad de los bienes a suministrar. </w:t>
      </w:r>
    </w:p>
    <w:p w:rsidR="003B09F0" w:rsidRPr="00226464" w:rsidRDefault="003B09F0" w:rsidP="003B09F0">
      <w:pPr>
        <w:pStyle w:val="Textoindependiente31"/>
        <w:widowControl/>
        <w:tabs>
          <w:tab w:val="left" w:pos="851"/>
        </w:tabs>
        <w:ind w:left="851"/>
        <w:rPr>
          <w:rFonts w:ascii="Arial" w:hAnsi="Arial" w:cs="Arial"/>
          <w:color w:val="FF0000"/>
          <w:sz w:val="20"/>
          <w:szCs w:val="22"/>
        </w:rPr>
      </w:pPr>
    </w:p>
    <w:p w:rsidR="003B09F0" w:rsidRPr="00311F64" w:rsidRDefault="003B09F0" w:rsidP="003B09F0">
      <w:pPr>
        <w:pStyle w:val="Prrafodelista"/>
        <w:numPr>
          <w:ilvl w:val="1"/>
          <w:numId w:val="16"/>
        </w:numPr>
        <w:jc w:val="both"/>
        <w:rPr>
          <w:rFonts w:ascii="Arial" w:hAnsi="Arial" w:cs="Arial"/>
          <w:b/>
          <w:bCs/>
          <w:sz w:val="22"/>
          <w:szCs w:val="22"/>
        </w:rPr>
      </w:pPr>
      <w:bookmarkStart w:id="2" w:name="_Seguros."/>
      <w:bookmarkEnd w:id="2"/>
      <w:r w:rsidRPr="00311F64">
        <w:rPr>
          <w:rFonts w:ascii="Arial" w:hAnsi="Arial" w:cs="Arial"/>
          <w:b/>
          <w:bCs/>
          <w:sz w:val="22"/>
          <w:szCs w:val="22"/>
        </w:rPr>
        <w:t>Seguros.</w:t>
      </w:r>
    </w:p>
    <w:p w:rsidR="003B09F0" w:rsidRPr="00226464" w:rsidRDefault="003B09F0" w:rsidP="003B09F0">
      <w:pPr>
        <w:tabs>
          <w:tab w:val="left" w:pos="426"/>
        </w:tabs>
        <w:spacing w:after="0" w:line="240" w:lineRule="auto"/>
        <w:ind w:left="567"/>
        <w:jc w:val="both"/>
        <w:rPr>
          <w:rFonts w:ascii="Arial" w:hAnsi="Arial" w:cs="Arial"/>
          <w:sz w:val="20"/>
        </w:rPr>
      </w:pPr>
    </w:p>
    <w:p w:rsidR="003B09F0" w:rsidRPr="006A4E0B" w:rsidRDefault="003B09F0" w:rsidP="003B09F0">
      <w:pPr>
        <w:pStyle w:val="Textoindependiente31"/>
        <w:widowControl/>
        <w:tabs>
          <w:tab w:val="left" w:pos="851"/>
        </w:tabs>
        <w:ind w:left="851"/>
        <w:rPr>
          <w:rFonts w:ascii="Arial" w:hAnsi="Arial" w:cs="Arial"/>
          <w:sz w:val="20"/>
          <w:szCs w:val="22"/>
        </w:rPr>
      </w:pPr>
      <w:r w:rsidRPr="003663F7">
        <w:rPr>
          <w:rFonts w:ascii="Arial" w:hAnsi="Arial" w:cs="Arial"/>
          <w:sz w:val="20"/>
          <w:szCs w:val="22"/>
        </w:rPr>
        <w:t>En caso de que el licitante considere en su proposición que es necesario contratar seguros adicionales a lo indicado en la presente convocatoria, sus anexos y sus juntas de aclaraciones, en caso de resultar ganador, éste será el único responsable de cubrir las pólizas y deducibles correspondientes.</w:t>
      </w:r>
    </w:p>
    <w:p w:rsidR="003B09F0" w:rsidRPr="00226464" w:rsidRDefault="003B09F0" w:rsidP="003B09F0">
      <w:pPr>
        <w:spacing w:after="0" w:line="240" w:lineRule="auto"/>
        <w:rPr>
          <w:rFonts w:ascii="Arial" w:hAnsi="Arial" w:cs="Arial"/>
          <w:sz w:val="20"/>
        </w:rPr>
      </w:pPr>
    </w:p>
    <w:p w:rsidR="003B09F0" w:rsidRPr="00311F64" w:rsidRDefault="003B09F0" w:rsidP="003B09F0">
      <w:pPr>
        <w:pStyle w:val="Prrafodelista"/>
        <w:numPr>
          <w:ilvl w:val="1"/>
          <w:numId w:val="16"/>
        </w:numPr>
        <w:jc w:val="both"/>
        <w:rPr>
          <w:rFonts w:ascii="Arial" w:hAnsi="Arial" w:cs="Arial"/>
          <w:b/>
          <w:bCs/>
          <w:sz w:val="22"/>
          <w:szCs w:val="22"/>
        </w:rPr>
      </w:pPr>
      <w:bookmarkStart w:id="3" w:name="_Garantía_de_los"/>
      <w:bookmarkStart w:id="4" w:name="_Cantidades_adicionales_que"/>
      <w:bookmarkEnd w:id="3"/>
      <w:bookmarkEnd w:id="4"/>
      <w:r w:rsidRPr="00311F64">
        <w:rPr>
          <w:rFonts w:ascii="Arial" w:hAnsi="Arial" w:cs="Arial"/>
          <w:b/>
          <w:bCs/>
          <w:sz w:val="22"/>
          <w:szCs w:val="22"/>
        </w:rPr>
        <w:t>Cantidades adicionales que podrán contratarse.</w:t>
      </w:r>
    </w:p>
    <w:p w:rsidR="003B09F0" w:rsidRPr="00226464" w:rsidRDefault="003B09F0" w:rsidP="003B09F0">
      <w:pPr>
        <w:spacing w:after="0" w:line="240" w:lineRule="auto"/>
        <w:ind w:left="567"/>
        <w:jc w:val="both"/>
        <w:rPr>
          <w:rFonts w:ascii="Arial" w:hAnsi="Arial" w:cs="Arial"/>
          <w:sz w:val="20"/>
        </w:rPr>
      </w:pPr>
    </w:p>
    <w:p w:rsidR="003B09F0" w:rsidRPr="006A4E0B" w:rsidRDefault="003B09F0" w:rsidP="003B09F0">
      <w:pPr>
        <w:spacing w:after="0" w:line="240" w:lineRule="auto"/>
        <w:ind w:left="851"/>
        <w:jc w:val="both"/>
        <w:rPr>
          <w:rFonts w:ascii="Arial" w:hAnsi="Arial" w:cs="Arial"/>
          <w:sz w:val="20"/>
        </w:rPr>
      </w:pPr>
      <w:r w:rsidRPr="006A4E0B">
        <w:rPr>
          <w:rFonts w:ascii="Arial" w:hAnsi="Arial" w:cs="Arial"/>
          <w:sz w:val="20"/>
        </w:rPr>
        <w:t xml:space="preserve">De conformidad con el </w:t>
      </w:r>
      <w:r w:rsidRPr="006A4E0B">
        <w:rPr>
          <w:rFonts w:ascii="Arial" w:hAnsi="Arial" w:cs="Arial"/>
          <w:color w:val="00B050"/>
          <w:sz w:val="20"/>
        </w:rPr>
        <w:t>artículo 52 de la LAASSP</w:t>
      </w:r>
      <w:r w:rsidRPr="006A4E0B">
        <w:rPr>
          <w:rFonts w:ascii="Arial" w:hAnsi="Arial" w:cs="Arial"/>
          <w:sz w:val="20"/>
        </w:rPr>
        <w:t xml:space="preserve">, el CIATEJ, A.C., dentro de su presupuesto aprobado y disponible y por razones fundadas y explícitas, podrá incrementar las cantidades de los bienes, el monto del contrato o ampliar la vigencia del contrato, mediante las modificaciones al o los </w:t>
      </w:r>
      <w:r w:rsidRPr="006A4E0B">
        <w:rPr>
          <w:rFonts w:ascii="Arial" w:hAnsi="Arial" w:cs="Arial"/>
          <w:b/>
          <w:sz w:val="20"/>
        </w:rPr>
        <w:t>contratos vigentes</w:t>
      </w:r>
      <w:r w:rsidRPr="006A4E0B">
        <w:rPr>
          <w:rFonts w:ascii="Arial" w:hAnsi="Arial" w:cs="Arial"/>
          <w:sz w:val="20"/>
        </w:rPr>
        <w:t xml:space="preserve"> derivados de la presente </w:t>
      </w:r>
      <w:r>
        <w:rPr>
          <w:rFonts w:ascii="Arial" w:hAnsi="Arial" w:cs="Arial"/>
          <w:sz w:val="20"/>
        </w:rPr>
        <w:t>Licitación</w:t>
      </w:r>
      <w:r w:rsidRPr="006A4E0B">
        <w:rPr>
          <w:rFonts w:ascii="Arial" w:hAnsi="Arial" w:cs="Arial"/>
          <w:sz w:val="20"/>
        </w:rPr>
        <w:t xml:space="preserve"> y sin tener que recurrir a la celebración de un nuevo procedimiento de contratación, siempre que el monto total de las modificaciones no rebase en conjunto el  </w:t>
      </w:r>
      <w:r w:rsidRPr="006A4E0B">
        <w:rPr>
          <w:rFonts w:ascii="Arial" w:hAnsi="Arial" w:cs="Arial"/>
          <w:b/>
          <w:sz w:val="20"/>
        </w:rPr>
        <w:t>20% (veinte por ciento)</w:t>
      </w:r>
      <w:r w:rsidRPr="006A4E0B">
        <w:rPr>
          <w:rFonts w:ascii="Arial" w:hAnsi="Arial" w:cs="Arial"/>
          <w:sz w:val="20"/>
        </w:rPr>
        <w:t xml:space="preserve"> del monto o cantidad de los conceptos y volúmenes </w:t>
      </w:r>
      <w:r w:rsidRPr="006A4E0B">
        <w:rPr>
          <w:rFonts w:ascii="Arial" w:hAnsi="Arial" w:cs="Arial"/>
          <w:sz w:val="20"/>
        </w:rPr>
        <w:lastRenderedPageBreak/>
        <w:t>establecidos originalmente en los mismos y el precio de los bienes sea igual al pactado originalmente.</w:t>
      </w:r>
    </w:p>
    <w:p w:rsidR="003B09F0" w:rsidRPr="006A4E0B" w:rsidRDefault="003B09F0" w:rsidP="003B09F0">
      <w:pPr>
        <w:spacing w:after="0" w:line="240" w:lineRule="auto"/>
        <w:ind w:left="851"/>
        <w:jc w:val="both"/>
        <w:rPr>
          <w:rFonts w:ascii="Arial" w:hAnsi="Arial" w:cs="Arial"/>
          <w:sz w:val="20"/>
        </w:rPr>
      </w:pPr>
      <w:r w:rsidRPr="006A4E0B">
        <w:rPr>
          <w:rFonts w:ascii="Arial" w:hAnsi="Arial" w:cs="Arial"/>
          <w:sz w:val="20"/>
        </w:rPr>
        <w:tab/>
      </w:r>
    </w:p>
    <w:p w:rsidR="003B09F0" w:rsidRPr="006A4E0B" w:rsidRDefault="003B09F0" w:rsidP="003B09F0">
      <w:pPr>
        <w:spacing w:after="0" w:line="240" w:lineRule="auto"/>
        <w:ind w:left="851"/>
        <w:jc w:val="both"/>
        <w:rPr>
          <w:rFonts w:ascii="Arial" w:hAnsi="Arial" w:cs="Arial"/>
          <w:sz w:val="20"/>
        </w:rPr>
      </w:pPr>
      <w:r w:rsidRPr="006A4E0B">
        <w:rPr>
          <w:rFonts w:ascii="Arial" w:hAnsi="Arial" w:cs="Arial"/>
          <w:sz w:val="20"/>
        </w:rPr>
        <w:t>Las modificaciones al o los contratos se pactarán mediante convenio modificatorio y su cumplimiento deberá ser garantizado por el licitante que resulte ganador mediante póliza de fianza, garantizando las cantidades o montos del mencionado convenio.</w:t>
      </w:r>
    </w:p>
    <w:p w:rsidR="003B09F0" w:rsidRPr="00226464" w:rsidRDefault="003B09F0" w:rsidP="003B09F0">
      <w:pPr>
        <w:tabs>
          <w:tab w:val="left" w:pos="426"/>
        </w:tabs>
        <w:spacing w:after="0" w:line="240" w:lineRule="auto"/>
        <w:jc w:val="both"/>
        <w:rPr>
          <w:rFonts w:ascii="Arial" w:hAnsi="Arial" w:cs="Arial"/>
          <w:sz w:val="20"/>
        </w:rPr>
      </w:pPr>
    </w:p>
    <w:p w:rsidR="003B09F0" w:rsidRPr="00311F64" w:rsidRDefault="003B09F0" w:rsidP="003B09F0">
      <w:pPr>
        <w:pStyle w:val="Prrafodelista"/>
        <w:numPr>
          <w:ilvl w:val="1"/>
          <w:numId w:val="16"/>
        </w:numPr>
        <w:jc w:val="both"/>
        <w:rPr>
          <w:rFonts w:ascii="Arial" w:hAnsi="Arial" w:cs="Arial"/>
          <w:b/>
          <w:bCs/>
          <w:sz w:val="22"/>
        </w:rPr>
      </w:pPr>
      <w:bookmarkStart w:id="5" w:name="_Reducción_de_los"/>
      <w:bookmarkEnd w:id="5"/>
      <w:r w:rsidRPr="00311F64">
        <w:rPr>
          <w:rFonts w:ascii="Arial" w:hAnsi="Arial" w:cs="Arial"/>
          <w:b/>
          <w:bCs/>
          <w:sz w:val="22"/>
        </w:rPr>
        <w:t>Reducción de los bienes solicitados.</w:t>
      </w:r>
    </w:p>
    <w:p w:rsidR="003B09F0" w:rsidRPr="00226464" w:rsidRDefault="003B09F0" w:rsidP="003B09F0">
      <w:pPr>
        <w:tabs>
          <w:tab w:val="left" w:pos="426"/>
        </w:tabs>
        <w:spacing w:after="0" w:line="240" w:lineRule="auto"/>
        <w:ind w:left="567"/>
        <w:jc w:val="both"/>
        <w:rPr>
          <w:rFonts w:ascii="Arial" w:hAnsi="Arial" w:cs="Arial"/>
          <w:sz w:val="20"/>
        </w:rPr>
      </w:pPr>
    </w:p>
    <w:p w:rsidR="003B09F0" w:rsidRPr="006A4E0B" w:rsidRDefault="003B09F0" w:rsidP="003B09F0">
      <w:pPr>
        <w:spacing w:after="0" w:line="240" w:lineRule="auto"/>
        <w:ind w:left="851"/>
        <w:jc w:val="both"/>
        <w:rPr>
          <w:rFonts w:ascii="Arial" w:hAnsi="Arial" w:cs="Arial"/>
          <w:sz w:val="20"/>
        </w:rPr>
      </w:pPr>
      <w:r w:rsidRPr="006A4E0B">
        <w:rPr>
          <w:rFonts w:ascii="Arial" w:hAnsi="Arial" w:cs="Arial"/>
          <w:sz w:val="20"/>
        </w:rPr>
        <w:t xml:space="preserve">Si el presupuesto asignado al procedimiento de </w:t>
      </w:r>
      <w:r>
        <w:rPr>
          <w:rFonts w:ascii="Arial" w:hAnsi="Arial" w:cs="Arial"/>
          <w:sz w:val="20"/>
        </w:rPr>
        <w:t>Licitación</w:t>
      </w:r>
      <w:r w:rsidRPr="006A4E0B">
        <w:rPr>
          <w:rFonts w:ascii="Arial" w:hAnsi="Arial" w:cs="Arial"/>
          <w:sz w:val="20"/>
        </w:rPr>
        <w:t xml:space="preserve"> es rebasado por las proposiciones presentadas, previa verificación de que los precios de las proposiciones son aceptables y convenientes por corresponder a los existentes en el mercado, y de acuerdo con el dictamen del área requirente de los bienes objeto del presente procedimiento de contratación en el que se indique la conveniencia de efectuar la reducción respectiva, así como la justificación para no reasignar recursos a fin de cubrir el faltante, y el titular del área contratante podrá autorizar la reducción correspondiente  hasta por el 10% (diez por ciento) de las cantidades de los bienes, lo anterior de conformidad con lo dispuesto en el artículo </w:t>
      </w:r>
      <w:r w:rsidRPr="006A4E0B">
        <w:rPr>
          <w:rFonts w:ascii="Arial" w:hAnsi="Arial" w:cs="Arial"/>
          <w:color w:val="00B050"/>
          <w:sz w:val="20"/>
        </w:rPr>
        <w:t>56 del RLAASSP</w:t>
      </w:r>
      <w:r w:rsidRPr="006A4E0B">
        <w:rPr>
          <w:rFonts w:ascii="Arial" w:hAnsi="Arial" w:cs="Arial"/>
          <w:sz w:val="20"/>
        </w:rPr>
        <w:t xml:space="preserve">. Dicha reducción, se aplicará preferentemente de manera proporcional a cada una de las partidas que integran la </w:t>
      </w:r>
      <w:r>
        <w:rPr>
          <w:rFonts w:ascii="Arial" w:hAnsi="Arial" w:cs="Arial"/>
          <w:sz w:val="20"/>
        </w:rPr>
        <w:t>Licitación</w:t>
      </w:r>
      <w:r w:rsidRPr="006A4E0B">
        <w:rPr>
          <w:rFonts w:ascii="Arial" w:hAnsi="Arial" w:cs="Arial"/>
          <w:sz w:val="20"/>
        </w:rPr>
        <w:t xml:space="preserve"> pública, y no en forma selectiva, excepto en los casos en que éstas sean indivisibles, lo cual se mencionará en el apartado del fallo a que hace referencia la </w:t>
      </w:r>
      <w:r w:rsidRPr="006A4E0B">
        <w:rPr>
          <w:rFonts w:ascii="Arial" w:hAnsi="Arial" w:cs="Arial"/>
          <w:color w:val="00B050"/>
          <w:sz w:val="20"/>
        </w:rPr>
        <w:t>fracción III del artículo 37 de la LAASSP</w:t>
      </w:r>
      <w:r w:rsidRPr="006A4E0B">
        <w:rPr>
          <w:rFonts w:ascii="Arial" w:hAnsi="Arial" w:cs="Arial"/>
          <w:sz w:val="20"/>
        </w:rPr>
        <w:t>.</w:t>
      </w:r>
    </w:p>
    <w:p w:rsidR="003B09F0" w:rsidRPr="00226464" w:rsidRDefault="003B09F0" w:rsidP="003B09F0">
      <w:pPr>
        <w:tabs>
          <w:tab w:val="left" w:pos="426"/>
        </w:tabs>
        <w:spacing w:after="0" w:line="240" w:lineRule="auto"/>
        <w:ind w:left="567"/>
        <w:jc w:val="both"/>
        <w:rPr>
          <w:rFonts w:ascii="Arial" w:hAnsi="Arial" w:cs="Arial"/>
          <w:sz w:val="20"/>
        </w:rPr>
      </w:pPr>
    </w:p>
    <w:p w:rsidR="003B09F0" w:rsidRPr="00311F64" w:rsidRDefault="003B09F0" w:rsidP="003B09F0">
      <w:pPr>
        <w:pStyle w:val="Prrafodelista"/>
        <w:numPr>
          <w:ilvl w:val="1"/>
          <w:numId w:val="16"/>
        </w:numPr>
        <w:jc w:val="both"/>
        <w:rPr>
          <w:rFonts w:ascii="Arial" w:hAnsi="Arial" w:cs="Arial"/>
          <w:b/>
          <w:bCs/>
          <w:sz w:val="22"/>
          <w:szCs w:val="22"/>
        </w:rPr>
      </w:pPr>
      <w:bookmarkStart w:id="6" w:name="_Pruebas_de_calidad."/>
      <w:bookmarkStart w:id="7" w:name="_Identificación_de_los"/>
      <w:bookmarkEnd w:id="6"/>
      <w:bookmarkEnd w:id="7"/>
      <w:r w:rsidRPr="00311F64">
        <w:rPr>
          <w:rFonts w:ascii="Arial" w:hAnsi="Arial" w:cs="Arial"/>
          <w:b/>
          <w:bCs/>
          <w:sz w:val="22"/>
          <w:szCs w:val="22"/>
        </w:rPr>
        <w:t>Identificación de los bienes.</w:t>
      </w:r>
    </w:p>
    <w:p w:rsidR="003B09F0" w:rsidRPr="00226464" w:rsidRDefault="003B09F0" w:rsidP="003B09F0">
      <w:pPr>
        <w:tabs>
          <w:tab w:val="left" w:pos="426"/>
        </w:tabs>
        <w:spacing w:after="0" w:line="240" w:lineRule="auto"/>
        <w:ind w:left="567"/>
        <w:jc w:val="both"/>
        <w:rPr>
          <w:rFonts w:ascii="Arial" w:hAnsi="Arial" w:cs="Arial"/>
          <w:b/>
          <w:sz w:val="20"/>
        </w:rPr>
      </w:pPr>
    </w:p>
    <w:p w:rsidR="003B09F0" w:rsidRPr="006A4E0B" w:rsidRDefault="003B09F0" w:rsidP="003B09F0">
      <w:pPr>
        <w:pStyle w:val="Prrafodelista"/>
        <w:ind w:left="792"/>
        <w:jc w:val="both"/>
        <w:rPr>
          <w:rFonts w:ascii="Arial" w:hAnsi="Arial" w:cs="Arial"/>
          <w:szCs w:val="22"/>
        </w:rPr>
      </w:pPr>
      <w:r w:rsidRPr="006A4E0B">
        <w:rPr>
          <w:rFonts w:ascii="Arial" w:hAnsi="Arial" w:cs="Arial"/>
          <w:szCs w:val="22"/>
        </w:rPr>
        <w:t>La identificación de los bienes que se entregarán de manera física al almacén del CIATEJ, A.C., sito en Av. Normalistas # 800, Col. Colinas de la Normal, C.P. 44270, en Guadalajara, Jalisco, debiendo ser conforme a lo siguiente:</w:t>
      </w:r>
    </w:p>
    <w:p w:rsidR="003B09F0" w:rsidRPr="006A4E0B" w:rsidRDefault="003B09F0" w:rsidP="003B09F0">
      <w:pPr>
        <w:spacing w:after="0" w:line="240" w:lineRule="auto"/>
        <w:jc w:val="both"/>
        <w:rPr>
          <w:rFonts w:ascii="Arial" w:hAnsi="Arial" w:cs="Arial"/>
          <w:sz w:val="20"/>
        </w:rPr>
      </w:pPr>
    </w:p>
    <w:p w:rsidR="003B09F0" w:rsidRPr="006A4E0B" w:rsidRDefault="003B09F0" w:rsidP="00EA26F8">
      <w:pPr>
        <w:pStyle w:val="Prrafodelista"/>
        <w:numPr>
          <w:ilvl w:val="0"/>
          <w:numId w:val="72"/>
        </w:numPr>
        <w:ind w:left="1560" w:hanging="283"/>
        <w:rPr>
          <w:rFonts w:ascii="Arial" w:hAnsi="Arial" w:cs="Arial"/>
          <w:szCs w:val="22"/>
        </w:rPr>
      </w:pPr>
      <w:r w:rsidRPr="006A4E0B">
        <w:rPr>
          <w:rFonts w:ascii="Arial" w:hAnsi="Arial" w:cs="Arial"/>
          <w:szCs w:val="22"/>
        </w:rPr>
        <w:t>Número de Contrato.</w:t>
      </w:r>
    </w:p>
    <w:p w:rsidR="003B09F0" w:rsidRPr="006A4E0B" w:rsidRDefault="003B09F0" w:rsidP="00EA26F8">
      <w:pPr>
        <w:pStyle w:val="Prrafodelista"/>
        <w:numPr>
          <w:ilvl w:val="0"/>
          <w:numId w:val="72"/>
        </w:numPr>
        <w:ind w:left="1560"/>
        <w:rPr>
          <w:rFonts w:ascii="Arial" w:hAnsi="Arial" w:cs="Arial"/>
          <w:szCs w:val="22"/>
        </w:rPr>
      </w:pPr>
      <w:r w:rsidRPr="006A4E0B">
        <w:rPr>
          <w:rFonts w:ascii="Arial" w:hAnsi="Arial" w:cs="Arial"/>
          <w:szCs w:val="22"/>
        </w:rPr>
        <w:t xml:space="preserve">Número de la </w:t>
      </w:r>
      <w:r w:rsidRPr="006A4947">
        <w:rPr>
          <w:rFonts w:ascii="Arial" w:hAnsi="Arial" w:cs="Arial"/>
          <w:szCs w:val="22"/>
        </w:rPr>
        <w:t>Licitación</w:t>
      </w:r>
      <w:r w:rsidRPr="006A4E0B">
        <w:rPr>
          <w:rFonts w:ascii="Arial" w:hAnsi="Arial" w:cs="Arial"/>
          <w:szCs w:val="22"/>
        </w:rPr>
        <w:t>.</w:t>
      </w:r>
    </w:p>
    <w:p w:rsidR="003B09F0" w:rsidRPr="006A4E0B" w:rsidRDefault="003B09F0" w:rsidP="003B09F0">
      <w:pPr>
        <w:pStyle w:val="Prrafodelista"/>
        <w:ind w:left="1560" w:hanging="284"/>
        <w:rPr>
          <w:rFonts w:ascii="Arial" w:hAnsi="Arial" w:cs="Arial"/>
          <w:szCs w:val="22"/>
        </w:rPr>
      </w:pPr>
      <w:r w:rsidRPr="006A4E0B">
        <w:rPr>
          <w:rFonts w:ascii="Arial" w:hAnsi="Arial" w:cs="Arial"/>
          <w:szCs w:val="22"/>
        </w:rPr>
        <w:tab/>
        <w:t>Descripción del bien.</w:t>
      </w:r>
    </w:p>
    <w:p w:rsidR="003B09F0" w:rsidRPr="006A4E0B" w:rsidRDefault="003B09F0" w:rsidP="00EA26F8">
      <w:pPr>
        <w:pStyle w:val="Prrafodelista"/>
        <w:numPr>
          <w:ilvl w:val="0"/>
          <w:numId w:val="72"/>
        </w:numPr>
        <w:ind w:left="1560" w:hanging="283"/>
        <w:rPr>
          <w:rFonts w:ascii="Arial" w:hAnsi="Arial" w:cs="Arial"/>
          <w:szCs w:val="22"/>
        </w:rPr>
      </w:pPr>
      <w:r w:rsidRPr="006A4E0B">
        <w:rPr>
          <w:rFonts w:ascii="Arial" w:hAnsi="Arial" w:cs="Arial"/>
          <w:szCs w:val="22"/>
        </w:rPr>
        <w:t>Número de la partida correspondiente del bien.</w:t>
      </w:r>
    </w:p>
    <w:p w:rsidR="003B09F0" w:rsidRPr="006A4E0B" w:rsidRDefault="003B09F0" w:rsidP="00EA26F8">
      <w:pPr>
        <w:pStyle w:val="Prrafodelista"/>
        <w:numPr>
          <w:ilvl w:val="0"/>
          <w:numId w:val="72"/>
        </w:numPr>
        <w:ind w:left="1560" w:hanging="283"/>
        <w:rPr>
          <w:rFonts w:ascii="Arial" w:hAnsi="Arial" w:cs="Arial"/>
          <w:szCs w:val="22"/>
        </w:rPr>
      </w:pPr>
      <w:r w:rsidRPr="006A4E0B">
        <w:rPr>
          <w:rFonts w:ascii="Arial" w:hAnsi="Arial" w:cs="Arial"/>
          <w:szCs w:val="22"/>
        </w:rPr>
        <w:t>Razón social del Proveedor.</w:t>
      </w:r>
    </w:p>
    <w:p w:rsidR="003B09F0" w:rsidRPr="006A4E0B" w:rsidRDefault="003B09F0" w:rsidP="00EA26F8">
      <w:pPr>
        <w:pStyle w:val="Prrafodelista"/>
        <w:numPr>
          <w:ilvl w:val="0"/>
          <w:numId w:val="72"/>
        </w:numPr>
        <w:ind w:left="1560" w:hanging="283"/>
        <w:rPr>
          <w:rFonts w:ascii="Arial" w:hAnsi="Arial" w:cs="Arial"/>
          <w:szCs w:val="22"/>
        </w:rPr>
      </w:pPr>
      <w:r w:rsidRPr="006A4E0B">
        <w:rPr>
          <w:rFonts w:ascii="Arial" w:hAnsi="Arial" w:cs="Arial"/>
          <w:szCs w:val="22"/>
        </w:rPr>
        <w:t>Números de teléfono(s) y/o fax del proveedor</w:t>
      </w:r>
    </w:p>
    <w:p w:rsidR="003B09F0" w:rsidRPr="006A4E0B" w:rsidRDefault="003B09F0" w:rsidP="00EA26F8">
      <w:pPr>
        <w:pStyle w:val="Prrafodelista"/>
        <w:numPr>
          <w:ilvl w:val="0"/>
          <w:numId w:val="72"/>
        </w:numPr>
        <w:ind w:left="1560" w:hanging="283"/>
        <w:rPr>
          <w:rFonts w:ascii="Arial" w:hAnsi="Arial" w:cs="Arial"/>
          <w:szCs w:val="22"/>
        </w:rPr>
      </w:pPr>
      <w:r w:rsidRPr="006A4E0B">
        <w:rPr>
          <w:rFonts w:ascii="Arial" w:hAnsi="Arial" w:cs="Arial"/>
          <w:szCs w:val="22"/>
        </w:rPr>
        <w:t>Correos electrónicos establecidos en el contrato</w:t>
      </w:r>
    </w:p>
    <w:p w:rsidR="003B09F0" w:rsidRPr="006A4E0B" w:rsidRDefault="003B09F0" w:rsidP="003B09F0">
      <w:pPr>
        <w:spacing w:after="0" w:line="240" w:lineRule="auto"/>
        <w:ind w:left="360"/>
        <w:rPr>
          <w:rFonts w:ascii="Arial" w:hAnsi="Arial" w:cs="Arial"/>
          <w:sz w:val="20"/>
        </w:rPr>
      </w:pPr>
    </w:p>
    <w:p w:rsidR="003B09F0" w:rsidRPr="006A4E0B" w:rsidRDefault="003B09F0" w:rsidP="003B09F0">
      <w:pPr>
        <w:pStyle w:val="Prrafodelista"/>
        <w:ind w:left="792"/>
        <w:jc w:val="both"/>
        <w:rPr>
          <w:rFonts w:ascii="Arial" w:hAnsi="Arial" w:cs="Arial"/>
          <w:szCs w:val="22"/>
        </w:rPr>
      </w:pPr>
      <w:r w:rsidRPr="006A4E0B">
        <w:rPr>
          <w:rFonts w:ascii="Arial" w:hAnsi="Arial" w:cs="Arial"/>
          <w:szCs w:val="22"/>
        </w:rPr>
        <w:t xml:space="preserve">Adicionalmente, deberá observar los demás señalados al respecto en el </w:t>
      </w:r>
      <w:r w:rsidRPr="006A4E0B">
        <w:rPr>
          <w:rFonts w:ascii="Arial" w:hAnsi="Arial" w:cs="Arial"/>
          <w:color w:val="FF0000"/>
          <w:szCs w:val="22"/>
        </w:rPr>
        <w:t>Anexo1 “Términos de Referencia”</w:t>
      </w:r>
      <w:r w:rsidRPr="006A4E0B">
        <w:rPr>
          <w:rFonts w:ascii="Arial" w:hAnsi="Arial" w:cs="Arial"/>
          <w:szCs w:val="22"/>
        </w:rPr>
        <w:t xml:space="preserve"> de la presente convocatoria.</w:t>
      </w:r>
    </w:p>
    <w:p w:rsidR="003B09F0" w:rsidRPr="006A4E0B" w:rsidRDefault="003B09F0" w:rsidP="003B09F0">
      <w:pPr>
        <w:spacing w:after="0" w:line="240" w:lineRule="auto"/>
        <w:ind w:left="851"/>
        <w:jc w:val="both"/>
        <w:rPr>
          <w:rFonts w:ascii="Arial" w:hAnsi="Arial" w:cs="Arial"/>
          <w:sz w:val="20"/>
          <w:u w:val="single"/>
        </w:rPr>
      </w:pPr>
    </w:p>
    <w:p w:rsidR="003B09F0" w:rsidRPr="006A4E0B" w:rsidRDefault="003B09F0" w:rsidP="003B09F0">
      <w:pPr>
        <w:pStyle w:val="Prrafodelista"/>
        <w:ind w:left="792"/>
        <w:jc w:val="both"/>
        <w:rPr>
          <w:rFonts w:ascii="Arial" w:hAnsi="Arial" w:cs="Arial"/>
          <w:szCs w:val="22"/>
          <w:u w:val="single"/>
        </w:rPr>
      </w:pPr>
      <w:r w:rsidRPr="006A4E0B">
        <w:rPr>
          <w:rFonts w:ascii="Arial" w:hAnsi="Arial" w:cs="Arial"/>
          <w:szCs w:val="22"/>
        </w:rPr>
        <w:t xml:space="preserve">Los datos anteriores </w:t>
      </w:r>
      <w:r w:rsidRPr="006A4E0B">
        <w:rPr>
          <w:rFonts w:ascii="Arial" w:hAnsi="Arial" w:cs="Arial"/>
          <w:b/>
          <w:szCs w:val="22"/>
          <w:u w:val="single"/>
        </w:rPr>
        <w:t>se deberán identificar visiblemente con una etiqueta adherible fijada en el empaque original de los bienes</w:t>
      </w:r>
      <w:r w:rsidRPr="006A4E0B">
        <w:rPr>
          <w:rFonts w:ascii="Arial" w:hAnsi="Arial" w:cs="Arial"/>
          <w:szCs w:val="22"/>
        </w:rPr>
        <w:t>.</w:t>
      </w:r>
    </w:p>
    <w:p w:rsidR="003B09F0" w:rsidRPr="00311F64" w:rsidRDefault="003B09F0" w:rsidP="003B09F0">
      <w:pPr>
        <w:spacing w:after="0" w:line="240" w:lineRule="auto"/>
        <w:ind w:left="851"/>
        <w:jc w:val="both"/>
        <w:rPr>
          <w:rFonts w:ascii="Arial" w:hAnsi="Arial" w:cs="Arial"/>
        </w:rPr>
      </w:pPr>
    </w:p>
    <w:p w:rsidR="003B09F0" w:rsidRPr="00311F64" w:rsidRDefault="003B09F0" w:rsidP="003B09F0">
      <w:pPr>
        <w:pStyle w:val="Prrafodelista"/>
        <w:numPr>
          <w:ilvl w:val="1"/>
          <w:numId w:val="16"/>
        </w:numPr>
        <w:jc w:val="both"/>
        <w:rPr>
          <w:rFonts w:ascii="Arial" w:hAnsi="Arial" w:cs="Arial"/>
          <w:b/>
          <w:bCs/>
          <w:sz w:val="22"/>
          <w:szCs w:val="22"/>
        </w:rPr>
      </w:pPr>
      <w:bookmarkStart w:id="8" w:name="_Presentación_de_muestras."/>
      <w:bookmarkEnd w:id="8"/>
      <w:r w:rsidRPr="00311F64">
        <w:rPr>
          <w:rFonts w:ascii="Arial" w:hAnsi="Arial" w:cs="Arial"/>
          <w:b/>
          <w:bCs/>
          <w:sz w:val="22"/>
          <w:szCs w:val="22"/>
        </w:rPr>
        <w:t>Presentación de muestras.</w:t>
      </w:r>
    </w:p>
    <w:p w:rsidR="003B09F0" w:rsidRPr="00226464" w:rsidRDefault="003B09F0" w:rsidP="003B09F0">
      <w:pPr>
        <w:spacing w:after="0" w:line="240" w:lineRule="auto"/>
        <w:ind w:left="1134"/>
        <w:jc w:val="both"/>
        <w:rPr>
          <w:rFonts w:ascii="Arial" w:hAnsi="Arial" w:cs="Arial"/>
          <w:sz w:val="20"/>
        </w:rPr>
      </w:pPr>
    </w:p>
    <w:p w:rsidR="003B09F0" w:rsidRPr="006A4E0B" w:rsidRDefault="003B09F0" w:rsidP="003B09F0">
      <w:pPr>
        <w:spacing w:after="0" w:line="240" w:lineRule="auto"/>
        <w:ind w:left="851"/>
        <w:jc w:val="both"/>
        <w:rPr>
          <w:rFonts w:ascii="Arial" w:hAnsi="Arial" w:cs="Arial"/>
          <w:sz w:val="20"/>
        </w:rPr>
      </w:pPr>
      <w:r w:rsidRPr="006A4E0B">
        <w:rPr>
          <w:rFonts w:ascii="Arial" w:hAnsi="Arial" w:cs="Arial"/>
          <w:sz w:val="20"/>
        </w:rPr>
        <w:t>El presente numeral no aplica.</w:t>
      </w:r>
    </w:p>
    <w:p w:rsidR="003B09F0" w:rsidRPr="006A4E0B" w:rsidRDefault="003B09F0" w:rsidP="003B09F0">
      <w:pPr>
        <w:spacing w:after="0" w:line="240" w:lineRule="auto"/>
        <w:ind w:left="567"/>
        <w:jc w:val="both"/>
        <w:rPr>
          <w:rFonts w:ascii="Arial" w:hAnsi="Arial" w:cs="Arial"/>
          <w:sz w:val="20"/>
        </w:rPr>
      </w:pPr>
    </w:p>
    <w:p w:rsidR="003B09F0" w:rsidRPr="00311F64" w:rsidRDefault="003B09F0" w:rsidP="003B09F0">
      <w:pPr>
        <w:pStyle w:val="Prrafodelista"/>
        <w:numPr>
          <w:ilvl w:val="1"/>
          <w:numId w:val="16"/>
        </w:numPr>
        <w:jc w:val="both"/>
        <w:rPr>
          <w:rFonts w:ascii="Arial" w:hAnsi="Arial" w:cs="Arial"/>
          <w:b/>
          <w:bCs/>
          <w:sz w:val="22"/>
          <w:szCs w:val="22"/>
        </w:rPr>
      </w:pPr>
      <w:bookmarkStart w:id="9" w:name="_Integración_nacional."/>
      <w:bookmarkEnd w:id="9"/>
      <w:r w:rsidRPr="00311F64">
        <w:rPr>
          <w:rFonts w:ascii="Arial" w:hAnsi="Arial" w:cs="Arial"/>
          <w:b/>
          <w:bCs/>
          <w:sz w:val="22"/>
          <w:szCs w:val="22"/>
        </w:rPr>
        <w:t>Integración nacional.</w:t>
      </w:r>
    </w:p>
    <w:p w:rsidR="003B09F0" w:rsidRPr="00226464" w:rsidRDefault="003B09F0" w:rsidP="003B09F0">
      <w:pPr>
        <w:tabs>
          <w:tab w:val="left" w:pos="426"/>
        </w:tabs>
        <w:spacing w:after="0" w:line="240" w:lineRule="auto"/>
        <w:ind w:left="567"/>
        <w:jc w:val="both"/>
        <w:rPr>
          <w:rFonts w:ascii="Arial" w:hAnsi="Arial" w:cs="Arial"/>
          <w:sz w:val="20"/>
        </w:rPr>
      </w:pPr>
    </w:p>
    <w:p w:rsidR="003B09F0" w:rsidRPr="006A4E0B" w:rsidRDefault="003B09F0" w:rsidP="003B09F0">
      <w:pPr>
        <w:spacing w:after="0" w:line="240" w:lineRule="auto"/>
        <w:ind w:left="851"/>
        <w:jc w:val="both"/>
        <w:rPr>
          <w:rFonts w:ascii="Arial" w:hAnsi="Arial" w:cs="Arial"/>
          <w:sz w:val="20"/>
        </w:rPr>
      </w:pPr>
      <w:r w:rsidRPr="006A4E0B">
        <w:rPr>
          <w:rFonts w:ascii="Arial" w:hAnsi="Arial" w:cs="Arial"/>
          <w:sz w:val="20"/>
        </w:rPr>
        <w:t>El presente numeral no aplica.</w:t>
      </w:r>
    </w:p>
    <w:p w:rsidR="003B09F0" w:rsidRPr="00226464" w:rsidRDefault="003B09F0" w:rsidP="003B09F0">
      <w:pPr>
        <w:spacing w:after="0" w:line="240" w:lineRule="auto"/>
        <w:ind w:left="851"/>
        <w:jc w:val="both"/>
        <w:rPr>
          <w:rFonts w:ascii="Arial" w:hAnsi="Arial" w:cs="Arial"/>
          <w:sz w:val="20"/>
        </w:rPr>
      </w:pPr>
    </w:p>
    <w:p w:rsidR="003B09F0" w:rsidRPr="00311F64" w:rsidRDefault="003B09F0" w:rsidP="003B09F0">
      <w:pPr>
        <w:pStyle w:val="Prrafodelista"/>
        <w:numPr>
          <w:ilvl w:val="1"/>
          <w:numId w:val="16"/>
        </w:numPr>
        <w:ind w:hanging="508"/>
        <w:jc w:val="both"/>
        <w:rPr>
          <w:rFonts w:ascii="Arial" w:hAnsi="Arial" w:cs="Arial"/>
          <w:b/>
          <w:bCs/>
          <w:sz w:val="22"/>
          <w:szCs w:val="22"/>
        </w:rPr>
      </w:pPr>
      <w:bookmarkStart w:id="10" w:name="_Idioma."/>
      <w:bookmarkEnd w:id="10"/>
      <w:r w:rsidRPr="00311F64">
        <w:rPr>
          <w:rFonts w:ascii="Arial" w:hAnsi="Arial" w:cs="Arial"/>
          <w:b/>
          <w:bCs/>
          <w:sz w:val="22"/>
          <w:szCs w:val="22"/>
        </w:rPr>
        <w:t>Confidencialidad.</w:t>
      </w:r>
    </w:p>
    <w:p w:rsidR="003B09F0" w:rsidRPr="00A94995" w:rsidRDefault="003B09F0" w:rsidP="003B09F0">
      <w:pPr>
        <w:spacing w:after="0" w:line="240" w:lineRule="auto"/>
        <w:ind w:left="567"/>
        <w:jc w:val="both"/>
        <w:rPr>
          <w:rFonts w:ascii="Arial" w:hAnsi="Arial" w:cs="Arial"/>
        </w:rPr>
      </w:pPr>
    </w:p>
    <w:p w:rsidR="003B09F0" w:rsidRPr="006A4E0B" w:rsidRDefault="003B09F0" w:rsidP="003B09F0">
      <w:pPr>
        <w:spacing w:after="0" w:line="240" w:lineRule="auto"/>
        <w:ind w:left="851"/>
        <w:jc w:val="both"/>
        <w:rPr>
          <w:rFonts w:ascii="Arial" w:hAnsi="Arial" w:cs="Arial"/>
          <w:sz w:val="20"/>
        </w:rPr>
      </w:pPr>
      <w:r w:rsidRPr="006A4E0B">
        <w:rPr>
          <w:rFonts w:ascii="Arial" w:hAnsi="Arial" w:cs="Arial"/>
          <w:sz w:val="20"/>
        </w:rPr>
        <w:t xml:space="preserve">El licitante que resulte ganador se compromete a mantener en estricta confidencialidad la información y documentación que le proporcione el CIATEJ, A.C. para el desarrollo del contrato, </w:t>
      </w:r>
      <w:r w:rsidRPr="006A4E0B">
        <w:rPr>
          <w:rFonts w:ascii="Arial" w:hAnsi="Arial" w:cs="Arial"/>
          <w:sz w:val="20"/>
        </w:rPr>
        <w:lastRenderedPageBreak/>
        <w:t>asimismo, no revelará durante la vigencia del contrato o con posterioridad, ninguna información que utilice y/o sea propiedad del CIATEJ, A.C. relacionada con el contrato.</w:t>
      </w:r>
    </w:p>
    <w:p w:rsidR="003B09F0" w:rsidRPr="006A4E0B" w:rsidRDefault="003B09F0" w:rsidP="003B09F0">
      <w:pPr>
        <w:spacing w:after="0" w:line="240" w:lineRule="auto"/>
        <w:ind w:left="851"/>
        <w:jc w:val="both"/>
        <w:rPr>
          <w:rFonts w:ascii="Arial" w:hAnsi="Arial" w:cs="Arial"/>
          <w:sz w:val="20"/>
        </w:rPr>
      </w:pPr>
    </w:p>
    <w:p w:rsidR="003B09F0" w:rsidRPr="006A4E0B" w:rsidRDefault="003B09F0" w:rsidP="003B09F0">
      <w:pPr>
        <w:spacing w:after="0" w:line="240" w:lineRule="auto"/>
        <w:ind w:left="851"/>
        <w:jc w:val="both"/>
        <w:rPr>
          <w:rFonts w:ascii="Arial" w:hAnsi="Arial" w:cs="Arial"/>
          <w:sz w:val="20"/>
        </w:rPr>
      </w:pPr>
      <w:r w:rsidRPr="006A4E0B">
        <w:rPr>
          <w:rFonts w:ascii="Arial" w:hAnsi="Arial" w:cs="Arial"/>
          <w:sz w:val="20"/>
        </w:rPr>
        <w:t xml:space="preserve">En caso de que el licitante que resulte ganador durante la vigencia del contrato, revele, divulgue, comparta, ceda, traspase, venda o utilice indebidamente la información que con carácter confidencial y reservada le proporcione el CIATEJ, A.C., de acuerdo a lo establecido en el </w:t>
      </w:r>
      <w:r w:rsidRPr="006A4E0B">
        <w:rPr>
          <w:rFonts w:ascii="Arial" w:hAnsi="Arial" w:cs="Arial"/>
          <w:color w:val="00B050"/>
          <w:sz w:val="20"/>
        </w:rPr>
        <w:t>título tercero de la Ley de la Propiedad Industrial y en lo conducente por la Ley Federal de Transparencia y Acceso a la Información Pública</w:t>
      </w:r>
      <w:r w:rsidRPr="006A4E0B">
        <w:rPr>
          <w:rFonts w:ascii="Arial" w:hAnsi="Arial" w:cs="Arial"/>
          <w:sz w:val="20"/>
        </w:rPr>
        <w:t xml:space="preserve">, el CIATEJ, A.C. tendrá derecho de rescindir administrativamente el contrato conforme a la cláusula respectiva del contrato que derive de la presente </w:t>
      </w:r>
      <w:r>
        <w:rPr>
          <w:rFonts w:ascii="Arial" w:hAnsi="Arial" w:cs="Arial"/>
          <w:sz w:val="20"/>
        </w:rPr>
        <w:t>Licitación</w:t>
      </w:r>
      <w:r w:rsidRPr="006A4E0B">
        <w:rPr>
          <w:rFonts w:ascii="Arial" w:hAnsi="Arial" w:cs="Arial"/>
          <w:sz w:val="20"/>
        </w:rPr>
        <w:t>.</w:t>
      </w:r>
    </w:p>
    <w:p w:rsidR="003B09F0" w:rsidRPr="006A4E0B" w:rsidRDefault="003B09F0" w:rsidP="003B09F0">
      <w:pPr>
        <w:spacing w:after="0" w:line="240" w:lineRule="auto"/>
        <w:ind w:left="851"/>
        <w:jc w:val="both"/>
        <w:rPr>
          <w:rFonts w:ascii="Arial" w:hAnsi="Arial" w:cs="Arial"/>
          <w:sz w:val="20"/>
        </w:rPr>
      </w:pPr>
    </w:p>
    <w:p w:rsidR="003B09F0" w:rsidRPr="006A4E0B" w:rsidRDefault="003B09F0" w:rsidP="003B09F0">
      <w:pPr>
        <w:spacing w:after="0" w:line="240" w:lineRule="auto"/>
        <w:ind w:left="851"/>
        <w:jc w:val="both"/>
        <w:rPr>
          <w:rFonts w:ascii="Arial" w:hAnsi="Arial" w:cs="Arial"/>
          <w:sz w:val="20"/>
        </w:rPr>
      </w:pPr>
      <w:r w:rsidRPr="006A4E0B">
        <w:rPr>
          <w:rFonts w:ascii="Arial" w:hAnsi="Arial" w:cs="Arial"/>
          <w:sz w:val="20"/>
        </w:rPr>
        <w:t xml:space="preserve">Adicionalmente, el(los) licitante(s) ganador(es) se obliga(n) a dejar a salvo al CIATEJ, A.C. de cualquier controversia y en su caso, cubrir los daños y perjuicios ocasionados por revelar, divulgar, compartir, ceder, traspasar, vender o utilizar indebidamente la información </w:t>
      </w:r>
      <w:r w:rsidR="001B333B" w:rsidRPr="006A4E0B">
        <w:rPr>
          <w:rFonts w:ascii="Arial" w:hAnsi="Arial" w:cs="Arial"/>
          <w:sz w:val="20"/>
        </w:rPr>
        <w:t>que,</w:t>
      </w:r>
      <w:r w:rsidRPr="006A4E0B">
        <w:rPr>
          <w:rFonts w:ascii="Arial" w:hAnsi="Arial" w:cs="Arial"/>
          <w:sz w:val="20"/>
        </w:rPr>
        <w:t xml:space="preserve"> con carácter confidencial y reservada, le proporcione el CIATEJ, A.C., en términos de la Ley Federal de Transparencia y Acceso a la Información Pública.</w:t>
      </w:r>
    </w:p>
    <w:p w:rsidR="003B09F0" w:rsidRPr="00A94995" w:rsidRDefault="003B09F0" w:rsidP="003B09F0">
      <w:pPr>
        <w:spacing w:after="0" w:line="240" w:lineRule="auto"/>
        <w:ind w:left="1134"/>
        <w:jc w:val="both"/>
        <w:rPr>
          <w:rFonts w:ascii="Arial" w:hAnsi="Arial" w:cs="Arial"/>
        </w:rPr>
      </w:pPr>
    </w:p>
    <w:p w:rsidR="003B09F0" w:rsidRPr="00D17150" w:rsidRDefault="003B09F0" w:rsidP="003B09F0">
      <w:pPr>
        <w:pStyle w:val="Textoindependiente"/>
        <w:numPr>
          <w:ilvl w:val="0"/>
          <w:numId w:val="15"/>
        </w:numPr>
        <w:spacing w:after="0"/>
        <w:ind w:left="567"/>
        <w:jc w:val="both"/>
        <w:rPr>
          <w:rFonts w:ascii="Arial" w:hAnsi="Arial" w:cs="Arial"/>
          <w:b/>
          <w:bCs/>
          <w:sz w:val="22"/>
          <w:szCs w:val="22"/>
        </w:rPr>
      </w:pPr>
      <w:r w:rsidRPr="00D17150">
        <w:rPr>
          <w:rFonts w:ascii="Arial" w:hAnsi="Arial" w:cs="Arial"/>
          <w:b/>
          <w:bCs/>
          <w:sz w:val="22"/>
          <w:szCs w:val="22"/>
        </w:rPr>
        <w:t>Agrupación de los bienes.</w:t>
      </w:r>
    </w:p>
    <w:p w:rsidR="003B09F0" w:rsidRPr="00226464" w:rsidRDefault="003B09F0" w:rsidP="003B09F0">
      <w:pPr>
        <w:tabs>
          <w:tab w:val="left" w:pos="709"/>
        </w:tabs>
        <w:spacing w:after="0" w:line="240" w:lineRule="auto"/>
        <w:ind w:left="709"/>
        <w:jc w:val="both"/>
        <w:rPr>
          <w:rFonts w:ascii="Arial" w:hAnsi="Arial" w:cs="Arial"/>
          <w:sz w:val="20"/>
        </w:rPr>
      </w:pPr>
    </w:p>
    <w:p w:rsidR="003B09F0" w:rsidRPr="006A4E0B" w:rsidRDefault="003B09F0" w:rsidP="003B09F0">
      <w:pPr>
        <w:tabs>
          <w:tab w:val="left" w:pos="567"/>
        </w:tabs>
        <w:spacing w:after="0" w:line="240" w:lineRule="auto"/>
        <w:ind w:left="567"/>
        <w:jc w:val="both"/>
        <w:rPr>
          <w:rFonts w:ascii="Arial" w:hAnsi="Arial" w:cs="Arial"/>
          <w:sz w:val="20"/>
        </w:rPr>
      </w:pPr>
      <w:r w:rsidRPr="006A4E0B">
        <w:rPr>
          <w:rFonts w:ascii="Arial" w:hAnsi="Arial" w:cs="Arial"/>
          <w:sz w:val="20"/>
        </w:rPr>
        <w:t xml:space="preserve">El objeto de la presente </w:t>
      </w:r>
      <w:r w:rsidRPr="006A4947">
        <w:rPr>
          <w:rFonts w:ascii="Arial" w:hAnsi="Arial" w:cs="Arial"/>
          <w:sz w:val="20"/>
        </w:rPr>
        <w:t>Licitación</w:t>
      </w:r>
      <w:r w:rsidRPr="006A4E0B">
        <w:rPr>
          <w:rFonts w:ascii="Arial" w:hAnsi="Arial" w:cs="Arial"/>
          <w:sz w:val="20"/>
        </w:rPr>
        <w:t xml:space="preserve">, se conforma de </w:t>
      </w:r>
      <w:r w:rsidR="00CB5A03" w:rsidRPr="00CB5A03">
        <w:rPr>
          <w:rFonts w:ascii="Arial" w:hAnsi="Arial" w:cs="Arial"/>
          <w:b/>
          <w:color w:val="00B050"/>
          <w:sz w:val="20"/>
        </w:rPr>
        <w:t>80</w:t>
      </w:r>
      <w:r w:rsidRPr="00CB5A03">
        <w:rPr>
          <w:rFonts w:ascii="Arial" w:hAnsi="Arial" w:cs="Arial"/>
          <w:b/>
          <w:color w:val="00B050"/>
          <w:sz w:val="20"/>
        </w:rPr>
        <w:t xml:space="preserve"> (</w:t>
      </w:r>
      <w:r w:rsidR="00CB5A03" w:rsidRPr="00CB5A03">
        <w:rPr>
          <w:rFonts w:ascii="Arial" w:hAnsi="Arial" w:cs="Arial"/>
          <w:b/>
          <w:color w:val="00B050"/>
          <w:sz w:val="20"/>
        </w:rPr>
        <w:t>OCHENTA</w:t>
      </w:r>
      <w:r w:rsidRPr="00CB5A03">
        <w:rPr>
          <w:rFonts w:ascii="Arial" w:hAnsi="Arial" w:cs="Arial"/>
          <w:b/>
          <w:color w:val="00B050"/>
          <w:sz w:val="20"/>
        </w:rPr>
        <w:t>) partidas,</w:t>
      </w:r>
      <w:r w:rsidRPr="006A4E0B">
        <w:rPr>
          <w:rFonts w:ascii="Arial" w:hAnsi="Arial" w:cs="Arial"/>
          <w:b/>
          <w:color w:val="00B050"/>
          <w:sz w:val="20"/>
        </w:rPr>
        <w:t xml:space="preserve"> agrupadas en un solo lote</w:t>
      </w:r>
      <w:r w:rsidRPr="006A4E0B">
        <w:rPr>
          <w:rFonts w:ascii="Arial" w:hAnsi="Arial" w:cs="Arial"/>
          <w:sz w:val="20"/>
        </w:rPr>
        <w:t xml:space="preserve">, el cual se detalla en el </w:t>
      </w:r>
      <w:r w:rsidRPr="006A4E0B">
        <w:rPr>
          <w:rFonts w:ascii="Arial" w:hAnsi="Arial" w:cs="Arial"/>
          <w:color w:val="FF0000"/>
          <w:sz w:val="20"/>
        </w:rPr>
        <w:t xml:space="preserve">Anexo 1 “Términos de Referencia” </w:t>
      </w:r>
      <w:r w:rsidRPr="006A4E0B">
        <w:rPr>
          <w:rFonts w:ascii="Arial" w:hAnsi="Arial" w:cs="Arial"/>
          <w:sz w:val="20"/>
        </w:rPr>
        <w:t>de la presente convocatoria.</w:t>
      </w:r>
    </w:p>
    <w:p w:rsidR="003B09F0" w:rsidRPr="006A4E0B" w:rsidRDefault="003B09F0" w:rsidP="003B09F0">
      <w:pPr>
        <w:tabs>
          <w:tab w:val="left" w:pos="567"/>
        </w:tabs>
        <w:spacing w:after="0" w:line="240" w:lineRule="auto"/>
        <w:ind w:left="567"/>
        <w:jc w:val="both"/>
        <w:rPr>
          <w:rFonts w:ascii="Arial" w:hAnsi="Arial" w:cs="Arial"/>
          <w:sz w:val="20"/>
        </w:rPr>
      </w:pPr>
    </w:p>
    <w:p w:rsidR="003B09F0" w:rsidRPr="00D17150" w:rsidRDefault="003B09F0" w:rsidP="003B09F0">
      <w:pPr>
        <w:tabs>
          <w:tab w:val="left" w:pos="567"/>
        </w:tabs>
        <w:spacing w:after="0" w:line="240" w:lineRule="auto"/>
        <w:ind w:left="567"/>
        <w:jc w:val="both"/>
        <w:rPr>
          <w:rFonts w:ascii="Arial" w:hAnsi="Arial" w:cs="Arial"/>
        </w:rPr>
      </w:pPr>
      <w:r w:rsidRPr="006A4E0B">
        <w:rPr>
          <w:rFonts w:ascii="Arial" w:hAnsi="Arial" w:cs="Arial"/>
          <w:sz w:val="20"/>
        </w:rPr>
        <w:t>La Convocante en el presente procedimiento de contratación no limita la libre participación y adjudicará las partidas al(los) licitante(s) que oferte(n) las mejores condiciones y cumpla(n) con los requisitos técnicos, administrativos y legales que se solicitan en la presente convocatoria</w:t>
      </w:r>
      <w:r w:rsidRPr="00D17150">
        <w:rPr>
          <w:rFonts w:ascii="Arial" w:hAnsi="Arial" w:cs="Arial"/>
        </w:rPr>
        <w:t>.</w:t>
      </w:r>
    </w:p>
    <w:p w:rsidR="003B09F0" w:rsidRPr="00D17150" w:rsidRDefault="003B09F0" w:rsidP="003B09F0">
      <w:pPr>
        <w:tabs>
          <w:tab w:val="left" w:pos="426"/>
        </w:tabs>
        <w:spacing w:after="0" w:line="240" w:lineRule="auto"/>
        <w:ind w:left="567"/>
        <w:jc w:val="both"/>
        <w:rPr>
          <w:rFonts w:ascii="Arial" w:hAnsi="Arial" w:cs="Arial"/>
        </w:rPr>
      </w:pPr>
    </w:p>
    <w:p w:rsidR="003B09F0" w:rsidRPr="00D17150" w:rsidRDefault="003B09F0" w:rsidP="003B09F0">
      <w:pPr>
        <w:pStyle w:val="Textoindependiente"/>
        <w:numPr>
          <w:ilvl w:val="0"/>
          <w:numId w:val="15"/>
        </w:numPr>
        <w:spacing w:after="0"/>
        <w:ind w:left="567"/>
        <w:jc w:val="both"/>
        <w:rPr>
          <w:rFonts w:ascii="Arial" w:hAnsi="Arial" w:cs="Arial"/>
          <w:b/>
          <w:bCs/>
          <w:sz w:val="22"/>
          <w:szCs w:val="22"/>
        </w:rPr>
      </w:pPr>
      <w:r w:rsidRPr="00D17150">
        <w:rPr>
          <w:rFonts w:ascii="Arial" w:hAnsi="Arial" w:cs="Arial"/>
          <w:b/>
          <w:bCs/>
          <w:sz w:val="22"/>
          <w:szCs w:val="22"/>
        </w:rPr>
        <w:t>Precio máximo.</w:t>
      </w:r>
    </w:p>
    <w:p w:rsidR="003B09F0" w:rsidRPr="00226464" w:rsidRDefault="003B09F0" w:rsidP="003B09F0">
      <w:pPr>
        <w:tabs>
          <w:tab w:val="left" w:pos="851"/>
        </w:tabs>
        <w:spacing w:after="0" w:line="240" w:lineRule="auto"/>
        <w:ind w:left="709"/>
        <w:jc w:val="both"/>
        <w:rPr>
          <w:rFonts w:ascii="Arial" w:hAnsi="Arial" w:cs="Arial"/>
          <w:sz w:val="20"/>
        </w:rPr>
      </w:pPr>
    </w:p>
    <w:p w:rsidR="003B09F0" w:rsidRPr="006A4E0B" w:rsidRDefault="003B09F0" w:rsidP="003B09F0">
      <w:pPr>
        <w:tabs>
          <w:tab w:val="left" w:pos="851"/>
        </w:tabs>
        <w:spacing w:after="0" w:line="240" w:lineRule="auto"/>
        <w:ind w:left="567"/>
        <w:jc w:val="both"/>
        <w:rPr>
          <w:rFonts w:ascii="Arial" w:hAnsi="Arial" w:cs="Arial"/>
          <w:sz w:val="20"/>
        </w:rPr>
      </w:pPr>
      <w:r w:rsidRPr="006A4E0B">
        <w:rPr>
          <w:rFonts w:ascii="Arial" w:hAnsi="Arial" w:cs="Arial"/>
          <w:sz w:val="20"/>
        </w:rPr>
        <w:t>Para el presente procedimiento de contratación, no se establece un precio máximo de referencia por no contemplarse la modalidad de ofertas subsecuentes de descuento.</w:t>
      </w:r>
    </w:p>
    <w:p w:rsidR="003B09F0" w:rsidRPr="00D17150" w:rsidRDefault="003B09F0" w:rsidP="003B09F0">
      <w:pPr>
        <w:tabs>
          <w:tab w:val="left" w:pos="426"/>
        </w:tabs>
        <w:spacing w:after="0" w:line="240" w:lineRule="auto"/>
        <w:ind w:left="567"/>
        <w:jc w:val="both"/>
        <w:rPr>
          <w:rFonts w:ascii="Arial" w:hAnsi="Arial" w:cs="Arial"/>
        </w:rPr>
      </w:pPr>
    </w:p>
    <w:p w:rsidR="003B09F0" w:rsidRPr="00D17150" w:rsidRDefault="003B09F0" w:rsidP="003B09F0">
      <w:pPr>
        <w:pStyle w:val="Textoindependiente"/>
        <w:numPr>
          <w:ilvl w:val="0"/>
          <w:numId w:val="15"/>
        </w:numPr>
        <w:spacing w:after="0"/>
        <w:ind w:left="567"/>
        <w:jc w:val="both"/>
        <w:rPr>
          <w:rFonts w:ascii="Arial" w:hAnsi="Arial" w:cs="Arial"/>
          <w:b/>
          <w:bCs/>
          <w:sz w:val="22"/>
          <w:szCs w:val="22"/>
        </w:rPr>
      </w:pPr>
      <w:r w:rsidRPr="00D17150">
        <w:rPr>
          <w:rFonts w:ascii="Arial" w:hAnsi="Arial" w:cs="Arial"/>
          <w:b/>
          <w:bCs/>
          <w:sz w:val="22"/>
          <w:szCs w:val="22"/>
        </w:rPr>
        <w:t>Normas oficiales.</w:t>
      </w:r>
    </w:p>
    <w:p w:rsidR="003B09F0" w:rsidRPr="00226464" w:rsidRDefault="003B09F0" w:rsidP="003B09F0">
      <w:pPr>
        <w:pStyle w:val="Prrafodelista"/>
        <w:ind w:left="567"/>
        <w:jc w:val="both"/>
        <w:rPr>
          <w:rFonts w:ascii="Arial" w:hAnsi="Arial" w:cs="Arial"/>
          <w:szCs w:val="22"/>
        </w:rPr>
      </w:pPr>
    </w:p>
    <w:p w:rsidR="003B09F0" w:rsidRPr="006A4E0B" w:rsidRDefault="003B09F0" w:rsidP="003B09F0">
      <w:pPr>
        <w:pStyle w:val="Prrafodelista"/>
        <w:ind w:left="567"/>
        <w:jc w:val="both"/>
        <w:rPr>
          <w:rFonts w:ascii="Arial" w:hAnsi="Arial" w:cs="Arial"/>
          <w:szCs w:val="22"/>
        </w:rPr>
      </w:pPr>
      <w:r w:rsidRPr="006A4E0B">
        <w:rPr>
          <w:rFonts w:ascii="Arial" w:hAnsi="Arial" w:cs="Arial"/>
          <w:szCs w:val="22"/>
        </w:rPr>
        <w:t>Los bienes que se oferten, deberán cumplir con las características y especificaciones señaladas en la presente convocatoria; deberán entregarse con calidad, oportunidad y eficiencia, cumpliendo en su caso, con las normas aplicables.</w:t>
      </w:r>
    </w:p>
    <w:p w:rsidR="003B09F0" w:rsidRPr="006A4E0B" w:rsidRDefault="003B09F0" w:rsidP="003B09F0">
      <w:pPr>
        <w:pStyle w:val="Prrafodelista"/>
        <w:ind w:left="567"/>
        <w:jc w:val="both"/>
        <w:rPr>
          <w:rFonts w:ascii="Arial" w:hAnsi="Arial" w:cs="Arial"/>
          <w:szCs w:val="22"/>
        </w:rPr>
      </w:pPr>
    </w:p>
    <w:p w:rsidR="003B09F0" w:rsidRPr="006A4E0B" w:rsidRDefault="003B09F0" w:rsidP="003B09F0">
      <w:pPr>
        <w:pStyle w:val="Prrafodelista"/>
        <w:ind w:left="567"/>
        <w:jc w:val="both"/>
        <w:rPr>
          <w:rFonts w:ascii="Arial" w:hAnsi="Arial" w:cs="Arial"/>
          <w:szCs w:val="22"/>
        </w:rPr>
      </w:pPr>
      <w:r w:rsidRPr="006A4E0B">
        <w:rPr>
          <w:rFonts w:ascii="Arial" w:hAnsi="Arial" w:cs="Arial"/>
          <w:szCs w:val="22"/>
        </w:rPr>
        <w:t xml:space="preserve">En específico el licitante ganador deberá cumplir con los estándares de mercado y autorizaciones para este tipo de bienes, tomando como referencia lo solicitado en el </w:t>
      </w:r>
      <w:r w:rsidRPr="006A4E0B">
        <w:rPr>
          <w:rFonts w:ascii="Arial" w:hAnsi="Arial" w:cs="Arial"/>
          <w:color w:val="FF0000"/>
          <w:szCs w:val="22"/>
        </w:rPr>
        <w:t>Anexo 1 “Términos de Referencia”.</w:t>
      </w:r>
    </w:p>
    <w:p w:rsidR="003B09F0" w:rsidRPr="006A4E0B" w:rsidRDefault="003B09F0" w:rsidP="003B09F0">
      <w:pPr>
        <w:pStyle w:val="Prrafodelista"/>
        <w:ind w:left="567"/>
        <w:jc w:val="both"/>
        <w:rPr>
          <w:rFonts w:ascii="Arial" w:hAnsi="Arial" w:cs="Arial"/>
          <w:szCs w:val="22"/>
        </w:rPr>
      </w:pPr>
    </w:p>
    <w:p w:rsidR="003B09F0" w:rsidRPr="00D17150" w:rsidRDefault="003B09F0" w:rsidP="003B09F0">
      <w:pPr>
        <w:pStyle w:val="Prrafodelista"/>
        <w:ind w:left="567"/>
        <w:jc w:val="both"/>
        <w:rPr>
          <w:rFonts w:ascii="Arial" w:hAnsi="Arial" w:cs="Arial"/>
          <w:sz w:val="22"/>
          <w:szCs w:val="22"/>
        </w:rPr>
      </w:pPr>
      <w:r w:rsidRPr="006A4E0B">
        <w:rPr>
          <w:rFonts w:ascii="Arial" w:hAnsi="Arial" w:cs="Arial"/>
          <w:szCs w:val="22"/>
        </w:rPr>
        <w:t>El licitante ganador queda obligado ante la Convocante a responder por la falta y/o deficiencia de la calidad y de los vicios ocultos de los bienes contratados, así como de cualquier otra responsabilidad en que hubiere incurrido en los términos señalados en la presente convocatoria, sus anexos, en las juntas de aclaraciones y en el contrato respectivo, así como en la legislación aplicable.</w:t>
      </w:r>
    </w:p>
    <w:p w:rsidR="003B09F0" w:rsidRPr="00D17150" w:rsidRDefault="003B09F0" w:rsidP="003B09F0">
      <w:pPr>
        <w:tabs>
          <w:tab w:val="left" w:pos="426"/>
        </w:tabs>
        <w:spacing w:after="0" w:line="240" w:lineRule="auto"/>
        <w:ind w:left="567"/>
        <w:jc w:val="both"/>
        <w:rPr>
          <w:rFonts w:ascii="Arial" w:hAnsi="Arial" w:cs="Arial"/>
        </w:rPr>
      </w:pPr>
    </w:p>
    <w:p w:rsidR="003B09F0" w:rsidRPr="00D17150" w:rsidRDefault="003B09F0" w:rsidP="003B09F0">
      <w:pPr>
        <w:pStyle w:val="Textoindependiente"/>
        <w:numPr>
          <w:ilvl w:val="0"/>
          <w:numId w:val="15"/>
        </w:numPr>
        <w:spacing w:after="0"/>
        <w:ind w:left="567"/>
        <w:jc w:val="both"/>
        <w:rPr>
          <w:rFonts w:ascii="Arial" w:hAnsi="Arial" w:cs="Arial"/>
          <w:b/>
          <w:bCs/>
          <w:sz w:val="22"/>
          <w:szCs w:val="22"/>
        </w:rPr>
      </w:pPr>
      <w:r w:rsidRPr="00D17150">
        <w:rPr>
          <w:rFonts w:ascii="Arial" w:hAnsi="Arial" w:cs="Arial"/>
          <w:b/>
          <w:bCs/>
          <w:sz w:val="22"/>
          <w:szCs w:val="22"/>
        </w:rPr>
        <w:t>Pruebas de calidad.</w:t>
      </w:r>
    </w:p>
    <w:p w:rsidR="003B09F0" w:rsidRPr="00226464" w:rsidRDefault="003B09F0" w:rsidP="003B09F0">
      <w:pPr>
        <w:spacing w:after="0" w:line="240" w:lineRule="auto"/>
        <w:ind w:left="567"/>
        <w:jc w:val="both"/>
        <w:rPr>
          <w:rFonts w:ascii="Arial" w:hAnsi="Arial" w:cs="Arial"/>
          <w:sz w:val="20"/>
        </w:rPr>
      </w:pPr>
    </w:p>
    <w:p w:rsidR="003B09F0" w:rsidRPr="006A4E0B" w:rsidRDefault="003B09F0" w:rsidP="003B09F0">
      <w:pPr>
        <w:spacing w:after="0" w:line="240" w:lineRule="auto"/>
        <w:ind w:left="567"/>
        <w:jc w:val="both"/>
        <w:rPr>
          <w:rFonts w:ascii="Arial" w:hAnsi="Arial" w:cs="Arial"/>
          <w:sz w:val="20"/>
        </w:rPr>
      </w:pPr>
      <w:r w:rsidRPr="006A4E0B">
        <w:rPr>
          <w:rFonts w:ascii="Arial" w:hAnsi="Arial" w:cs="Arial"/>
          <w:sz w:val="20"/>
        </w:rPr>
        <w:t>Para el presente procedimiento de contratación no se aplicarán pruebas de calidad a los bienes.</w:t>
      </w:r>
    </w:p>
    <w:p w:rsidR="003B09F0" w:rsidRPr="00D17150" w:rsidRDefault="003B09F0" w:rsidP="003B09F0">
      <w:pPr>
        <w:tabs>
          <w:tab w:val="left" w:pos="426"/>
        </w:tabs>
        <w:spacing w:after="0" w:line="240" w:lineRule="auto"/>
        <w:ind w:left="567"/>
        <w:jc w:val="both"/>
        <w:rPr>
          <w:rFonts w:ascii="Arial" w:hAnsi="Arial" w:cs="Arial"/>
        </w:rPr>
      </w:pPr>
    </w:p>
    <w:p w:rsidR="003B09F0" w:rsidRPr="00D17150" w:rsidRDefault="003B09F0" w:rsidP="003B09F0">
      <w:pPr>
        <w:pStyle w:val="Textoindependiente"/>
        <w:numPr>
          <w:ilvl w:val="0"/>
          <w:numId w:val="15"/>
        </w:numPr>
        <w:spacing w:after="0"/>
        <w:ind w:left="567"/>
        <w:jc w:val="both"/>
        <w:rPr>
          <w:rFonts w:ascii="Arial" w:hAnsi="Arial" w:cs="Arial"/>
          <w:b/>
          <w:bCs/>
          <w:sz w:val="22"/>
          <w:szCs w:val="22"/>
        </w:rPr>
      </w:pPr>
      <w:r w:rsidRPr="00D17150">
        <w:rPr>
          <w:rFonts w:ascii="Arial" w:hAnsi="Arial" w:cs="Arial"/>
          <w:b/>
          <w:bCs/>
          <w:sz w:val="22"/>
          <w:szCs w:val="22"/>
        </w:rPr>
        <w:t>Cantidades a contratar.</w:t>
      </w:r>
    </w:p>
    <w:p w:rsidR="003B09F0" w:rsidRPr="00226464" w:rsidRDefault="003B09F0" w:rsidP="003B09F0">
      <w:pPr>
        <w:spacing w:after="0" w:line="240" w:lineRule="auto"/>
        <w:ind w:left="567"/>
        <w:jc w:val="both"/>
        <w:rPr>
          <w:rFonts w:ascii="Arial" w:hAnsi="Arial" w:cs="Arial"/>
          <w:sz w:val="20"/>
        </w:rPr>
      </w:pPr>
    </w:p>
    <w:p w:rsidR="003B09F0" w:rsidRPr="00A94995" w:rsidRDefault="003B09F0" w:rsidP="003B09F0">
      <w:pPr>
        <w:spacing w:after="0" w:line="240" w:lineRule="auto"/>
        <w:ind w:left="567"/>
        <w:jc w:val="both"/>
        <w:rPr>
          <w:rFonts w:ascii="Arial" w:hAnsi="Arial" w:cs="Arial"/>
        </w:rPr>
      </w:pPr>
      <w:r w:rsidRPr="006A4E0B">
        <w:rPr>
          <w:rFonts w:ascii="Arial" w:hAnsi="Arial" w:cs="Arial"/>
          <w:sz w:val="20"/>
        </w:rPr>
        <w:lastRenderedPageBreak/>
        <w:t xml:space="preserve">El(los) contrato(s) que derive(n) de la presente </w:t>
      </w:r>
      <w:r>
        <w:rPr>
          <w:rFonts w:ascii="Arial" w:hAnsi="Arial" w:cs="Arial"/>
          <w:sz w:val="20"/>
        </w:rPr>
        <w:t>Licitación</w:t>
      </w:r>
      <w:r w:rsidRPr="006A4E0B">
        <w:rPr>
          <w:rFonts w:ascii="Arial" w:hAnsi="Arial" w:cs="Arial"/>
          <w:sz w:val="20"/>
        </w:rPr>
        <w:t xml:space="preserve"> será(n) </w:t>
      </w:r>
      <w:r w:rsidRPr="006A4E0B">
        <w:rPr>
          <w:rFonts w:ascii="Arial" w:hAnsi="Arial" w:cs="Arial"/>
          <w:color w:val="FF0000"/>
          <w:sz w:val="20"/>
        </w:rPr>
        <w:t>con cantidades determinadas</w:t>
      </w:r>
      <w:r w:rsidRPr="006A4E0B">
        <w:rPr>
          <w:rFonts w:ascii="Arial" w:hAnsi="Arial" w:cs="Arial"/>
          <w:sz w:val="20"/>
        </w:rPr>
        <w:t xml:space="preserve">, tomando en consideración las cantidades establecidas en el </w:t>
      </w:r>
      <w:r w:rsidRPr="006A4E0B">
        <w:rPr>
          <w:rFonts w:ascii="Arial" w:hAnsi="Arial" w:cs="Arial"/>
          <w:color w:val="FF0000"/>
          <w:sz w:val="20"/>
        </w:rPr>
        <w:t xml:space="preserve">Anexo 1 “Términos de Referencia” </w:t>
      </w:r>
      <w:r w:rsidRPr="006A4E0B">
        <w:rPr>
          <w:rFonts w:ascii="Arial" w:hAnsi="Arial" w:cs="Arial"/>
          <w:sz w:val="20"/>
        </w:rPr>
        <w:t>de esta convocatoria y lo que en su caso se establezca en la(s) junta(s) de aclaración(es) a la misma.</w:t>
      </w:r>
    </w:p>
    <w:p w:rsidR="003B09F0" w:rsidRPr="00A94995" w:rsidRDefault="003B09F0" w:rsidP="003B09F0">
      <w:pPr>
        <w:tabs>
          <w:tab w:val="left" w:pos="709"/>
        </w:tabs>
        <w:spacing w:after="0" w:line="240" w:lineRule="auto"/>
        <w:ind w:left="709"/>
        <w:jc w:val="both"/>
        <w:rPr>
          <w:rFonts w:ascii="Arial" w:hAnsi="Arial" w:cs="Arial"/>
        </w:rPr>
      </w:pPr>
    </w:p>
    <w:p w:rsidR="003B09F0" w:rsidRPr="00D17150" w:rsidRDefault="003B09F0" w:rsidP="003B09F0">
      <w:pPr>
        <w:pStyle w:val="Textoindependiente"/>
        <w:numPr>
          <w:ilvl w:val="0"/>
          <w:numId w:val="15"/>
        </w:numPr>
        <w:spacing w:after="0"/>
        <w:ind w:left="567"/>
        <w:jc w:val="both"/>
        <w:rPr>
          <w:rFonts w:ascii="Arial" w:hAnsi="Arial" w:cs="Arial"/>
          <w:b/>
          <w:sz w:val="22"/>
          <w:szCs w:val="22"/>
        </w:rPr>
      </w:pPr>
      <w:r w:rsidRPr="00D17150">
        <w:rPr>
          <w:rFonts w:ascii="Arial" w:hAnsi="Arial" w:cs="Arial"/>
          <w:b/>
          <w:sz w:val="22"/>
          <w:szCs w:val="22"/>
        </w:rPr>
        <w:t>Modalidad de contratación.</w:t>
      </w:r>
    </w:p>
    <w:p w:rsidR="003B09F0" w:rsidRPr="00226464" w:rsidRDefault="003B09F0" w:rsidP="003B09F0">
      <w:pPr>
        <w:tabs>
          <w:tab w:val="left" w:pos="567"/>
        </w:tabs>
        <w:spacing w:after="0" w:line="240" w:lineRule="auto"/>
        <w:ind w:left="567"/>
        <w:jc w:val="both"/>
        <w:rPr>
          <w:rFonts w:ascii="Arial" w:hAnsi="Arial" w:cs="Arial"/>
          <w:sz w:val="20"/>
        </w:rPr>
      </w:pPr>
    </w:p>
    <w:p w:rsidR="003B09F0" w:rsidRPr="006A4E0B" w:rsidRDefault="003B09F0" w:rsidP="003B09F0">
      <w:pPr>
        <w:tabs>
          <w:tab w:val="left" w:pos="567"/>
        </w:tabs>
        <w:spacing w:after="0" w:line="240" w:lineRule="auto"/>
        <w:ind w:left="567"/>
        <w:jc w:val="both"/>
        <w:rPr>
          <w:rFonts w:ascii="Arial" w:hAnsi="Arial" w:cs="Arial"/>
          <w:sz w:val="20"/>
        </w:rPr>
      </w:pPr>
      <w:r w:rsidRPr="006A4E0B">
        <w:rPr>
          <w:rFonts w:ascii="Arial" w:hAnsi="Arial" w:cs="Arial"/>
          <w:sz w:val="20"/>
        </w:rPr>
        <w:t xml:space="preserve">La presente </w:t>
      </w:r>
      <w:r>
        <w:rPr>
          <w:rFonts w:ascii="Arial" w:hAnsi="Arial" w:cs="Arial"/>
          <w:sz w:val="20"/>
        </w:rPr>
        <w:t>Licitación</w:t>
      </w:r>
      <w:r w:rsidRPr="006A4E0B">
        <w:rPr>
          <w:rFonts w:ascii="Arial" w:hAnsi="Arial" w:cs="Arial"/>
          <w:sz w:val="20"/>
        </w:rPr>
        <w:t xml:space="preserve"> no estará sujeta a ninguna modalidad de contratación en particular.</w:t>
      </w:r>
    </w:p>
    <w:p w:rsidR="003B09F0" w:rsidRPr="00D17150" w:rsidRDefault="003B09F0" w:rsidP="003B09F0">
      <w:pPr>
        <w:tabs>
          <w:tab w:val="left" w:pos="426"/>
        </w:tabs>
        <w:spacing w:after="0" w:line="240" w:lineRule="auto"/>
        <w:ind w:left="567"/>
        <w:jc w:val="both"/>
        <w:rPr>
          <w:rFonts w:ascii="Arial" w:hAnsi="Arial" w:cs="Arial"/>
        </w:rPr>
      </w:pPr>
    </w:p>
    <w:p w:rsidR="003B09F0" w:rsidRPr="00D17150" w:rsidRDefault="003B09F0" w:rsidP="003B09F0">
      <w:pPr>
        <w:pStyle w:val="Textoindependiente"/>
        <w:numPr>
          <w:ilvl w:val="0"/>
          <w:numId w:val="15"/>
        </w:numPr>
        <w:spacing w:after="0"/>
        <w:ind w:left="567"/>
        <w:jc w:val="both"/>
        <w:rPr>
          <w:rFonts w:ascii="Arial" w:hAnsi="Arial" w:cs="Arial"/>
          <w:b/>
          <w:sz w:val="22"/>
          <w:szCs w:val="22"/>
        </w:rPr>
      </w:pPr>
      <w:r w:rsidRPr="00D17150">
        <w:rPr>
          <w:rFonts w:ascii="Arial" w:hAnsi="Arial" w:cs="Arial"/>
          <w:b/>
          <w:sz w:val="22"/>
          <w:szCs w:val="22"/>
        </w:rPr>
        <w:t>Abastecimiento simultáneo.</w:t>
      </w:r>
    </w:p>
    <w:p w:rsidR="003B09F0" w:rsidRPr="00226464" w:rsidRDefault="003B09F0" w:rsidP="003B09F0">
      <w:pPr>
        <w:pStyle w:val="Prrafodelista"/>
        <w:tabs>
          <w:tab w:val="left" w:pos="426"/>
        </w:tabs>
        <w:ind w:left="567"/>
        <w:jc w:val="both"/>
        <w:rPr>
          <w:rFonts w:ascii="Arial" w:hAnsi="Arial" w:cs="Arial"/>
          <w:szCs w:val="22"/>
        </w:rPr>
      </w:pPr>
    </w:p>
    <w:p w:rsidR="003B09F0" w:rsidRPr="006A4E0B" w:rsidRDefault="003B09F0" w:rsidP="003B09F0">
      <w:pPr>
        <w:pStyle w:val="Prrafodelista"/>
        <w:tabs>
          <w:tab w:val="left" w:pos="426"/>
        </w:tabs>
        <w:ind w:left="567"/>
        <w:jc w:val="both"/>
        <w:rPr>
          <w:rFonts w:ascii="Arial" w:hAnsi="Arial" w:cs="Arial"/>
          <w:szCs w:val="22"/>
        </w:rPr>
      </w:pPr>
      <w:r w:rsidRPr="006A4E0B">
        <w:rPr>
          <w:rFonts w:ascii="Arial" w:hAnsi="Arial" w:cs="Arial"/>
          <w:szCs w:val="22"/>
        </w:rPr>
        <w:t>La convocante adjudicará a la(s) persona(s) física(s) o moral(es) que de entre los licitantes reúna(n) las condiciones legales, administrativas, técnicas y económicas requeridas por el CIATEJ, A.C., que garantice(n) satisfactoriamente el cumplimiento de las obligaciones a contratar, resultando así solvente(s).</w:t>
      </w:r>
    </w:p>
    <w:p w:rsidR="003B09F0" w:rsidRPr="006A4E0B" w:rsidRDefault="003B09F0" w:rsidP="003B09F0">
      <w:pPr>
        <w:pStyle w:val="Prrafodelista"/>
        <w:tabs>
          <w:tab w:val="left" w:pos="426"/>
        </w:tabs>
        <w:ind w:left="567"/>
        <w:jc w:val="both"/>
        <w:rPr>
          <w:rFonts w:ascii="Arial" w:hAnsi="Arial" w:cs="Arial"/>
          <w:szCs w:val="22"/>
        </w:rPr>
      </w:pPr>
    </w:p>
    <w:p w:rsidR="003B09F0" w:rsidRPr="006A4E0B" w:rsidRDefault="003B09F0" w:rsidP="003B09F0">
      <w:pPr>
        <w:pStyle w:val="Prrafodelista"/>
        <w:tabs>
          <w:tab w:val="left" w:pos="426"/>
        </w:tabs>
        <w:ind w:left="567"/>
        <w:jc w:val="both"/>
        <w:rPr>
          <w:rFonts w:ascii="Arial" w:hAnsi="Arial" w:cs="Arial"/>
          <w:szCs w:val="22"/>
        </w:rPr>
      </w:pPr>
      <w:r w:rsidRPr="006A4E0B">
        <w:rPr>
          <w:rFonts w:ascii="Arial" w:hAnsi="Arial" w:cs="Arial"/>
          <w:szCs w:val="22"/>
        </w:rPr>
        <w:t xml:space="preserve">De conformidad con el párrafo anterior, el CIATEJ, A.C. adjudicará </w:t>
      </w:r>
      <w:r w:rsidR="001B333B">
        <w:rPr>
          <w:rFonts w:ascii="Arial" w:hAnsi="Arial" w:cs="Arial"/>
          <w:szCs w:val="22"/>
        </w:rPr>
        <w:t xml:space="preserve">el contrato por la totalidad del LOTE </w:t>
      </w:r>
      <w:r w:rsidRPr="006A4E0B">
        <w:rPr>
          <w:rFonts w:ascii="Arial" w:hAnsi="Arial" w:cs="Arial"/>
          <w:szCs w:val="22"/>
        </w:rPr>
        <w:t>a un solo licitante, por lo que no se considera el abastecimiento simultaneo en el presente procedimiento de contratación.</w:t>
      </w:r>
    </w:p>
    <w:p w:rsidR="003B09F0" w:rsidRPr="00D17150" w:rsidRDefault="003B09F0" w:rsidP="003B09F0">
      <w:pPr>
        <w:tabs>
          <w:tab w:val="left" w:pos="426"/>
        </w:tabs>
        <w:spacing w:after="0" w:line="240" w:lineRule="auto"/>
        <w:ind w:left="567"/>
        <w:jc w:val="both"/>
        <w:rPr>
          <w:rFonts w:ascii="Arial" w:hAnsi="Arial" w:cs="Arial"/>
        </w:rPr>
      </w:pPr>
    </w:p>
    <w:p w:rsidR="003B09F0" w:rsidRPr="00D17150" w:rsidRDefault="003B09F0" w:rsidP="003B09F0">
      <w:pPr>
        <w:pStyle w:val="Textoindependiente"/>
        <w:numPr>
          <w:ilvl w:val="0"/>
          <w:numId w:val="15"/>
        </w:numPr>
        <w:spacing w:after="0"/>
        <w:ind w:left="567"/>
        <w:jc w:val="both"/>
        <w:rPr>
          <w:rFonts w:ascii="Arial" w:hAnsi="Arial" w:cs="Arial"/>
          <w:b/>
          <w:sz w:val="22"/>
          <w:szCs w:val="22"/>
        </w:rPr>
      </w:pPr>
      <w:r w:rsidRPr="00D17150">
        <w:rPr>
          <w:rFonts w:ascii="Arial" w:hAnsi="Arial" w:cs="Arial"/>
          <w:b/>
          <w:sz w:val="22"/>
          <w:szCs w:val="22"/>
        </w:rPr>
        <w:t>Garantía de los bienes.</w:t>
      </w:r>
    </w:p>
    <w:p w:rsidR="003B09F0" w:rsidRPr="00226464" w:rsidRDefault="003B09F0" w:rsidP="003B09F0">
      <w:pPr>
        <w:pStyle w:val="Textoindependiente"/>
        <w:spacing w:after="0"/>
        <w:ind w:left="720"/>
        <w:jc w:val="both"/>
        <w:rPr>
          <w:rFonts w:ascii="Arial" w:hAnsi="Arial" w:cs="Arial"/>
          <w:szCs w:val="22"/>
        </w:rPr>
      </w:pPr>
    </w:p>
    <w:p w:rsidR="003B09F0" w:rsidRDefault="003B09F0" w:rsidP="003B09F0">
      <w:pPr>
        <w:pStyle w:val="Textoindependiente"/>
        <w:spacing w:after="0"/>
        <w:ind w:left="567"/>
        <w:jc w:val="both"/>
        <w:rPr>
          <w:rFonts w:ascii="Arial" w:hAnsi="Arial" w:cs="Arial"/>
          <w:szCs w:val="22"/>
        </w:rPr>
      </w:pPr>
      <w:r w:rsidRPr="006A4E0B">
        <w:rPr>
          <w:rFonts w:ascii="Arial" w:hAnsi="Arial" w:cs="Arial"/>
          <w:szCs w:val="22"/>
          <w:u w:val="single"/>
        </w:rPr>
        <w:t xml:space="preserve">El licitante deberá entregar una carta como parte de su propuesta técnica, en papel preferentemente membretado, firmada autógrafamente por su propio derecho o a través de su representante o apoderado legal idóneo, en la que se comprometan a garantizar los bienes de la partida en la que participan </w:t>
      </w:r>
      <w:r w:rsidRPr="006A4E0B">
        <w:rPr>
          <w:rFonts w:ascii="Arial" w:hAnsi="Arial" w:cs="Arial"/>
          <w:b/>
          <w:szCs w:val="22"/>
          <w:u w:val="single"/>
        </w:rPr>
        <w:t>por lo menos un año</w:t>
      </w:r>
      <w:r>
        <w:rPr>
          <w:rFonts w:ascii="Arial" w:hAnsi="Arial" w:cs="Arial"/>
          <w:b/>
          <w:szCs w:val="22"/>
          <w:u w:val="single"/>
        </w:rPr>
        <w:t xml:space="preserve"> por lo que hace a las partidas donde se solicitan Tóner y una caducidad de un año para las partidas en las que se solicita Tintas</w:t>
      </w:r>
      <w:r w:rsidRPr="006A4E0B">
        <w:rPr>
          <w:rFonts w:ascii="Arial" w:hAnsi="Arial" w:cs="Arial"/>
          <w:szCs w:val="22"/>
        </w:rPr>
        <w:t xml:space="preserve">, dicho periodo correrá a partir de que el CIATEJ, A.C. manifieste por escrito su conformidad a través de la Subdirección de Recursos Materiales y del Área Requirente la recepción de los mismos en términos de lo establecido en el </w:t>
      </w:r>
      <w:r w:rsidRPr="006A4E0B">
        <w:rPr>
          <w:rFonts w:ascii="Arial" w:hAnsi="Arial" w:cs="Arial"/>
          <w:color w:val="FF0000"/>
          <w:szCs w:val="22"/>
        </w:rPr>
        <w:t xml:space="preserve">numeral II, punto 8 penúltimo párrafo </w:t>
      </w:r>
      <w:r w:rsidRPr="006A4E0B">
        <w:rPr>
          <w:rFonts w:ascii="Arial" w:hAnsi="Arial" w:cs="Arial"/>
          <w:szCs w:val="22"/>
        </w:rPr>
        <w:t>de la presente convocatoria.</w:t>
      </w:r>
    </w:p>
    <w:p w:rsidR="006F5A26" w:rsidRDefault="006F5A26" w:rsidP="003B09F0">
      <w:pPr>
        <w:pStyle w:val="Textoindependiente"/>
        <w:spacing w:after="0"/>
        <w:ind w:left="567"/>
        <w:jc w:val="both"/>
        <w:rPr>
          <w:rFonts w:ascii="Arial" w:hAnsi="Arial" w:cs="Arial"/>
          <w:szCs w:val="22"/>
        </w:rPr>
      </w:pPr>
    </w:p>
    <w:p w:rsidR="006F5A26" w:rsidRPr="00C318FB" w:rsidRDefault="006F5A26" w:rsidP="006F5A26">
      <w:pPr>
        <w:shd w:val="clear" w:color="auto" w:fill="FFFFFF"/>
        <w:spacing w:after="0" w:line="240" w:lineRule="auto"/>
        <w:ind w:left="567"/>
        <w:jc w:val="both"/>
        <w:rPr>
          <w:rFonts w:ascii="Arial" w:eastAsia="Times New Roman" w:hAnsi="Arial" w:cs="Arial"/>
          <w:sz w:val="20"/>
          <w:lang w:eastAsia="es-ES"/>
        </w:rPr>
      </w:pPr>
      <w:r w:rsidRPr="00C318FB">
        <w:rPr>
          <w:rFonts w:ascii="Arial" w:eastAsia="Times New Roman" w:hAnsi="Arial" w:cs="Arial"/>
          <w:sz w:val="20"/>
          <w:lang w:eastAsia="es-ES"/>
        </w:rPr>
        <w:t xml:space="preserve">Asimismo, el licitante deberá señalar bajo protesta de decir verdad </w:t>
      </w:r>
      <w:r w:rsidR="00C318FB" w:rsidRPr="00C318FB">
        <w:rPr>
          <w:rFonts w:ascii="Arial" w:eastAsia="Times New Roman" w:hAnsi="Arial" w:cs="Arial"/>
          <w:sz w:val="20"/>
          <w:lang w:eastAsia="es-ES"/>
        </w:rPr>
        <w:t>que,</w:t>
      </w:r>
      <w:r w:rsidRPr="00C318FB">
        <w:rPr>
          <w:rFonts w:ascii="Arial" w:eastAsia="Times New Roman" w:hAnsi="Arial" w:cs="Arial"/>
          <w:sz w:val="20"/>
          <w:lang w:eastAsia="es-ES"/>
        </w:rPr>
        <w:t xml:space="preserve"> en el caso de presentarse durante la vigencia del contrato, algún defecto en los bienes materia de ésta Licitación, éste se compromete a reponerlos dentro de un plazo máximo de cinco días hábiles contados a partir del día siguiente a la notificación que realice la Convocante al licitante ganador. </w:t>
      </w:r>
    </w:p>
    <w:p w:rsidR="003B09F0" w:rsidRPr="006A4E0B" w:rsidRDefault="003B09F0" w:rsidP="003B09F0">
      <w:pPr>
        <w:pStyle w:val="Textoindependiente"/>
        <w:spacing w:after="0"/>
        <w:ind w:left="720"/>
        <w:jc w:val="both"/>
        <w:rPr>
          <w:rFonts w:ascii="Arial" w:hAnsi="Arial" w:cs="Arial"/>
          <w:szCs w:val="22"/>
        </w:rPr>
      </w:pPr>
    </w:p>
    <w:p w:rsidR="003B09F0" w:rsidRPr="006A4E0B" w:rsidRDefault="003B09F0" w:rsidP="003B09F0">
      <w:pPr>
        <w:pStyle w:val="Textoindependiente"/>
        <w:spacing w:after="0"/>
        <w:ind w:left="567"/>
        <w:jc w:val="both"/>
        <w:rPr>
          <w:rFonts w:ascii="Arial" w:hAnsi="Arial" w:cs="Arial"/>
          <w:szCs w:val="22"/>
        </w:rPr>
      </w:pPr>
      <w:r w:rsidRPr="006A4E0B">
        <w:rPr>
          <w:rFonts w:ascii="Arial" w:hAnsi="Arial" w:cs="Arial"/>
          <w:szCs w:val="22"/>
        </w:rPr>
        <w:t xml:space="preserve">Cuando se tenga que sustituir un bien o alguno de los elementos garantizados de conformidad al </w:t>
      </w:r>
      <w:r w:rsidRPr="006A4E0B">
        <w:rPr>
          <w:rFonts w:ascii="Arial" w:hAnsi="Arial" w:cs="Arial"/>
          <w:color w:val="FF0000"/>
          <w:szCs w:val="22"/>
        </w:rPr>
        <w:t>Anexo 1 “Términos de Referencia”</w:t>
      </w:r>
      <w:r w:rsidRPr="006A4E0B">
        <w:rPr>
          <w:rFonts w:ascii="Arial" w:hAnsi="Arial" w:cs="Arial"/>
          <w:szCs w:val="22"/>
        </w:rPr>
        <w:t>, por aplicación de la garantía, el licitante ganador deberá presentar al momento de la sustitución un escrito en papel membretado, firmado autógrafamente por sí o por su representante o apoderado legal idóneo, en el cual detalle el bien que se ha devuelto y las características del bien con el que sustituye, así como deberá hacer referencia a la factura original con que se entregó dicho bien.</w:t>
      </w:r>
    </w:p>
    <w:p w:rsidR="003B09F0" w:rsidRPr="006A4E0B" w:rsidRDefault="003B09F0" w:rsidP="003B09F0">
      <w:pPr>
        <w:pStyle w:val="Textoindependiente"/>
        <w:spacing w:after="0"/>
        <w:ind w:left="567"/>
        <w:jc w:val="both"/>
        <w:rPr>
          <w:rFonts w:ascii="Arial" w:hAnsi="Arial" w:cs="Arial"/>
          <w:szCs w:val="22"/>
        </w:rPr>
      </w:pPr>
    </w:p>
    <w:p w:rsidR="003B09F0" w:rsidRPr="00D17150" w:rsidRDefault="003B09F0" w:rsidP="003B09F0">
      <w:pPr>
        <w:pStyle w:val="Textoindependiente"/>
        <w:spacing w:after="0"/>
        <w:ind w:left="567"/>
        <w:jc w:val="both"/>
        <w:rPr>
          <w:rFonts w:ascii="Arial" w:hAnsi="Arial" w:cs="Arial"/>
          <w:sz w:val="22"/>
          <w:szCs w:val="22"/>
        </w:rPr>
      </w:pPr>
      <w:r w:rsidRPr="006A4E0B">
        <w:rPr>
          <w:rFonts w:ascii="Arial" w:hAnsi="Arial" w:cs="Arial"/>
          <w:szCs w:val="22"/>
        </w:rPr>
        <w:t>Los gastos originados con motivo de la aplicación de garantía de los bienes que resulten de los envíos desde el lugar de solicitud de garantía, hasta las oficinas del proveedor, así como el retorno con los bienes sustituidos, serán a cuenta del proveedor adjudicado.</w:t>
      </w:r>
    </w:p>
    <w:p w:rsidR="003B09F0" w:rsidRPr="00D17150" w:rsidRDefault="003B09F0" w:rsidP="003B09F0">
      <w:pPr>
        <w:pStyle w:val="Textoindependiente"/>
        <w:spacing w:after="0"/>
        <w:ind w:left="567"/>
        <w:jc w:val="both"/>
        <w:rPr>
          <w:rFonts w:ascii="Arial" w:hAnsi="Arial" w:cs="Arial"/>
          <w:b/>
          <w:sz w:val="22"/>
          <w:szCs w:val="22"/>
        </w:rPr>
      </w:pPr>
    </w:p>
    <w:p w:rsidR="003B09F0" w:rsidRPr="00D17150" w:rsidRDefault="003B09F0" w:rsidP="003B09F0">
      <w:pPr>
        <w:pStyle w:val="Textoindependiente"/>
        <w:numPr>
          <w:ilvl w:val="0"/>
          <w:numId w:val="15"/>
        </w:numPr>
        <w:spacing w:after="0"/>
        <w:ind w:left="567"/>
        <w:jc w:val="both"/>
        <w:rPr>
          <w:rFonts w:ascii="Arial" w:hAnsi="Arial" w:cs="Arial"/>
          <w:b/>
          <w:sz w:val="22"/>
          <w:szCs w:val="22"/>
        </w:rPr>
      </w:pPr>
      <w:r w:rsidRPr="00D17150">
        <w:rPr>
          <w:rFonts w:ascii="Arial" w:hAnsi="Arial" w:cs="Arial"/>
          <w:b/>
          <w:sz w:val="22"/>
          <w:szCs w:val="22"/>
        </w:rPr>
        <w:t>Modelo de contrato.</w:t>
      </w:r>
    </w:p>
    <w:p w:rsidR="003B09F0" w:rsidRPr="00226464" w:rsidRDefault="003B09F0" w:rsidP="003B09F0">
      <w:pPr>
        <w:spacing w:after="0" w:line="240" w:lineRule="auto"/>
        <w:ind w:left="567"/>
        <w:jc w:val="both"/>
        <w:rPr>
          <w:rFonts w:ascii="Arial" w:hAnsi="Arial" w:cs="Arial"/>
          <w:sz w:val="20"/>
        </w:rPr>
      </w:pPr>
    </w:p>
    <w:p w:rsidR="003B09F0" w:rsidRPr="006A4E0B" w:rsidRDefault="003B09F0" w:rsidP="003B09F0">
      <w:pPr>
        <w:spacing w:after="0" w:line="240" w:lineRule="auto"/>
        <w:ind w:left="567"/>
        <w:jc w:val="both"/>
        <w:rPr>
          <w:rFonts w:ascii="Arial" w:hAnsi="Arial" w:cs="Arial"/>
          <w:color w:val="FF0000"/>
          <w:sz w:val="20"/>
        </w:rPr>
      </w:pPr>
      <w:r w:rsidRPr="006A4E0B">
        <w:rPr>
          <w:rFonts w:ascii="Arial" w:hAnsi="Arial" w:cs="Arial"/>
          <w:sz w:val="20"/>
        </w:rPr>
        <w:t xml:space="preserve">Para efecto de la formalización de la contratación, se adjunta a la presente convocatoria como </w:t>
      </w:r>
      <w:r w:rsidRPr="006A4E0B">
        <w:rPr>
          <w:rFonts w:ascii="Arial" w:hAnsi="Arial" w:cs="Arial"/>
          <w:color w:val="FF0000"/>
          <w:sz w:val="20"/>
        </w:rPr>
        <w:t>Anexo 17 “Modelo de Contrato”,</w:t>
      </w:r>
      <w:r w:rsidRPr="006A4E0B">
        <w:rPr>
          <w:rFonts w:ascii="Arial" w:hAnsi="Arial" w:cs="Arial"/>
          <w:sz w:val="20"/>
        </w:rPr>
        <w:t xml:space="preserve"> el modelo de contrato correspondiente, en el cual se establecen las condiciones y características a las cuales se sujetarán las partes para la entrega de los bienes.</w:t>
      </w:r>
    </w:p>
    <w:p w:rsidR="003B09F0" w:rsidRPr="006A4E0B" w:rsidRDefault="003B09F0" w:rsidP="003B09F0">
      <w:pPr>
        <w:tabs>
          <w:tab w:val="left" w:pos="426"/>
        </w:tabs>
        <w:spacing w:after="0" w:line="240" w:lineRule="auto"/>
        <w:ind w:left="851"/>
        <w:jc w:val="both"/>
        <w:rPr>
          <w:rFonts w:ascii="Arial" w:hAnsi="Arial" w:cs="Arial"/>
          <w:sz w:val="20"/>
        </w:rPr>
      </w:pPr>
    </w:p>
    <w:p w:rsidR="003B09F0" w:rsidRPr="006A4E0B" w:rsidRDefault="003B09F0" w:rsidP="003B09F0">
      <w:pPr>
        <w:tabs>
          <w:tab w:val="left" w:pos="426"/>
        </w:tabs>
        <w:spacing w:after="0" w:line="240" w:lineRule="auto"/>
        <w:ind w:left="567"/>
        <w:jc w:val="both"/>
        <w:rPr>
          <w:rFonts w:ascii="Arial" w:hAnsi="Arial" w:cs="Arial"/>
          <w:sz w:val="20"/>
        </w:rPr>
      </w:pPr>
      <w:r w:rsidRPr="006A4E0B">
        <w:rPr>
          <w:rFonts w:ascii="Arial" w:hAnsi="Arial" w:cs="Arial"/>
          <w:sz w:val="20"/>
        </w:rPr>
        <w:lastRenderedPageBreak/>
        <w:t xml:space="preserve">Para los efectos de esta contratación, la presente convocatoria de </w:t>
      </w:r>
      <w:r>
        <w:rPr>
          <w:rFonts w:ascii="Arial" w:hAnsi="Arial" w:cs="Arial"/>
          <w:sz w:val="20"/>
        </w:rPr>
        <w:t>Licitación</w:t>
      </w:r>
      <w:r w:rsidRPr="006A4E0B">
        <w:rPr>
          <w:rFonts w:ascii="Arial" w:hAnsi="Arial" w:cs="Arial"/>
          <w:sz w:val="20"/>
        </w:rPr>
        <w:t>, sus anexos, sus juntas de aclaraciones, el contrato que de ella derive y sus anexos, son los instrumentos que vinculan a las partes en sus derechos y obligaciones. En caso de existir discrepancia entre el contrato que se firme y la presente convocatoria, prevalecerá lo dispuesto en el cuerpo general de la convocatoria y sus anexos, así como lo señalado en las juntas de aclaraciones a la misma.</w:t>
      </w:r>
    </w:p>
    <w:p w:rsidR="003B09F0" w:rsidRPr="006A4E0B" w:rsidRDefault="003B09F0" w:rsidP="003B09F0">
      <w:pPr>
        <w:tabs>
          <w:tab w:val="left" w:pos="426"/>
        </w:tabs>
        <w:spacing w:after="0" w:line="240" w:lineRule="auto"/>
        <w:ind w:left="567"/>
        <w:jc w:val="both"/>
        <w:rPr>
          <w:rFonts w:ascii="Arial" w:hAnsi="Arial" w:cs="Arial"/>
          <w:sz w:val="20"/>
        </w:rPr>
      </w:pPr>
      <w:r w:rsidRPr="006A4E0B">
        <w:rPr>
          <w:rFonts w:ascii="Arial" w:hAnsi="Arial" w:cs="Arial"/>
          <w:sz w:val="20"/>
        </w:rPr>
        <w:t xml:space="preserve"> </w:t>
      </w:r>
    </w:p>
    <w:p w:rsidR="003B09F0" w:rsidRPr="006A4E0B" w:rsidRDefault="003B09F0" w:rsidP="003B09F0">
      <w:pPr>
        <w:tabs>
          <w:tab w:val="left" w:pos="426"/>
        </w:tabs>
        <w:spacing w:after="0" w:line="240" w:lineRule="auto"/>
        <w:ind w:left="567"/>
        <w:jc w:val="both"/>
        <w:rPr>
          <w:rFonts w:ascii="Arial" w:hAnsi="Arial" w:cs="Arial"/>
          <w:sz w:val="20"/>
        </w:rPr>
      </w:pPr>
      <w:r w:rsidRPr="006A4E0B">
        <w:rPr>
          <w:rFonts w:ascii="Arial" w:hAnsi="Arial" w:cs="Arial"/>
          <w:sz w:val="20"/>
        </w:rPr>
        <w:t xml:space="preserve">Con motivo de las auditorias, visitas o inspecciones que se practiquen a la convocante, en los términos de lo dispuesto por el </w:t>
      </w:r>
      <w:r w:rsidRPr="006A4E0B">
        <w:rPr>
          <w:rFonts w:ascii="Arial" w:hAnsi="Arial" w:cs="Arial"/>
          <w:color w:val="00B050"/>
          <w:sz w:val="20"/>
        </w:rPr>
        <w:t>artículo 107 del Reglamento de la LAASSP</w:t>
      </w:r>
      <w:r w:rsidRPr="006A4E0B">
        <w:rPr>
          <w:rFonts w:ascii="Arial" w:hAnsi="Arial" w:cs="Arial"/>
          <w:sz w:val="20"/>
        </w:rPr>
        <w:t>, y en caso de requerírsele, el licitante que resulte ganador deberá proporcionar al Órgano Interno de Control en el CIATEJ, A.C., la información y/o documentación relacionada con el contrato adjudicado que resulte de este procedimiento de contratación.</w:t>
      </w:r>
    </w:p>
    <w:p w:rsidR="003B09F0" w:rsidRPr="00A94995" w:rsidRDefault="003B09F0" w:rsidP="003B09F0">
      <w:pPr>
        <w:spacing w:after="0" w:line="240" w:lineRule="auto"/>
        <w:ind w:left="1134"/>
        <w:jc w:val="both"/>
        <w:rPr>
          <w:rFonts w:ascii="Arial" w:hAnsi="Arial" w:cs="Arial"/>
        </w:rPr>
      </w:pPr>
    </w:p>
    <w:p w:rsidR="003B09F0" w:rsidRPr="00A94995" w:rsidRDefault="003B09F0" w:rsidP="003B09F0">
      <w:pPr>
        <w:pStyle w:val="Prrafodelista"/>
        <w:numPr>
          <w:ilvl w:val="0"/>
          <w:numId w:val="13"/>
        </w:numPr>
        <w:shd w:val="clear" w:color="auto" w:fill="BDD6EE" w:themeFill="accent1" w:themeFillTint="66"/>
        <w:ind w:left="709"/>
        <w:jc w:val="both"/>
        <w:rPr>
          <w:rFonts w:ascii="Arial" w:hAnsi="Arial" w:cs="Arial"/>
          <w:b/>
          <w:caps/>
          <w:sz w:val="24"/>
          <w:szCs w:val="24"/>
        </w:rPr>
      </w:pPr>
      <w:r w:rsidRPr="00A94995">
        <w:rPr>
          <w:rFonts w:ascii="Arial" w:hAnsi="Arial" w:cs="Arial"/>
          <w:b/>
          <w:caps/>
          <w:sz w:val="24"/>
          <w:szCs w:val="24"/>
        </w:rPr>
        <w:t xml:space="preserve">Forma y términos que regirán los diversos actos del procedimiento de </w:t>
      </w:r>
      <w:r>
        <w:rPr>
          <w:rFonts w:ascii="Arial" w:hAnsi="Arial" w:cs="Arial"/>
          <w:b/>
          <w:caps/>
          <w:sz w:val="24"/>
          <w:szCs w:val="24"/>
        </w:rPr>
        <w:t>la LICITACIÓN PÚBLICA</w:t>
      </w:r>
      <w:r w:rsidRPr="00A94995">
        <w:rPr>
          <w:rFonts w:ascii="Arial" w:hAnsi="Arial" w:cs="Arial"/>
          <w:b/>
          <w:caps/>
          <w:sz w:val="24"/>
          <w:szCs w:val="24"/>
        </w:rPr>
        <w:t>.</w:t>
      </w:r>
    </w:p>
    <w:p w:rsidR="003B09F0" w:rsidRDefault="003B09F0" w:rsidP="003B09F0">
      <w:pPr>
        <w:pStyle w:val="Prrafodelista"/>
        <w:ind w:left="567"/>
        <w:jc w:val="both"/>
        <w:rPr>
          <w:rFonts w:ascii="Arial" w:hAnsi="Arial" w:cs="Arial"/>
          <w:b/>
          <w:sz w:val="22"/>
          <w:szCs w:val="22"/>
        </w:rPr>
      </w:pPr>
    </w:p>
    <w:p w:rsidR="003B09F0" w:rsidRPr="00A94995" w:rsidRDefault="003B09F0" w:rsidP="003B09F0">
      <w:pPr>
        <w:pStyle w:val="Prrafodelista"/>
        <w:numPr>
          <w:ilvl w:val="0"/>
          <w:numId w:val="23"/>
        </w:numPr>
        <w:ind w:left="567"/>
        <w:jc w:val="both"/>
        <w:rPr>
          <w:rFonts w:ascii="Arial" w:hAnsi="Arial" w:cs="Arial"/>
          <w:b/>
          <w:sz w:val="22"/>
          <w:szCs w:val="22"/>
        </w:rPr>
      </w:pPr>
      <w:r w:rsidRPr="00A94995">
        <w:rPr>
          <w:rFonts w:ascii="Arial" w:hAnsi="Arial" w:cs="Arial"/>
          <w:b/>
          <w:sz w:val="22"/>
          <w:szCs w:val="22"/>
        </w:rPr>
        <w:t>Reducción de plazos para la presentación y apertura de proposiciones.</w:t>
      </w:r>
    </w:p>
    <w:p w:rsidR="003B09F0" w:rsidRPr="006A4E0B" w:rsidRDefault="003B09F0" w:rsidP="003B09F0">
      <w:pPr>
        <w:pStyle w:val="Prrafodelista"/>
        <w:ind w:left="360"/>
        <w:jc w:val="both"/>
        <w:rPr>
          <w:rFonts w:ascii="Arial" w:hAnsi="Arial" w:cs="Arial"/>
        </w:rPr>
      </w:pPr>
    </w:p>
    <w:p w:rsidR="003B09F0" w:rsidRPr="006A4E0B" w:rsidRDefault="003B09F0" w:rsidP="003B09F0">
      <w:pPr>
        <w:pStyle w:val="Prrafodelista"/>
        <w:ind w:left="567"/>
        <w:jc w:val="both"/>
        <w:rPr>
          <w:rFonts w:ascii="Arial" w:hAnsi="Arial" w:cs="Arial"/>
        </w:rPr>
      </w:pPr>
      <w:r w:rsidRPr="006A4E0B">
        <w:rPr>
          <w:rFonts w:ascii="Arial" w:hAnsi="Arial" w:cs="Arial"/>
        </w:rPr>
        <w:t xml:space="preserve">Toda vez que el presente procedimiento de contratación es una </w:t>
      </w:r>
      <w:r>
        <w:rPr>
          <w:rFonts w:ascii="Arial" w:hAnsi="Arial" w:cs="Arial"/>
        </w:rPr>
        <w:t>Licitación Pública</w:t>
      </w:r>
      <w:r w:rsidRPr="006A4E0B">
        <w:rPr>
          <w:rFonts w:ascii="Arial" w:hAnsi="Arial" w:cs="Arial"/>
        </w:rPr>
        <w:t xml:space="preserve"> Electrónica Nacional, </w:t>
      </w:r>
      <w:r w:rsidRPr="006A4E0B">
        <w:rPr>
          <w:rFonts w:ascii="Arial" w:hAnsi="Arial" w:cs="Arial"/>
          <w:b/>
        </w:rPr>
        <w:t>NO</w:t>
      </w:r>
      <w:r w:rsidRPr="006A4E0B">
        <w:rPr>
          <w:rFonts w:ascii="Arial" w:hAnsi="Arial" w:cs="Arial"/>
        </w:rPr>
        <w:t xml:space="preserve"> aplica la reducción de plazos para la presentación y apertura de proposiciones.</w:t>
      </w:r>
    </w:p>
    <w:p w:rsidR="003B09F0" w:rsidRPr="00A94995" w:rsidRDefault="003B09F0" w:rsidP="003B09F0">
      <w:pPr>
        <w:tabs>
          <w:tab w:val="left" w:pos="426"/>
        </w:tabs>
        <w:spacing w:after="0" w:line="240" w:lineRule="auto"/>
        <w:ind w:left="567"/>
        <w:jc w:val="both"/>
        <w:rPr>
          <w:rFonts w:ascii="Arial" w:hAnsi="Arial" w:cs="Arial"/>
        </w:rPr>
      </w:pPr>
    </w:p>
    <w:p w:rsidR="003B09F0" w:rsidRPr="00A94995" w:rsidRDefault="003B09F0" w:rsidP="003B09F0">
      <w:pPr>
        <w:pStyle w:val="Prrafodelista"/>
        <w:numPr>
          <w:ilvl w:val="0"/>
          <w:numId w:val="23"/>
        </w:numPr>
        <w:ind w:left="567"/>
        <w:jc w:val="both"/>
        <w:rPr>
          <w:rFonts w:ascii="Arial" w:hAnsi="Arial" w:cs="Arial"/>
          <w:b/>
          <w:sz w:val="22"/>
          <w:szCs w:val="22"/>
        </w:rPr>
      </w:pPr>
      <w:r w:rsidRPr="00A94995">
        <w:rPr>
          <w:rFonts w:ascii="Arial" w:hAnsi="Arial" w:cs="Arial"/>
          <w:b/>
          <w:sz w:val="22"/>
          <w:szCs w:val="22"/>
        </w:rPr>
        <w:t>Fecha, hora, lugar y condiciones para la celebración de los actos del proceso.</w:t>
      </w:r>
    </w:p>
    <w:p w:rsidR="003B09F0" w:rsidRPr="00A94995" w:rsidRDefault="003B09F0" w:rsidP="003B09F0">
      <w:pPr>
        <w:pStyle w:val="Prrafodelista"/>
        <w:ind w:left="360"/>
        <w:jc w:val="both"/>
        <w:rPr>
          <w:rFonts w:ascii="Arial" w:hAnsi="Arial" w:cs="Arial"/>
          <w:b/>
        </w:rPr>
      </w:pPr>
    </w:p>
    <w:p w:rsidR="003B09F0" w:rsidRPr="002B172E" w:rsidRDefault="003B09F0" w:rsidP="003B09F0">
      <w:pPr>
        <w:pStyle w:val="Prrafodelista"/>
        <w:numPr>
          <w:ilvl w:val="1"/>
          <w:numId w:val="23"/>
        </w:numPr>
        <w:ind w:left="851" w:hanging="425"/>
        <w:jc w:val="both"/>
        <w:rPr>
          <w:rFonts w:ascii="Arial" w:hAnsi="Arial" w:cs="Arial"/>
          <w:b/>
          <w:sz w:val="22"/>
          <w:szCs w:val="22"/>
        </w:rPr>
      </w:pPr>
      <w:r w:rsidRPr="002B172E">
        <w:rPr>
          <w:rFonts w:ascii="Arial" w:hAnsi="Arial" w:cs="Arial"/>
          <w:b/>
          <w:sz w:val="22"/>
          <w:szCs w:val="22"/>
        </w:rPr>
        <w:t>Obtención de la Convocatoria.</w:t>
      </w:r>
    </w:p>
    <w:p w:rsidR="003B09F0" w:rsidRPr="00226464" w:rsidRDefault="003B09F0" w:rsidP="003B09F0">
      <w:pPr>
        <w:pStyle w:val="Prrafodelista"/>
        <w:ind w:left="851"/>
        <w:jc w:val="both"/>
        <w:rPr>
          <w:rFonts w:ascii="Arial" w:hAnsi="Arial" w:cs="Arial"/>
          <w:szCs w:val="22"/>
        </w:rPr>
      </w:pPr>
    </w:p>
    <w:p w:rsidR="003B09F0" w:rsidRPr="006A4E0B" w:rsidRDefault="003B09F0" w:rsidP="003B09F0">
      <w:pPr>
        <w:pStyle w:val="Prrafodelista"/>
        <w:ind w:left="851"/>
        <w:jc w:val="both"/>
        <w:rPr>
          <w:rFonts w:ascii="Arial" w:hAnsi="Arial" w:cs="Arial"/>
          <w:szCs w:val="22"/>
        </w:rPr>
      </w:pPr>
      <w:r w:rsidRPr="006A4E0B">
        <w:rPr>
          <w:rFonts w:ascii="Arial" w:hAnsi="Arial" w:cs="Arial"/>
          <w:szCs w:val="22"/>
        </w:rPr>
        <w:t xml:space="preserve">Los licitantes podrán obtener la convocatoria en versión electrónica sin costo en la página de CompraNet en la dirección </w:t>
      </w:r>
      <w:hyperlink r:id="rId12" w:history="1">
        <w:r w:rsidRPr="006A4E0B">
          <w:rPr>
            <w:rStyle w:val="Hipervnculo"/>
            <w:rFonts w:ascii="Arial" w:hAnsi="Arial" w:cs="Arial"/>
            <w:szCs w:val="22"/>
          </w:rPr>
          <w:t>http://www.compranet.gob.mx/</w:t>
        </w:r>
      </w:hyperlink>
      <w:r w:rsidRPr="006A4E0B">
        <w:rPr>
          <w:rFonts w:ascii="Arial" w:hAnsi="Arial" w:cs="Arial"/>
          <w:szCs w:val="22"/>
        </w:rPr>
        <w:t xml:space="preserve"> o bien en la página de Internet del CIATEJ, A</w:t>
      </w:r>
      <w:r w:rsidRPr="003D5011">
        <w:rPr>
          <w:rFonts w:ascii="Arial" w:hAnsi="Arial" w:cs="Arial"/>
          <w:szCs w:val="22"/>
        </w:rPr>
        <w:t xml:space="preserve">.C.: </w:t>
      </w:r>
      <w:hyperlink r:id="rId13" w:history="1">
        <w:r w:rsidRPr="003D5011">
          <w:rPr>
            <w:rStyle w:val="Hipervnculo"/>
            <w:rFonts w:ascii="Arial" w:hAnsi="Arial" w:cs="Arial"/>
          </w:rPr>
          <w:t>http://ciatej.mx/acerca-de/quienes-somos/licitaciones/</w:t>
        </w:r>
      </w:hyperlink>
      <w:r w:rsidRPr="003D5011">
        <w:rPr>
          <w:rFonts w:ascii="Arial" w:hAnsi="Arial" w:cs="Arial"/>
          <w:szCs w:val="22"/>
        </w:rPr>
        <w:t>, así mismo, la convocante</w:t>
      </w:r>
      <w:r w:rsidRPr="006A4E0B">
        <w:rPr>
          <w:rFonts w:ascii="Arial" w:hAnsi="Arial" w:cs="Arial"/>
          <w:szCs w:val="22"/>
        </w:rPr>
        <w:t xml:space="preserve"> pondrá a disposición para consulta de los licitantes, un ejemplar impreso con la Titular de Adquisiciones de la Subdirección de Recursos Materiales, ubicada en Av. Normalistas número 800, edificio de Administración, planta baja Col. Colinas de la Normal, C.P. 44270; en Guadalajara, Jalisco. La presente </w:t>
      </w:r>
      <w:r>
        <w:rPr>
          <w:rFonts w:ascii="Arial" w:hAnsi="Arial" w:cs="Arial"/>
        </w:rPr>
        <w:t>Licitación</w:t>
      </w:r>
      <w:r w:rsidRPr="006A4E0B">
        <w:rPr>
          <w:rFonts w:ascii="Arial" w:hAnsi="Arial" w:cs="Arial"/>
          <w:szCs w:val="22"/>
        </w:rPr>
        <w:t xml:space="preserve"> estará disponible a partir del </w:t>
      </w:r>
      <w:r w:rsidRPr="002345F7">
        <w:rPr>
          <w:rFonts w:ascii="Arial" w:hAnsi="Arial" w:cs="Arial"/>
          <w:szCs w:val="22"/>
        </w:rPr>
        <w:t xml:space="preserve">día </w:t>
      </w:r>
      <w:r w:rsidR="001B333B" w:rsidRPr="008A56EA">
        <w:rPr>
          <w:rFonts w:ascii="Arial" w:hAnsi="Arial" w:cs="Arial"/>
          <w:b/>
          <w:bCs/>
          <w:color w:val="FF0000"/>
          <w:szCs w:val="22"/>
        </w:rPr>
        <w:t>28</w:t>
      </w:r>
      <w:r w:rsidRPr="008A56EA">
        <w:rPr>
          <w:rFonts w:ascii="Arial" w:hAnsi="Arial" w:cs="Arial"/>
          <w:b/>
          <w:bCs/>
          <w:color w:val="FF0000"/>
          <w:szCs w:val="22"/>
        </w:rPr>
        <w:t xml:space="preserve"> de </w:t>
      </w:r>
      <w:r w:rsidR="001B333B" w:rsidRPr="008A56EA">
        <w:rPr>
          <w:rFonts w:ascii="Arial" w:hAnsi="Arial" w:cs="Arial"/>
          <w:b/>
          <w:bCs/>
          <w:color w:val="FF0000"/>
          <w:szCs w:val="22"/>
        </w:rPr>
        <w:t>febrero de 2019</w:t>
      </w:r>
      <w:r w:rsidRPr="002345F7">
        <w:rPr>
          <w:rFonts w:ascii="Arial" w:hAnsi="Arial" w:cs="Arial"/>
          <w:b/>
          <w:bCs/>
          <w:color w:val="FF0000"/>
          <w:szCs w:val="22"/>
        </w:rPr>
        <w:t xml:space="preserve"> </w:t>
      </w:r>
      <w:r w:rsidRPr="002345F7">
        <w:rPr>
          <w:rFonts w:ascii="Arial" w:hAnsi="Arial" w:cs="Arial"/>
          <w:b/>
          <w:bCs/>
          <w:szCs w:val="22"/>
        </w:rPr>
        <w:t>y hasta</w:t>
      </w:r>
      <w:r w:rsidRPr="006A4E0B">
        <w:rPr>
          <w:rFonts w:ascii="Arial" w:hAnsi="Arial" w:cs="Arial"/>
          <w:b/>
          <w:bCs/>
          <w:szCs w:val="22"/>
        </w:rPr>
        <w:t> el día en que se emita el fallo correspondiente</w:t>
      </w:r>
      <w:r w:rsidRPr="006A4E0B">
        <w:rPr>
          <w:rFonts w:ascii="Arial" w:hAnsi="Arial" w:cs="Arial"/>
          <w:szCs w:val="22"/>
        </w:rPr>
        <w:t>.</w:t>
      </w:r>
    </w:p>
    <w:p w:rsidR="003B09F0" w:rsidRPr="006A4E0B" w:rsidRDefault="003B09F0" w:rsidP="003B09F0">
      <w:pPr>
        <w:pStyle w:val="Prrafodelista"/>
        <w:ind w:left="851"/>
        <w:jc w:val="both"/>
        <w:rPr>
          <w:rFonts w:ascii="Arial" w:hAnsi="Arial" w:cs="Arial"/>
          <w:szCs w:val="22"/>
        </w:rPr>
      </w:pPr>
    </w:p>
    <w:p w:rsidR="003B09F0" w:rsidRPr="006A4E0B" w:rsidRDefault="003B09F0" w:rsidP="003B09F0">
      <w:pPr>
        <w:pStyle w:val="Prrafodelista"/>
        <w:ind w:left="851"/>
        <w:jc w:val="both"/>
        <w:rPr>
          <w:rFonts w:ascii="Arial" w:hAnsi="Arial" w:cs="Arial"/>
          <w:b/>
          <w:szCs w:val="22"/>
        </w:rPr>
      </w:pPr>
      <w:r w:rsidRPr="006A4E0B">
        <w:rPr>
          <w:rFonts w:ascii="Arial" w:hAnsi="Arial" w:cs="Arial"/>
          <w:szCs w:val="22"/>
        </w:rPr>
        <w:t>Por t</w:t>
      </w:r>
      <w:r>
        <w:rPr>
          <w:rFonts w:ascii="Arial" w:hAnsi="Arial" w:cs="Arial"/>
          <w:szCs w:val="22"/>
        </w:rPr>
        <w:t xml:space="preserve">ratarse de un procedimiento de </w:t>
      </w:r>
      <w:r>
        <w:rPr>
          <w:rFonts w:ascii="Arial" w:hAnsi="Arial" w:cs="Arial"/>
        </w:rPr>
        <w:t>Licitación Pública</w:t>
      </w:r>
      <w:r w:rsidRPr="006A4E0B">
        <w:rPr>
          <w:rFonts w:ascii="Arial" w:hAnsi="Arial" w:cs="Arial"/>
          <w:szCs w:val="22"/>
        </w:rPr>
        <w:t xml:space="preserve"> Electrónica Nacional</w:t>
      </w:r>
      <w:r w:rsidR="001F23E8" w:rsidRPr="001F23E8">
        <w:rPr>
          <w:rFonts w:ascii="Arial" w:hAnsi="Arial"/>
          <w:b/>
          <w:color w:val="FF0000"/>
        </w:rPr>
        <w:t xml:space="preserve"> </w:t>
      </w:r>
      <w:r w:rsidR="001F23E8" w:rsidRPr="003E6B21">
        <w:rPr>
          <w:rFonts w:ascii="Arial" w:hAnsi="Arial"/>
          <w:b/>
          <w:color w:val="FF0000"/>
        </w:rPr>
        <w:t>ELECTRÓNICA</w:t>
      </w:r>
      <w:r w:rsidRPr="006A4E0B">
        <w:rPr>
          <w:rFonts w:ascii="Arial" w:hAnsi="Arial" w:cs="Arial"/>
          <w:szCs w:val="22"/>
        </w:rPr>
        <w:t xml:space="preserve">, para poder participar en él a través de los medios de comunicación electrónica, los licitantes deberán manifestar su interés de participar en el sistema de CompraNet hasta </w:t>
      </w:r>
      <w:r w:rsidRPr="006A4E0B">
        <w:rPr>
          <w:rFonts w:ascii="Arial" w:hAnsi="Arial" w:cs="Arial"/>
          <w:b/>
          <w:color w:val="FF0000"/>
          <w:szCs w:val="22"/>
        </w:rPr>
        <w:t>un</w:t>
      </w:r>
      <w:r>
        <w:rPr>
          <w:rFonts w:ascii="Arial" w:hAnsi="Arial" w:cs="Arial"/>
          <w:b/>
          <w:color w:val="FF0000"/>
          <w:szCs w:val="22"/>
        </w:rPr>
        <w:t>a hora</w:t>
      </w:r>
      <w:r w:rsidRPr="006A4E0B">
        <w:rPr>
          <w:rFonts w:ascii="Arial" w:hAnsi="Arial" w:cs="Arial"/>
          <w:b/>
          <w:color w:val="FF0000"/>
          <w:szCs w:val="22"/>
        </w:rPr>
        <w:t xml:space="preserve"> antes (horario Centro del país) </w:t>
      </w:r>
      <w:r w:rsidR="001F23E8">
        <w:rPr>
          <w:rFonts w:ascii="Arial" w:hAnsi="Arial" w:cs="Arial"/>
          <w:b/>
          <w:color w:val="FF0000"/>
          <w:szCs w:val="22"/>
        </w:rPr>
        <w:t xml:space="preserve">antes </w:t>
      </w:r>
      <w:r w:rsidRPr="006A4E0B">
        <w:rPr>
          <w:rFonts w:ascii="Arial" w:hAnsi="Arial" w:cs="Arial"/>
          <w:b/>
          <w:color w:val="FF0000"/>
          <w:szCs w:val="22"/>
        </w:rPr>
        <w:t>de que se realice el Acto de Presentación y Apertura de Proposiciones (indicado en la carátula de la presente)</w:t>
      </w:r>
      <w:r w:rsidRPr="006A4E0B">
        <w:rPr>
          <w:rFonts w:ascii="Arial" w:hAnsi="Arial" w:cs="Arial"/>
          <w:szCs w:val="22"/>
        </w:rPr>
        <w:t xml:space="preserve">, en la siguiente dirección: </w:t>
      </w:r>
      <w:hyperlink r:id="rId14" w:history="1">
        <w:r w:rsidRPr="006A4E0B">
          <w:rPr>
            <w:rStyle w:val="Hipervnculo"/>
            <w:rFonts w:ascii="Arial" w:hAnsi="Arial" w:cs="Arial"/>
            <w:szCs w:val="22"/>
          </w:rPr>
          <w:t>http://www.compranet.gob.mx/</w:t>
        </w:r>
      </w:hyperlink>
      <w:r w:rsidRPr="006A4E0B">
        <w:rPr>
          <w:rFonts w:ascii="Arial" w:hAnsi="Arial" w:cs="Arial"/>
          <w:szCs w:val="22"/>
        </w:rPr>
        <w:t xml:space="preserve">. </w:t>
      </w:r>
      <w:r w:rsidRPr="006A4E0B">
        <w:rPr>
          <w:rFonts w:ascii="Arial" w:hAnsi="Arial" w:cs="Arial"/>
          <w:b/>
          <w:szCs w:val="22"/>
        </w:rPr>
        <w:t xml:space="preserve"> </w:t>
      </w:r>
    </w:p>
    <w:p w:rsidR="003B09F0" w:rsidRPr="002B172E" w:rsidRDefault="003B09F0" w:rsidP="003B09F0">
      <w:pPr>
        <w:tabs>
          <w:tab w:val="left" w:pos="0"/>
        </w:tabs>
        <w:spacing w:after="0" w:line="240" w:lineRule="auto"/>
        <w:jc w:val="both"/>
        <w:rPr>
          <w:rFonts w:ascii="Arial" w:hAnsi="Arial" w:cs="Arial"/>
          <w:b/>
        </w:rPr>
      </w:pPr>
    </w:p>
    <w:p w:rsidR="003B09F0" w:rsidRPr="002B172E" w:rsidRDefault="003B09F0" w:rsidP="003B09F0">
      <w:pPr>
        <w:pStyle w:val="Prrafodelista"/>
        <w:numPr>
          <w:ilvl w:val="1"/>
          <w:numId w:val="23"/>
        </w:numPr>
        <w:ind w:left="851" w:hanging="425"/>
        <w:jc w:val="both"/>
        <w:rPr>
          <w:rFonts w:ascii="Arial" w:hAnsi="Arial" w:cs="Arial"/>
          <w:b/>
          <w:sz w:val="22"/>
          <w:szCs w:val="22"/>
        </w:rPr>
      </w:pPr>
      <w:r w:rsidRPr="002B172E">
        <w:rPr>
          <w:rFonts w:ascii="Arial" w:hAnsi="Arial" w:cs="Arial"/>
          <w:b/>
          <w:sz w:val="22"/>
          <w:szCs w:val="22"/>
        </w:rPr>
        <w:t>Visita a las instalaciones de la convocante.</w:t>
      </w:r>
    </w:p>
    <w:p w:rsidR="003B09F0" w:rsidRPr="00226464" w:rsidRDefault="003B09F0" w:rsidP="003B09F0">
      <w:pPr>
        <w:pStyle w:val="Prrafodelista"/>
        <w:ind w:left="851"/>
        <w:jc w:val="both"/>
        <w:rPr>
          <w:rFonts w:ascii="Arial" w:hAnsi="Arial" w:cs="Arial"/>
          <w:szCs w:val="22"/>
        </w:rPr>
      </w:pPr>
    </w:p>
    <w:p w:rsidR="003B09F0" w:rsidRPr="002B172E" w:rsidRDefault="003B09F0" w:rsidP="003B09F0">
      <w:pPr>
        <w:pStyle w:val="Prrafodelista"/>
        <w:ind w:left="851"/>
        <w:jc w:val="both"/>
        <w:rPr>
          <w:rFonts w:ascii="Arial" w:hAnsi="Arial" w:cs="Arial"/>
          <w:sz w:val="22"/>
          <w:szCs w:val="22"/>
        </w:rPr>
      </w:pPr>
      <w:r w:rsidRPr="006A4E0B">
        <w:rPr>
          <w:rFonts w:ascii="Arial" w:hAnsi="Arial" w:cs="Arial"/>
          <w:szCs w:val="22"/>
        </w:rPr>
        <w:t>Considerando la naturaleza de los bienes a contratar, para el presente procedimiento de contratación, no se requiere realizar visita a las instalaciones del CIATEJ, A.C. en el que se requiere el suministro de los bienes.</w:t>
      </w:r>
      <w:r w:rsidRPr="002B172E">
        <w:rPr>
          <w:rFonts w:ascii="Arial" w:hAnsi="Arial" w:cs="Arial"/>
          <w:sz w:val="22"/>
          <w:szCs w:val="22"/>
        </w:rPr>
        <w:t xml:space="preserve"> </w:t>
      </w:r>
    </w:p>
    <w:p w:rsidR="003B09F0" w:rsidRPr="002B172E" w:rsidRDefault="003B09F0" w:rsidP="003B09F0">
      <w:pPr>
        <w:pStyle w:val="Prrafodelista"/>
        <w:ind w:left="567"/>
        <w:jc w:val="both"/>
        <w:rPr>
          <w:rFonts w:ascii="Arial" w:hAnsi="Arial" w:cs="Arial"/>
          <w:sz w:val="22"/>
          <w:szCs w:val="22"/>
        </w:rPr>
      </w:pPr>
    </w:p>
    <w:p w:rsidR="003B09F0" w:rsidRPr="002B172E" w:rsidRDefault="003B09F0" w:rsidP="003B09F0">
      <w:pPr>
        <w:pStyle w:val="Prrafodelista"/>
        <w:numPr>
          <w:ilvl w:val="1"/>
          <w:numId w:val="23"/>
        </w:numPr>
        <w:ind w:left="851" w:hanging="425"/>
        <w:jc w:val="both"/>
        <w:rPr>
          <w:rFonts w:ascii="Arial" w:hAnsi="Arial" w:cs="Arial"/>
          <w:b/>
          <w:sz w:val="22"/>
          <w:szCs w:val="22"/>
        </w:rPr>
      </w:pPr>
      <w:r w:rsidRPr="002B172E">
        <w:rPr>
          <w:rFonts w:ascii="Arial" w:hAnsi="Arial" w:cs="Arial"/>
          <w:b/>
          <w:sz w:val="22"/>
          <w:szCs w:val="22"/>
        </w:rPr>
        <w:t>Junta de aclaraciones a la Convocatoria.</w:t>
      </w:r>
    </w:p>
    <w:p w:rsidR="003B09F0" w:rsidRPr="00226464" w:rsidRDefault="003B09F0" w:rsidP="003B09F0">
      <w:pPr>
        <w:spacing w:after="0" w:line="240" w:lineRule="auto"/>
        <w:rPr>
          <w:rFonts w:ascii="Arial" w:hAnsi="Arial" w:cs="Arial"/>
          <w:sz w:val="20"/>
        </w:rPr>
      </w:pPr>
    </w:p>
    <w:p w:rsidR="003B09F0" w:rsidRPr="006A4E0B" w:rsidRDefault="003B09F0" w:rsidP="003B09F0">
      <w:pPr>
        <w:pStyle w:val="Prrafodelista"/>
        <w:ind w:left="851"/>
        <w:jc w:val="both"/>
        <w:rPr>
          <w:rFonts w:ascii="Arial" w:hAnsi="Arial" w:cs="Arial"/>
          <w:szCs w:val="22"/>
        </w:rPr>
      </w:pPr>
      <w:r w:rsidRPr="006A4E0B">
        <w:rPr>
          <w:rFonts w:ascii="Arial" w:hAnsi="Arial" w:cs="Arial"/>
          <w:szCs w:val="22"/>
        </w:rPr>
        <w:t xml:space="preserve">La primera Junta de Aclaraciones a la presente convocatoria se llevará a cabo el </w:t>
      </w:r>
      <w:r w:rsidRPr="006A4E0B">
        <w:rPr>
          <w:rFonts w:ascii="Arial" w:hAnsi="Arial" w:cs="Arial"/>
          <w:color w:val="FF0000"/>
          <w:szCs w:val="22"/>
        </w:rPr>
        <w:t>día, hora y en el lugar</w:t>
      </w:r>
      <w:r w:rsidRPr="006A4E0B">
        <w:rPr>
          <w:rFonts w:ascii="Arial" w:hAnsi="Arial" w:cs="Arial"/>
          <w:szCs w:val="22"/>
        </w:rPr>
        <w:t xml:space="preserve"> que se señala en la carátula de la presente Convocatoria.</w:t>
      </w:r>
    </w:p>
    <w:p w:rsidR="003B09F0" w:rsidRPr="006A4E0B" w:rsidRDefault="003B09F0" w:rsidP="003B09F0">
      <w:pPr>
        <w:pStyle w:val="Prrafodelista"/>
        <w:ind w:left="851"/>
        <w:jc w:val="both"/>
        <w:rPr>
          <w:rFonts w:ascii="Arial" w:hAnsi="Arial" w:cs="Arial"/>
          <w:szCs w:val="22"/>
        </w:rPr>
      </w:pPr>
    </w:p>
    <w:p w:rsidR="003B09F0" w:rsidRPr="006A4E0B" w:rsidRDefault="003B09F0" w:rsidP="003B09F0">
      <w:pPr>
        <w:pStyle w:val="Prrafodelista"/>
        <w:ind w:left="851"/>
        <w:jc w:val="both"/>
        <w:rPr>
          <w:rFonts w:ascii="Arial" w:hAnsi="Arial" w:cs="Arial"/>
          <w:szCs w:val="22"/>
        </w:rPr>
      </w:pPr>
      <w:r w:rsidRPr="006A4E0B">
        <w:rPr>
          <w:rFonts w:ascii="Arial" w:hAnsi="Arial" w:cs="Arial"/>
          <w:szCs w:val="22"/>
        </w:rPr>
        <w:t xml:space="preserve">La(s) junta(s) de aclaraciones que la convocante determine realizar, se llevará(n) a cabo conforme a lo establecido en el </w:t>
      </w:r>
      <w:r w:rsidRPr="006A4E0B">
        <w:rPr>
          <w:rFonts w:ascii="Arial" w:hAnsi="Arial" w:cs="Arial"/>
          <w:color w:val="00B050"/>
          <w:szCs w:val="22"/>
        </w:rPr>
        <w:t>artículo 33 Bis de la LAASSP y artículos 45 y 46 de su Reglamento</w:t>
      </w:r>
      <w:r w:rsidRPr="006A4E0B">
        <w:rPr>
          <w:rFonts w:ascii="Arial" w:hAnsi="Arial" w:cs="Arial"/>
          <w:szCs w:val="22"/>
        </w:rPr>
        <w:t xml:space="preserve">, por lo que </w:t>
      </w:r>
      <w:r w:rsidRPr="006A4E0B">
        <w:rPr>
          <w:rFonts w:ascii="Arial" w:hAnsi="Arial" w:cs="Arial"/>
          <w:szCs w:val="22"/>
        </w:rPr>
        <w:lastRenderedPageBreak/>
        <w:t>los licitantes deberán estar a lo dispuesto en los mismos para efecto de su participación en dicha(s) junta(s).</w:t>
      </w:r>
    </w:p>
    <w:p w:rsidR="003B09F0" w:rsidRPr="006A4E0B" w:rsidRDefault="003B09F0" w:rsidP="003B09F0">
      <w:pPr>
        <w:pStyle w:val="Prrafodelista"/>
        <w:ind w:left="851"/>
        <w:jc w:val="both"/>
        <w:rPr>
          <w:rFonts w:ascii="Arial" w:hAnsi="Arial" w:cs="Arial"/>
          <w:szCs w:val="22"/>
        </w:rPr>
      </w:pPr>
    </w:p>
    <w:p w:rsidR="003B09F0" w:rsidRPr="006A4E0B" w:rsidRDefault="003B09F0" w:rsidP="003B09F0">
      <w:pPr>
        <w:pStyle w:val="Prrafodelista"/>
        <w:ind w:left="851"/>
        <w:jc w:val="both"/>
        <w:rPr>
          <w:rFonts w:ascii="Arial" w:hAnsi="Arial" w:cs="Arial"/>
          <w:szCs w:val="22"/>
        </w:rPr>
      </w:pPr>
      <w:r w:rsidRPr="006A4E0B">
        <w:rPr>
          <w:rFonts w:ascii="Arial" w:hAnsi="Arial" w:cs="Arial"/>
          <w:szCs w:val="22"/>
        </w:rPr>
        <w:t xml:space="preserve">Las solicitudes de aclaración a la presente Convocatoria que formulen los licitantes, </w:t>
      </w:r>
      <w:r w:rsidRPr="006A4E0B">
        <w:rPr>
          <w:rFonts w:ascii="Arial" w:hAnsi="Arial" w:cs="Arial"/>
          <w:b/>
          <w:szCs w:val="22"/>
          <w:u w:val="single"/>
        </w:rPr>
        <w:t>deberán presentarse a través de CompraNet,</w:t>
      </w:r>
      <w:r w:rsidRPr="006A4E0B">
        <w:rPr>
          <w:rFonts w:ascii="Arial" w:hAnsi="Arial" w:cs="Arial"/>
          <w:b/>
          <w:szCs w:val="22"/>
        </w:rPr>
        <w:t xml:space="preserve"> </w:t>
      </w:r>
      <w:r w:rsidRPr="006A4E0B">
        <w:rPr>
          <w:rFonts w:ascii="Arial" w:hAnsi="Arial" w:cs="Arial"/>
          <w:szCs w:val="22"/>
        </w:rPr>
        <w:t>de la siguiente forma:</w:t>
      </w:r>
    </w:p>
    <w:p w:rsidR="003B09F0" w:rsidRPr="006A4E0B" w:rsidRDefault="003B09F0" w:rsidP="003B09F0">
      <w:pPr>
        <w:pStyle w:val="Prrafodelista"/>
        <w:ind w:left="851"/>
        <w:jc w:val="both"/>
        <w:rPr>
          <w:rFonts w:ascii="Arial" w:hAnsi="Arial" w:cs="Arial"/>
          <w:szCs w:val="22"/>
        </w:rPr>
      </w:pPr>
    </w:p>
    <w:p w:rsidR="003B09F0" w:rsidRPr="006A4E0B" w:rsidRDefault="003B09F0" w:rsidP="003B09F0">
      <w:pPr>
        <w:pStyle w:val="Prrafodelista"/>
        <w:numPr>
          <w:ilvl w:val="0"/>
          <w:numId w:val="40"/>
        </w:numPr>
        <w:jc w:val="both"/>
        <w:rPr>
          <w:rFonts w:ascii="Arial" w:hAnsi="Arial" w:cs="Arial"/>
          <w:szCs w:val="22"/>
        </w:rPr>
      </w:pPr>
      <w:r w:rsidRPr="006A4E0B">
        <w:rPr>
          <w:rFonts w:ascii="Arial" w:hAnsi="Arial" w:cs="Arial"/>
          <w:szCs w:val="22"/>
        </w:rPr>
        <w:t xml:space="preserve">Por escrito preferentemente en papel membretado y/o identificado con el nombre, denominación o razón social del licitante y firmado por su propio derecho o por el representante legal del licitante, pudiendo utilizar para ello el formato proporcionado como </w:t>
      </w:r>
      <w:r w:rsidRPr="006A4E0B">
        <w:rPr>
          <w:rFonts w:ascii="Arial" w:hAnsi="Arial" w:cs="Arial"/>
          <w:color w:val="FF0000"/>
          <w:szCs w:val="22"/>
        </w:rPr>
        <w:t>Anexo 4 “Formato para presentar solicitudes de aclaración para la Junta de Aclaraciones”</w:t>
      </w:r>
      <w:r w:rsidRPr="006A4E0B">
        <w:rPr>
          <w:rFonts w:ascii="Arial" w:hAnsi="Arial" w:cs="Arial"/>
          <w:szCs w:val="22"/>
        </w:rPr>
        <w:t xml:space="preserve"> de la presente convocatoria.</w:t>
      </w:r>
    </w:p>
    <w:p w:rsidR="003B09F0" w:rsidRPr="006A4E0B" w:rsidRDefault="003B09F0" w:rsidP="003B09F0">
      <w:pPr>
        <w:pStyle w:val="Prrafodelista"/>
        <w:ind w:left="851"/>
        <w:jc w:val="both"/>
        <w:rPr>
          <w:rFonts w:ascii="Arial" w:hAnsi="Arial" w:cs="Arial"/>
          <w:szCs w:val="22"/>
        </w:rPr>
      </w:pPr>
    </w:p>
    <w:p w:rsidR="003B09F0" w:rsidRPr="006A4E0B" w:rsidRDefault="003B09F0" w:rsidP="003B09F0">
      <w:pPr>
        <w:pStyle w:val="Prrafodelista"/>
        <w:ind w:left="1560"/>
        <w:jc w:val="both"/>
        <w:rPr>
          <w:rFonts w:ascii="Arial" w:hAnsi="Arial" w:cs="Arial"/>
          <w:szCs w:val="22"/>
        </w:rPr>
      </w:pPr>
      <w:r w:rsidRPr="006A4E0B">
        <w:rPr>
          <w:rFonts w:ascii="Arial" w:hAnsi="Arial" w:cs="Arial"/>
          <w:szCs w:val="22"/>
        </w:rPr>
        <w:t xml:space="preserve">Las solicitudes de aclaración deberán plantearse de manera concisa y estar directamente vinculadas con los puntos contenidos en la presente convocatoria, indicando el numeral o punto específico con el cual se relaciona, </w:t>
      </w:r>
      <w:r w:rsidRPr="006A4E0B">
        <w:rPr>
          <w:rFonts w:ascii="Arial" w:hAnsi="Arial" w:cs="Arial"/>
          <w:szCs w:val="22"/>
          <w:u w:val="single"/>
        </w:rPr>
        <w:t>debiendo remitir adicionalmente a la versión firmada del documento, una versión en formato editable (Word 97-2010 o PDF editable, no imagen)</w:t>
      </w:r>
      <w:r w:rsidRPr="006A4E0B">
        <w:rPr>
          <w:rFonts w:ascii="Arial" w:hAnsi="Arial" w:cs="Arial"/>
          <w:szCs w:val="22"/>
        </w:rPr>
        <w:t>.</w:t>
      </w:r>
    </w:p>
    <w:p w:rsidR="003B09F0" w:rsidRPr="006A4E0B" w:rsidRDefault="003B09F0" w:rsidP="003B09F0">
      <w:pPr>
        <w:pStyle w:val="Prrafodelista"/>
        <w:ind w:left="851"/>
        <w:jc w:val="both"/>
        <w:rPr>
          <w:rFonts w:ascii="Arial" w:hAnsi="Arial" w:cs="Arial"/>
          <w:szCs w:val="22"/>
        </w:rPr>
      </w:pPr>
    </w:p>
    <w:p w:rsidR="003B09F0" w:rsidRPr="006A4E0B" w:rsidRDefault="003B09F0" w:rsidP="003B09F0">
      <w:pPr>
        <w:pStyle w:val="Prrafodelista"/>
        <w:numPr>
          <w:ilvl w:val="0"/>
          <w:numId w:val="40"/>
        </w:numPr>
        <w:jc w:val="both"/>
        <w:rPr>
          <w:rFonts w:ascii="Arial" w:hAnsi="Arial" w:cs="Arial"/>
          <w:szCs w:val="22"/>
        </w:rPr>
      </w:pPr>
      <w:r w:rsidRPr="006A4E0B">
        <w:rPr>
          <w:rFonts w:ascii="Arial" w:hAnsi="Arial" w:cs="Arial"/>
          <w:szCs w:val="22"/>
        </w:rPr>
        <w:t xml:space="preserve">Los licitantes deberán adjuntar a su solicitud de aclaración un escrito en el que expresen su interés en participar en la presente </w:t>
      </w:r>
      <w:r w:rsidRPr="006A4947">
        <w:rPr>
          <w:rFonts w:ascii="Arial" w:hAnsi="Arial" w:cs="Arial"/>
          <w:szCs w:val="22"/>
        </w:rPr>
        <w:t>Licitación</w:t>
      </w:r>
      <w:r w:rsidRPr="006A4E0B">
        <w:rPr>
          <w:rFonts w:ascii="Arial" w:hAnsi="Arial" w:cs="Arial"/>
          <w:szCs w:val="22"/>
        </w:rPr>
        <w:t xml:space="preserve"> (</w:t>
      </w:r>
      <w:r w:rsidRPr="006A4E0B">
        <w:rPr>
          <w:rFonts w:ascii="Arial" w:hAnsi="Arial" w:cs="Arial"/>
          <w:color w:val="FF0000"/>
          <w:szCs w:val="22"/>
        </w:rPr>
        <w:t>Anexo 3</w:t>
      </w:r>
      <w:r w:rsidRPr="006A4E0B">
        <w:rPr>
          <w:rFonts w:ascii="Arial" w:hAnsi="Arial" w:cs="Arial"/>
          <w:szCs w:val="22"/>
        </w:rPr>
        <w:t>), debidamente firmado por sí o por representación de un tercero, manifestando en todos los casos los datos del interesado y, en su caso del representante, conteniendo como mínimo:</w:t>
      </w:r>
    </w:p>
    <w:p w:rsidR="003B09F0" w:rsidRPr="006A4E0B" w:rsidRDefault="003B09F0" w:rsidP="003B09F0">
      <w:pPr>
        <w:pStyle w:val="Prrafodelista"/>
        <w:ind w:left="851"/>
        <w:jc w:val="both"/>
        <w:rPr>
          <w:rFonts w:ascii="Arial" w:hAnsi="Arial" w:cs="Arial"/>
          <w:szCs w:val="22"/>
        </w:rPr>
      </w:pPr>
    </w:p>
    <w:p w:rsidR="003B09F0" w:rsidRPr="006A4E0B" w:rsidRDefault="003B09F0" w:rsidP="003B09F0">
      <w:pPr>
        <w:pStyle w:val="Prrafodelista"/>
        <w:numPr>
          <w:ilvl w:val="0"/>
          <w:numId w:val="41"/>
        </w:numPr>
        <w:ind w:left="1985"/>
        <w:jc w:val="both"/>
        <w:rPr>
          <w:rFonts w:ascii="Arial" w:hAnsi="Arial" w:cs="Arial"/>
          <w:szCs w:val="22"/>
        </w:rPr>
      </w:pPr>
      <w:r w:rsidRPr="006A4E0B">
        <w:rPr>
          <w:rFonts w:ascii="Arial" w:hAnsi="Arial" w:cs="Arial"/>
          <w:szCs w:val="22"/>
        </w:rPr>
        <w:t xml:space="preserve">Del licitante: Registro Federal de Contribuyentes,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w:t>
      </w:r>
    </w:p>
    <w:p w:rsidR="003B09F0" w:rsidRPr="006A4E0B" w:rsidRDefault="003B09F0" w:rsidP="003B09F0">
      <w:pPr>
        <w:pStyle w:val="Prrafodelista"/>
        <w:ind w:left="851"/>
        <w:jc w:val="both"/>
        <w:rPr>
          <w:rFonts w:ascii="Arial" w:hAnsi="Arial" w:cs="Arial"/>
          <w:szCs w:val="22"/>
        </w:rPr>
      </w:pPr>
    </w:p>
    <w:p w:rsidR="003B09F0" w:rsidRPr="006A4E0B" w:rsidRDefault="003B09F0" w:rsidP="003B09F0">
      <w:pPr>
        <w:pStyle w:val="Prrafodelista"/>
        <w:numPr>
          <w:ilvl w:val="0"/>
          <w:numId w:val="41"/>
        </w:numPr>
        <w:ind w:left="1985"/>
        <w:jc w:val="both"/>
        <w:rPr>
          <w:rFonts w:ascii="Arial" w:hAnsi="Arial" w:cs="Arial"/>
          <w:szCs w:val="22"/>
        </w:rPr>
      </w:pPr>
      <w:r w:rsidRPr="006A4E0B">
        <w:rPr>
          <w:rFonts w:ascii="Arial" w:hAnsi="Arial" w:cs="Arial"/>
          <w:szCs w:val="22"/>
        </w:rPr>
        <w:t>Del representante o apoderado legal del licitante: datos de las escrituras públicas en las que le fueron otorgadas las facultades de representación legal.</w:t>
      </w:r>
    </w:p>
    <w:p w:rsidR="003B09F0" w:rsidRPr="006A4E0B" w:rsidRDefault="003B09F0" w:rsidP="003B09F0">
      <w:pPr>
        <w:pStyle w:val="Prrafodelista"/>
        <w:ind w:left="851"/>
        <w:jc w:val="both"/>
        <w:rPr>
          <w:rFonts w:ascii="Arial" w:hAnsi="Arial" w:cs="Arial"/>
          <w:szCs w:val="22"/>
        </w:rPr>
      </w:pPr>
    </w:p>
    <w:p w:rsidR="003B09F0" w:rsidRPr="006A4E0B" w:rsidRDefault="003B09F0" w:rsidP="003B09F0">
      <w:pPr>
        <w:pStyle w:val="Prrafodelista"/>
        <w:ind w:left="851"/>
        <w:jc w:val="both"/>
        <w:rPr>
          <w:rFonts w:ascii="Arial" w:hAnsi="Arial" w:cs="Arial"/>
          <w:szCs w:val="22"/>
        </w:rPr>
      </w:pPr>
      <w:r w:rsidRPr="006A4E0B">
        <w:rPr>
          <w:rFonts w:ascii="Arial" w:hAnsi="Arial" w:cs="Arial"/>
          <w:szCs w:val="22"/>
        </w:rPr>
        <w:t xml:space="preserve">Sólo tendrán derecho a formular solicitudes de aclaración en relación con la convocatoria a la </w:t>
      </w:r>
      <w:r>
        <w:rPr>
          <w:rFonts w:ascii="Arial" w:hAnsi="Arial" w:cs="Arial"/>
        </w:rPr>
        <w:t>Licitación</w:t>
      </w:r>
      <w:r w:rsidRPr="006A4E0B">
        <w:rPr>
          <w:rFonts w:ascii="Arial" w:hAnsi="Arial" w:cs="Arial"/>
          <w:szCs w:val="22"/>
        </w:rPr>
        <w:t xml:space="preserve"> las personas que presenten el escrito de interés señalado en este punto.</w:t>
      </w:r>
    </w:p>
    <w:p w:rsidR="003B09F0" w:rsidRPr="006A4E0B" w:rsidRDefault="003B09F0" w:rsidP="003B09F0">
      <w:pPr>
        <w:pStyle w:val="Prrafodelista"/>
        <w:ind w:left="851"/>
        <w:jc w:val="both"/>
        <w:rPr>
          <w:rFonts w:ascii="Arial" w:hAnsi="Arial" w:cs="Arial"/>
          <w:szCs w:val="22"/>
        </w:rPr>
      </w:pPr>
    </w:p>
    <w:p w:rsidR="003B09F0" w:rsidRPr="006A4E0B" w:rsidRDefault="003B09F0" w:rsidP="003B09F0">
      <w:pPr>
        <w:pStyle w:val="Prrafodelista"/>
        <w:ind w:left="851"/>
        <w:jc w:val="both"/>
        <w:rPr>
          <w:rFonts w:ascii="Arial" w:hAnsi="Arial" w:cs="Arial"/>
          <w:szCs w:val="22"/>
        </w:rPr>
      </w:pPr>
      <w:r w:rsidRPr="006A4E0B">
        <w:rPr>
          <w:rFonts w:ascii="Arial" w:hAnsi="Arial" w:cs="Arial"/>
          <w:szCs w:val="22"/>
        </w:rPr>
        <w:t>Las solicitudes que no cumplan con los requisitos señalados en los puntos anteriores, podrán ser desechadas por la convocante.</w:t>
      </w:r>
    </w:p>
    <w:p w:rsidR="003B09F0" w:rsidRPr="006A4E0B" w:rsidRDefault="003B09F0" w:rsidP="003B09F0">
      <w:pPr>
        <w:pStyle w:val="Prrafodelista"/>
        <w:ind w:left="851"/>
        <w:jc w:val="both"/>
        <w:rPr>
          <w:rFonts w:ascii="Arial" w:hAnsi="Arial" w:cs="Arial"/>
          <w:szCs w:val="22"/>
        </w:rPr>
      </w:pPr>
    </w:p>
    <w:p w:rsidR="003B09F0" w:rsidRPr="006A4E0B" w:rsidRDefault="003B09F0" w:rsidP="003B09F0">
      <w:pPr>
        <w:pStyle w:val="Prrafodelista"/>
        <w:ind w:left="851"/>
        <w:jc w:val="both"/>
        <w:rPr>
          <w:rFonts w:ascii="Arial" w:hAnsi="Arial" w:cs="Arial"/>
          <w:szCs w:val="22"/>
        </w:rPr>
      </w:pPr>
      <w:r w:rsidRPr="006A4E0B">
        <w:rPr>
          <w:rFonts w:ascii="Arial" w:hAnsi="Arial" w:cs="Arial"/>
          <w:szCs w:val="22"/>
        </w:rPr>
        <w:t xml:space="preserve">Las solicitudes de aclaración y el correspondiente escrito de interés se podrán enviar a partir de la publicación de la convocatoria en CompraNet y a </w:t>
      </w:r>
      <w:r w:rsidRPr="006A4E0B">
        <w:rPr>
          <w:rFonts w:ascii="Arial" w:hAnsi="Arial" w:cs="Arial"/>
          <w:b/>
          <w:color w:val="FF0000"/>
          <w:szCs w:val="22"/>
          <w:u w:val="single"/>
        </w:rPr>
        <w:t>más tardar 24:00 (veinticuatro horas)</w:t>
      </w:r>
      <w:r w:rsidRPr="006A4E0B">
        <w:rPr>
          <w:rFonts w:ascii="Arial" w:hAnsi="Arial" w:cs="Arial"/>
          <w:szCs w:val="22"/>
        </w:rPr>
        <w:t xml:space="preserve"> antes de la fecha y hora en que se vaya a realizar la primer Junta de Aclaraciones, mismas que serán dirigidas a la Subdirección de Recursos Materiales.</w:t>
      </w:r>
    </w:p>
    <w:p w:rsidR="003B09F0" w:rsidRPr="006A4E0B" w:rsidRDefault="003B09F0" w:rsidP="003B09F0">
      <w:pPr>
        <w:pStyle w:val="Prrafodelista"/>
        <w:ind w:left="851"/>
        <w:jc w:val="both"/>
        <w:rPr>
          <w:rFonts w:ascii="Arial" w:hAnsi="Arial" w:cs="Arial"/>
          <w:szCs w:val="22"/>
        </w:rPr>
      </w:pPr>
    </w:p>
    <w:p w:rsidR="003B09F0" w:rsidRPr="006A4E0B" w:rsidRDefault="003B09F0" w:rsidP="003B09F0">
      <w:pPr>
        <w:pStyle w:val="Prrafodelista"/>
        <w:ind w:left="851"/>
        <w:jc w:val="both"/>
        <w:rPr>
          <w:rFonts w:ascii="Arial" w:hAnsi="Arial" w:cs="Arial"/>
          <w:szCs w:val="22"/>
        </w:rPr>
      </w:pPr>
      <w:r w:rsidRPr="006A4E0B">
        <w:rPr>
          <w:rFonts w:ascii="Arial" w:hAnsi="Arial" w:cs="Arial"/>
          <w:szCs w:val="22"/>
        </w:rPr>
        <w:t xml:space="preserve">Cuando el escrito a que se refiere el párrafo anterior se presente fuera del plazo previsto anteriormente o al inicio de la junta de aclaraciones, el licitante sólo tendrá derecho a formular preguntas sobre las respuestas que dé la convocante en la mencionada junta. </w:t>
      </w:r>
    </w:p>
    <w:p w:rsidR="003B09F0" w:rsidRPr="006A4E0B" w:rsidRDefault="003B09F0" w:rsidP="003B09F0">
      <w:pPr>
        <w:pStyle w:val="Prrafodelista"/>
        <w:ind w:left="851"/>
        <w:jc w:val="both"/>
        <w:rPr>
          <w:rFonts w:ascii="Arial" w:hAnsi="Arial" w:cs="Arial"/>
          <w:szCs w:val="22"/>
        </w:rPr>
      </w:pPr>
    </w:p>
    <w:p w:rsidR="003B09F0" w:rsidRPr="003663F7" w:rsidRDefault="003B09F0" w:rsidP="003B09F0">
      <w:pPr>
        <w:spacing w:after="0"/>
        <w:ind w:left="851"/>
        <w:jc w:val="both"/>
        <w:rPr>
          <w:rFonts w:ascii="Arial" w:hAnsi="Arial" w:cs="Arial"/>
          <w:sz w:val="20"/>
        </w:rPr>
      </w:pPr>
      <w:r w:rsidRPr="003663F7">
        <w:rPr>
          <w:rFonts w:ascii="Arial" w:hAnsi="Arial" w:cs="Arial"/>
          <w:b/>
          <w:sz w:val="20"/>
        </w:rPr>
        <w:t>Las preguntas y el escrito de interés deberán ser presentados mediante: el Sistema CompraNet.</w:t>
      </w:r>
    </w:p>
    <w:p w:rsidR="003B09F0" w:rsidRPr="006A4E0B" w:rsidRDefault="003B09F0" w:rsidP="003B09F0">
      <w:pPr>
        <w:pStyle w:val="Prrafodelista"/>
        <w:jc w:val="both"/>
        <w:rPr>
          <w:rFonts w:ascii="Arial" w:hAnsi="Arial" w:cs="Arial"/>
          <w:szCs w:val="22"/>
        </w:rPr>
      </w:pPr>
    </w:p>
    <w:p w:rsidR="003B09F0" w:rsidRPr="006A4E0B" w:rsidRDefault="003B09F0" w:rsidP="003B09F0">
      <w:pPr>
        <w:pStyle w:val="Prrafodelista"/>
        <w:ind w:left="851"/>
        <w:jc w:val="both"/>
        <w:rPr>
          <w:rFonts w:ascii="Arial" w:hAnsi="Arial" w:cs="Arial"/>
          <w:szCs w:val="22"/>
        </w:rPr>
      </w:pPr>
      <w:r w:rsidRPr="006A4E0B">
        <w:rPr>
          <w:rFonts w:ascii="Arial" w:hAnsi="Arial" w:cs="Arial"/>
          <w:szCs w:val="22"/>
        </w:rPr>
        <w:t>La convocante tomará como hora de recepción de las solicitudes de aclaración del licitante, la que registre CompraNet al momento de su envío.</w:t>
      </w:r>
    </w:p>
    <w:p w:rsidR="003B09F0" w:rsidRPr="006A4E0B" w:rsidRDefault="003B09F0" w:rsidP="003B09F0">
      <w:pPr>
        <w:pStyle w:val="Prrafodelista"/>
        <w:ind w:left="851"/>
        <w:jc w:val="both"/>
        <w:rPr>
          <w:rFonts w:ascii="Arial" w:hAnsi="Arial" w:cs="Arial"/>
          <w:szCs w:val="22"/>
        </w:rPr>
      </w:pPr>
    </w:p>
    <w:p w:rsidR="003B09F0" w:rsidRPr="006A4E0B" w:rsidRDefault="003B09F0" w:rsidP="003B09F0">
      <w:pPr>
        <w:pStyle w:val="Prrafodelista"/>
        <w:ind w:left="851"/>
        <w:jc w:val="both"/>
        <w:rPr>
          <w:rFonts w:ascii="Arial" w:hAnsi="Arial" w:cs="Arial"/>
          <w:szCs w:val="22"/>
        </w:rPr>
      </w:pPr>
      <w:r w:rsidRPr="006A4E0B">
        <w:rPr>
          <w:rFonts w:ascii="Arial" w:hAnsi="Arial" w:cs="Arial"/>
          <w:szCs w:val="22"/>
        </w:rPr>
        <w:t>Al concluir la primera Junta de Aclaraciones, la Convocante podrá señalar la fecha y hora para la celebración de ulteriores juntas.</w:t>
      </w:r>
    </w:p>
    <w:p w:rsidR="003B09F0" w:rsidRPr="006A4E0B" w:rsidRDefault="003B09F0" w:rsidP="003B09F0">
      <w:pPr>
        <w:pStyle w:val="Prrafodelista"/>
        <w:ind w:left="851"/>
        <w:jc w:val="both"/>
        <w:rPr>
          <w:rFonts w:ascii="Arial" w:hAnsi="Arial" w:cs="Arial"/>
          <w:szCs w:val="22"/>
        </w:rPr>
      </w:pPr>
    </w:p>
    <w:p w:rsidR="003B09F0" w:rsidRPr="006A4E0B" w:rsidRDefault="003B09F0" w:rsidP="003B09F0">
      <w:pPr>
        <w:pStyle w:val="Prrafodelista"/>
        <w:ind w:left="851"/>
        <w:jc w:val="both"/>
        <w:rPr>
          <w:rFonts w:ascii="Arial" w:hAnsi="Arial" w:cs="Arial"/>
          <w:szCs w:val="22"/>
        </w:rPr>
      </w:pPr>
      <w:r w:rsidRPr="006A4E0B">
        <w:rPr>
          <w:rFonts w:ascii="Arial" w:hAnsi="Arial" w:cs="Arial"/>
          <w:szCs w:val="22"/>
        </w:rPr>
        <w:t xml:space="preserve">En caso de determinarse que habrá recesos, una o más Juntas de Aclaraciones, se hará constar en el acta respectiva especificando hora, lugar y fecha de su celebración. </w:t>
      </w:r>
    </w:p>
    <w:p w:rsidR="003B09F0" w:rsidRPr="006A4E0B" w:rsidRDefault="003B09F0" w:rsidP="003B09F0">
      <w:pPr>
        <w:pStyle w:val="Prrafodelista"/>
        <w:ind w:left="851"/>
        <w:jc w:val="both"/>
        <w:rPr>
          <w:rFonts w:ascii="Arial" w:hAnsi="Arial" w:cs="Arial"/>
          <w:szCs w:val="22"/>
        </w:rPr>
      </w:pPr>
    </w:p>
    <w:p w:rsidR="003B09F0" w:rsidRPr="006A4E0B" w:rsidRDefault="003B09F0" w:rsidP="003B09F0">
      <w:pPr>
        <w:pStyle w:val="Prrafodelista"/>
        <w:ind w:left="851"/>
        <w:jc w:val="both"/>
        <w:rPr>
          <w:rFonts w:ascii="Arial" w:hAnsi="Arial" w:cs="Arial"/>
          <w:szCs w:val="22"/>
        </w:rPr>
      </w:pPr>
      <w:r w:rsidRPr="006A4E0B">
        <w:rPr>
          <w:rFonts w:ascii="Arial" w:hAnsi="Arial" w:cs="Arial"/>
          <w:szCs w:val="22"/>
        </w:rPr>
        <w:t>La convocante procederá a enviar a través de CompraNet,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el servidor público que presida la junta de aclaraciones, informará a los licitantes a través de CompraNet si éstas serán enviadas en ese momento o si se suspenderá la sesión para reanudarla en hora o fecha posterior a efecto de que las respuestas sean remitidas.</w:t>
      </w:r>
    </w:p>
    <w:p w:rsidR="003B09F0" w:rsidRPr="006A4E0B" w:rsidRDefault="003B09F0" w:rsidP="003B09F0">
      <w:pPr>
        <w:pStyle w:val="Prrafodelista"/>
        <w:ind w:left="851"/>
        <w:jc w:val="both"/>
        <w:rPr>
          <w:rFonts w:ascii="Arial" w:hAnsi="Arial" w:cs="Arial"/>
          <w:szCs w:val="22"/>
        </w:rPr>
      </w:pPr>
    </w:p>
    <w:p w:rsidR="003B09F0" w:rsidRPr="006A4E0B" w:rsidRDefault="003B09F0" w:rsidP="003B09F0">
      <w:pPr>
        <w:pStyle w:val="Prrafodelista"/>
        <w:ind w:left="851"/>
        <w:jc w:val="both"/>
        <w:rPr>
          <w:rFonts w:ascii="Arial" w:hAnsi="Arial" w:cs="Arial"/>
          <w:szCs w:val="22"/>
        </w:rPr>
      </w:pPr>
      <w:r w:rsidRPr="006A4E0B">
        <w:rPr>
          <w:rFonts w:ascii="Arial" w:hAnsi="Arial" w:cs="Arial"/>
          <w:szCs w:val="22"/>
        </w:rPr>
        <w:t xml:space="preserve">Con el envío de las respuestas a que se refiere el párrafo anterior, los licitantes contarán con un </w:t>
      </w:r>
      <w:r w:rsidRPr="006A4E0B">
        <w:rPr>
          <w:rFonts w:ascii="Arial" w:hAnsi="Arial" w:cs="Arial"/>
          <w:b/>
          <w:szCs w:val="22"/>
        </w:rPr>
        <w:t>plazo</w:t>
      </w:r>
      <w:r w:rsidRPr="006A4E0B">
        <w:rPr>
          <w:rFonts w:ascii="Arial" w:hAnsi="Arial" w:cs="Arial"/>
          <w:szCs w:val="22"/>
        </w:rPr>
        <w:t xml:space="preserve"> </w:t>
      </w:r>
      <w:r w:rsidRPr="006A4E0B">
        <w:rPr>
          <w:rFonts w:ascii="Arial" w:hAnsi="Arial" w:cs="Arial"/>
          <w:b/>
          <w:szCs w:val="22"/>
        </w:rPr>
        <w:t>máximo de seis horas contadas a partir de que sean publicadas en CompraNet,</w:t>
      </w:r>
      <w:r w:rsidRPr="006A4E0B">
        <w:rPr>
          <w:rFonts w:ascii="Arial" w:hAnsi="Arial" w:cs="Arial"/>
          <w:szCs w:val="22"/>
        </w:rPr>
        <w:t xml:space="preserve"> para formular las preguntas que consideren necesarias en relación con las respuestas remitidas. Una vez recibidas las preguntas adicionales que en su caso se reciban por CompraNet, la convocante informará a los licitantes el plazo máximo en el que enviará las contestaciones correspondientes.</w:t>
      </w:r>
    </w:p>
    <w:p w:rsidR="003B09F0" w:rsidRPr="006A4E0B" w:rsidRDefault="003B09F0" w:rsidP="003B09F0">
      <w:pPr>
        <w:pStyle w:val="Prrafodelista"/>
        <w:ind w:left="851"/>
        <w:jc w:val="both"/>
        <w:rPr>
          <w:rFonts w:ascii="Arial" w:hAnsi="Arial" w:cs="Arial"/>
          <w:szCs w:val="22"/>
        </w:rPr>
      </w:pPr>
    </w:p>
    <w:p w:rsidR="003B09F0" w:rsidRPr="006A4E0B" w:rsidRDefault="003B09F0" w:rsidP="003B09F0">
      <w:pPr>
        <w:pStyle w:val="Prrafodelista"/>
        <w:ind w:left="851"/>
        <w:jc w:val="both"/>
        <w:rPr>
          <w:rFonts w:ascii="Arial" w:hAnsi="Arial" w:cs="Arial"/>
          <w:szCs w:val="22"/>
        </w:rPr>
      </w:pPr>
      <w:r w:rsidRPr="006A4E0B">
        <w:rPr>
          <w:rFonts w:ascii="Arial" w:hAnsi="Arial" w:cs="Arial"/>
          <w:szCs w:val="22"/>
        </w:rPr>
        <w:t xml:space="preserve">El CIATEJ publicará en el estrado señalado en el </w:t>
      </w:r>
      <w:r w:rsidRPr="006A4E0B">
        <w:rPr>
          <w:rFonts w:ascii="Arial" w:hAnsi="Arial" w:cs="Arial"/>
          <w:color w:val="FF0000"/>
          <w:szCs w:val="22"/>
        </w:rPr>
        <w:t xml:space="preserve">numeral IV, punto 9 </w:t>
      </w:r>
      <w:r w:rsidRPr="006A4E0B">
        <w:rPr>
          <w:rFonts w:ascii="Arial" w:hAnsi="Arial" w:cs="Arial"/>
          <w:szCs w:val="22"/>
        </w:rPr>
        <w:t>de la presente convocatoria, copia del acta derivada de la Junta de Aclaraciones para consulta de los interesados.</w:t>
      </w:r>
    </w:p>
    <w:p w:rsidR="003B09F0" w:rsidRPr="006A4E0B" w:rsidRDefault="003B09F0" w:rsidP="003B09F0">
      <w:pPr>
        <w:spacing w:after="0" w:line="240" w:lineRule="auto"/>
        <w:jc w:val="both"/>
        <w:rPr>
          <w:rFonts w:ascii="Arial" w:hAnsi="Arial" w:cs="Arial"/>
          <w:sz w:val="20"/>
        </w:rPr>
      </w:pPr>
    </w:p>
    <w:p w:rsidR="003B09F0" w:rsidRPr="006A4E0B" w:rsidRDefault="003B09F0" w:rsidP="003B09F0">
      <w:pPr>
        <w:pStyle w:val="Prrafodelista"/>
        <w:ind w:left="851"/>
        <w:jc w:val="both"/>
        <w:rPr>
          <w:rFonts w:ascii="Arial" w:hAnsi="Arial" w:cs="Arial"/>
          <w:szCs w:val="22"/>
        </w:rPr>
      </w:pPr>
      <w:r w:rsidRPr="006A4E0B">
        <w:rPr>
          <w:rFonts w:ascii="Arial" w:hAnsi="Arial" w:cs="Arial"/>
          <w:szCs w:val="22"/>
        </w:rPr>
        <w:t xml:space="preserve">Asimismo, se difundirá un ejemplar del acta de la junta de aclaraciones en CompraNet para efecto de su notificación, por lo que a los licitantes se les tendrá por notificados y enterados de todos los puntos tratados en ésta, a partir del momento mismo de su publicación en CompraNet, éste procedimiento sustituye a la notificación personal, lo anterior de conformidad con lo establecido en el </w:t>
      </w:r>
      <w:r w:rsidRPr="006A4E0B">
        <w:rPr>
          <w:rFonts w:ascii="Arial" w:hAnsi="Arial" w:cs="Arial"/>
          <w:color w:val="00B050"/>
          <w:szCs w:val="22"/>
        </w:rPr>
        <w:t>artículo 37 Bis, último párrafo de la LAASSP</w:t>
      </w:r>
      <w:r w:rsidRPr="006A4E0B">
        <w:rPr>
          <w:rFonts w:ascii="Arial" w:hAnsi="Arial" w:cs="Arial"/>
          <w:szCs w:val="22"/>
        </w:rPr>
        <w:t>.</w:t>
      </w:r>
    </w:p>
    <w:p w:rsidR="003B09F0" w:rsidRPr="006A4E0B" w:rsidRDefault="003B09F0" w:rsidP="003B09F0">
      <w:pPr>
        <w:pStyle w:val="Prrafodelista"/>
        <w:ind w:left="851"/>
        <w:jc w:val="both"/>
        <w:rPr>
          <w:rFonts w:ascii="Arial" w:hAnsi="Arial" w:cs="Arial"/>
          <w:szCs w:val="22"/>
        </w:rPr>
      </w:pPr>
    </w:p>
    <w:p w:rsidR="003B09F0" w:rsidRPr="006A4E0B" w:rsidRDefault="003B09F0" w:rsidP="003B09F0">
      <w:pPr>
        <w:pStyle w:val="Prrafodelista"/>
        <w:ind w:left="851"/>
        <w:jc w:val="both"/>
        <w:rPr>
          <w:rFonts w:ascii="Arial" w:hAnsi="Arial" w:cs="Arial"/>
          <w:szCs w:val="22"/>
        </w:rPr>
      </w:pPr>
      <w:r w:rsidRPr="006A4E0B">
        <w:rPr>
          <w:rFonts w:ascii="Arial" w:hAnsi="Arial" w:cs="Arial"/>
          <w:szCs w:val="22"/>
        </w:rPr>
        <w:t xml:space="preserve">De ser necesario, durante la Junta de Aclaraciones, la convocante podrá proporcionar instrucciones adicionales a los licitantes, las cuales no desvirtuarán el contenido de la convocatoria y deberán ser consideradas como parte integrante de la misma, siendo obligatorias para todos los licitantes, por lo que los licitantes deberán considerar en sus proposiciones las respectivas modificaciones y/o agregados, lo anterior de conformidad con lo dispuesto en el </w:t>
      </w:r>
      <w:r w:rsidRPr="006A4E0B">
        <w:rPr>
          <w:rFonts w:ascii="Arial" w:hAnsi="Arial" w:cs="Arial"/>
          <w:color w:val="00B050"/>
          <w:szCs w:val="22"/>
        </w:rPr>
        <w:t>artículo 33, penúltimo párrafo de la LAASSP</w:t>
      </w:r>
      <w:r w:rsidRPr="006A4E0B">
        <w:rPr>
          <w:rFonts w:ascii="Arial" w:hAnsi="Arial" w:cs="Arial"/>
          <w:szCs w:val="22"/>
        </w:rPr>
        <w:t>.</w:t>
      </w:r>
    </w:p>
    <w:p w:rsidR="003B09F0" w:rsidRPr="002B172E" w:rsidRDefault="003B09F0" w:rsidP="003B09F0">
      <w:pPr>
        <w:pStyle w:val="Prrafodelista"/>
        <w:ind w:left="851"/>
        <w:jc w:val="both"/>
        <w:rPr>
          <w:rFonts w:ascii="Arial" w:hAnsi="Arial" w:cs="Arial"/>
          <w:sz w:val="22"/>
          <w:szCs w:val="22"/>
        </w:rPr>
      </w:pPr>
    </w:p>
    <w:p w:rsidR="003B09F0" w:rsidRPr="002B172E" w:rsidRDefault="003B09F0" w:rsidP="003B09F0">
      <w:pPr>
        <w:pStyle w:val="Prrafodelista"/>
        <w:numPr>
          <w:ilvl w:val="1"/>
          <w:numId w:val="23"/>
        </w:numPr>
        <w:ind w:left="851" w:hanging="425"/>
        <w:jc w:val="both"/>
        <w:rPr>
          <w:rFonts w:ascii="Arial" w:hAnsi="Arial" w:cs="Arial"/>
          <w:b/>
          <w:sz w:val="22"/>
          <w:szCs w:val="22"/>
        </w:rPr>
      </w:pPr>
      <w:r w:rsidRPr="002B172E">
        <w:rPr>
          <w:rFonts w:ascii="Arial" w:hAnsi="Arial" w:cs="Arial"/>
          <w:b/>
          <w:sz w:val="22"/>
          <w:szCs w:val="22"/>
        </w:rPr>
        <w:t>Acto de presentación y apertura de proposiciones.</w:t>
      </w:r>
    </w:p>
    <w:p w:rsidR="003B09F0" w:rsidRPr="00226464" w:rsidRDefault="003B09F0" w:rsidP="003B09F0">
      <w:pPr>
        <w:pStyle w:val="Prrafodelista"/>
        <w:ind w:left="851"/>
        <w:jc w:val="both"/>
        <w:rPr>
          <w:rFonts w:ascii="Arial" w:hAnsi="Arial" w:cs="Arial"/>
          <w:szCs w:val="22"/>
        </w:rPr>
      </w:pPr>
    </w:p>
    <w:p w:rsidR="003B09F0" w:rsidRPr="006A4E0B" w:rsidRDefault="003B09F0" w:rsidP="003B09F0">
      <w:pPr>
        <w:pStyle w:val="Prrafodelista"/>
        <w:ind w:left="851"/>
        <w:jc w:val="both"/>
        <w:rPr>
          <w:rFonts w:ascii="Arial" w:hAnsi="Arial" w:cs="Arial"/>
          <w:color w:val="00B050"/>
          <w:szCs w:val="22"/>
        </w:rPr>
      </w:pPr>
      <w:r w:rsidRPr="006A4E0B">
        <w:rPr>
          <w:rFonts w:ascii="Arial" w:hAnsi="Arial" w:cs="Arial"/>
          <w:szCs w:val="22"/>
        </w:rPr>
        <w:t xml:space="preserve">El acto de presentación y apertura de proposiciones se llevará a cabo conforme a lo dispuesto por los </w:t>
      </w:r>
      <w:r w:rsidRPr="006A4E0B">
        <w:rPr>
          <w:rFonts w:ascii="Arial" w:hAnsi="Arial" w:cs="Arial"/>
          <w:color w:val="00B050"/>
          <w:szCs w:val="22"/>
        </w:rPr>
        <w:t>artículos 34 y 35 de la LAASSP; así como 47, 48, 50 y 55 de su Reglamento.</w:t>
      </w:r>
    </w:p>
    <w:p w:rsidR="003B09F0" w:rsidRPr="006A4E0B" w:rsidRDefault="003B09F0" w:rsidP="003B09F0">
      <w:pPr>
        <w:pStyle w:val="Prrafodelista"/>
        <w:ind w:left="851"/>
        <w:jc w:val="both"/>
        <w:rPr>
          <w:rFonts w:ascii="Arial" w:hAnsi="Arial" w:cs="Arial"/>
          <w:szCs w:val="22"/>
        </w:rPr>
      </w:pPr>
    </w:p>
    <w:p w:rsidR="003B09F0" w:rsidRPr="006A4E0B" w:rsidRDefault="003B09F0" w:rsidP="003B09F0">
      <w:pPr>
        <w:pStyle w:val="Prrafodelista"/>
        <w:ind w:left="851"/>
        <w:jc w:val="both"/>
        <w:rPr>
          <w:rFonts w:ascii="Arial" w:hAnsi="Arial" w:cs="Arial"/>
          <w:color w:val="FF0000"/>
          <w:szCs w:val="22"/>
        </w:rPr>
      </w:pPr>
      <w:r w:rsidRPr="006A4E0B">
        <w:rPr>
          <w:rFonts w:ascii="Arial" w:hAnsi="Arial" w:cs="Arial"/>
          <w:szCs w:val="22"/>
        </w:rPr>
        <w:t xml:space="preserve">Éste se llevará a cabo </w:t>
      </w:r>
      <w:r w:rsidRPr="006A4E0B">
        <w:rPr>
          <w:rFonts w:ascii="Arial" w:hAnsi="Arial" w:cs="Arial"/>
          <w:color w:val="FF0000"/>
          <w:szCs w:val="22"/>
        </w:rPr>
        <w:t>el día, hora y en el lugar que se señala en la carátula de la presente Convocatoria.</w:t>
      </w:r>
    </w:p>
    <w:p w:rsidR="003B09F0" w:rsidRPr="006A4E0B" w:rsidRDefault="003B09F0" w:rsidP="003B09F0">
      <w:pPr>
        <w:pStyle w:val="Prrafodelista"/>
        <w:ind w:left="851"/>
        <w:jc w:val="both"/>
        <w:rPr>
          <w:rFonts w:ascii="Arial" w:hAnsi="Arial" w:cs="Arial"/>
          <w:color w:val="FF0000"/>
          <w:szCs w:val="22"/>
        </w:rPr>
      </w:pPr>
    </w:p>
    <w:p w:rsidR="003B09F0" w:rsidRPr="006A4E0B" w:rsidRDefault="003B09F0" w:rsidP="003B09F0">
      <w:pPr>
        <w:pStyle w:val="Prrafodelista"/>
        <w:ind w:left="851"/>
        <w:jc w:val="both"/>
        <w:rPr>
          <w:rFonts w:ascii="Arial" w:hAnsi="Arial" w:cs="Arial"/>
          <w:color w:val="FF0000"/>
          <w:szCs w:val="22"/>
        </w:rPr>
      </w:pPr>
      <w:r w:rsidRPr="006A4E0B">
        <w:rPr>
          <w:rFonts w:ascii="Arial" w:hAnsi="Arial" w:cs="Arial"/>
          <w:szCs w:val="22"/>
        </w:rPr>
        <w:t xml:space="preserve">Para los efectos de lo señalado en los </w:t>
      </w:r>
      <w:r w:rsidRPr="006A4E0B">
        <w:rPr>
          <w:rFonts w:ascii="Arial" w:hAnsi="Arial" w:cs="Arial"/>
          <w:color w:val="00B050"/>
          <w:szCs w:val="22"/>
        </w:rPr>
        <w:t>artículos 26 Bis, fracción II, segundo párrafo de la LAASSP y 47, cuarto párrafo del Reglamento de la citada Ley</w:t>
      </w:r>
      <w:r w:rsidRPr="006A4E0B">
        <w:rPr>
          <w:rFonts w:ascii="Arial" w:hAnsi="Arial" w:cs="Arial"/>
          <w:szCs w:val="22"/>
        </w:rPr>
        <w:t xml:space="preserve">, el acto de presentación y apertura de proposiciones </w:t>
      </w:r>
      <w:r w:rsidRPr="006A4E0B">
        <w:rPr>
          <w:rFonts w:ascii="Arial" w:hAnsi="Arial" w:cs="Arial"/>
          <w:szCs w:val="22"/>
          <w:u w:val="single"/>
        </w:rPr>
        <w:t>se llevará a cabo sin la presencia de los licitantes</w:t>
      </w:r>
      <w:r w:rsidRPr="006A4E0B">
        <w:rPr>
          <w:rFonts w:ascii="Arial" w:hAnsi="Arial" w:cs="Arial"/>
          <w:szCs w:val="22"/>
        </w:rPr>
        <w:t>.</w:t>
      </w:r>
    </w:p>
    <w:p w:rsidR="003B09F0" w:rsidRPr="006A4E0B" w:rsidRDefault="003B09F0" w:rsidP="003B09F0">
      <w:pPr>
        <w:spacing w:after="0" w:line="240" w:lineRule="auto"/>
        <w:jc w:val="both"/>
        <w:rPr>
          <w:rFonts w:ascii="Arial" w:hAnsi="Arial" w:cs="Arial"/>
          <w:sz w:val="20"/>
        </w:rPr>
      </w:pPr>
    </w:p>
    <w:p w:rsidR="003B09F0" w:rsidRPr="006A4E0B" w:rsidRDefault="003B09F0" w:rsidP="003B09F0">
      <w:pPr>
        <w:pStyle w:val="Prrafodelista"/>
        <w:ind w:left="851"/>
        <w:jc w:val="both"/>
        <w:rPr>
          <w:rFonts w:ascii="Arial" w:hAnsi="Arial" w:cs="Arial"/>
          <w:szCs w:val="22"/>
        </w:rPr>
      </w:pPr>
      <w:r w:rsidRPr="006A4E0B">
        <w:rPr>
          <w:rFonts w:ascii="Arial" w:hAnsi="Arial" w:cs="Arial"/>
          <w:szCs w:val="22"/>
        </w:rPr>
        <w:t xml:space="preserve">A la hora señalada para este acto, se procederá a cerrar el recinto, por lo que una vez hecho lo anterior no se permitirá el acceso a observador social alguno, ni a servidor público alguno que no esté relacionado con la </w:t>
      </w:r>
      <w:r>
        <w:rPr>
          <w:rFonts w:ascii="Arial" w:hAnsi="Arial" w:cs="Arial"/>
        </w:rPr>
        <w:t>Licitación</w:t>
      </w:r>
      <w:r w:rsidRPr="006A4E0B">
        <w:rPr>
          <w:rFonts w:ascii="Arial" w:hAnsi="Arial" w:cs="Arial"/>
          <w:szCs w:val="22"/>
        </w:rPr>
        <w:t>. Este acto se llevará a cabo conforme a lo siguiente:</w:t>
      </w:r>
    </w:p>
    <w:p w:rsidR="003B09F0" w:rsidRPr="006A4E0B" w:rsidRDefault="003B09F0" w:rsidP="003B09F0">
      <w:pPr>
        <w:pStyle w:val="Prrafodelista"/>
        <w:ind w:left="851"/>
        <w:jc w:val="both"/>
        <w:rPr>
          <w:rFonts w:ascii="Arial" w:hAnsi="Arial" w:cs="Arial"/>
          <w:szCs w:val="22"/>
        </w:rPr>
      </w:pPr>
    </w:p>
    <w:p w:rsidR="003B09F0" w:rsidRPr="006A4E0B" w:rsidRDefault="003B09F0" w:rsidP="003B09F0">
      <w:pPr>
        <w:pStyle w:val="Prrafodelista"/>
        <w:numPr>
          <w:ilvl w:val="2"/>
          <w:numId w:val="23"/>
        </w:numPr>
        <w:ind w:left="1701" w:hanging="850"/>
        <w:jc w:val="both"/>
        <w:rPr>
          <w:rFonts w:ascii="Arial" w:hAnsi="Arial" w:cs="Arial"/>
          <w:szCs w:val="22"/>
        </w:rPr>
      </w:pPr>
      <w:r w:rsidRPr="006A4E0B">
        <w:rPr>
          <w:rFonts w:ascii="Arial" w:hAnsi="Arial" w:cs="Arial"/>
          <w:szCs w:val="22"/>
        </w:rPr>
        <w:lastRenderedPageBreak/>
        <w:t>En el momento que se indique, se realizará la declaración oficial de apertura del acto.</w:t>
      </w:r>
    </w:p>
    <w:p w:rsidR="003B09F0" w:rsidRDefault="003B09F0" w:rsidP="003B09F0">
      <w:pPr>
        <w:numPr>
          <w:ilvl w:val="2"/>
          <w:numId w:val="23"/>
        </w:numPr>
        <w:spacing w:after="0" w:line="240" w:lineRule="auto"/>
        <w:ind w:hanging="788"/>
        <w:jc w:val="both"/>
        <w:rPr>
          <w:rFonts w:ascii="Arial" w:hAnsi="Arial" w:cs="Arial"/>
          <w:sz w:val="20"/>
        </w:rPr>
      </w:pPr>
      <w:r w:rsidRPr="006A4E0B">
        <w:rPr>
          <w:rFonts w:ascii="Arial" w:hAnsi="Arial" w:cs="Arial"/>
          <w:sz w:val="20"/>
        </w:rPr>
        <w:t xml:space="preserve">Se procederá a realizar la consulta en CompraNet para verificar el envío por este medio de las proposiciones para la presente </w:t>
      </w:r>
      <w:r>
        <w:rPr>
          <w:rFonts w:ascii="Arial" w:hAnsi="Arial" w:cs="Arial"/>
          <w:sz w:val="20"/>
        </w:rPr>
        <w:t>Licitación</w:t>
      </w:r>
      <w:r w:rsidRPr="006A4E0B">
        <w:rPr>
          <w:rFonts w:ascii="Arial" w:hAnsi="Arial" w:cs="Arial"/>
          <w:sz w:val="20"/>
        </w:rPr>
        <w:t>.</w:t>
      </w:r>
    </w:p>
    <w:p w:rsidR="003B09F0" w:rsidRPr="006A4E0B" w:rsidRDefault="003B09F0" w:rsidP="003B09F0">
      <w:pPr>
        <w:numPr>
          <w:ilvl w:val="2"/>
          <w:numId w:val="23"/>
        </w:numPr>
        <w:spacing w:after="0" w:line="240" w:lineRule="auto"/>
        <w:ind w:hanging="788"/>
        <w:jc w:val="both"/>
        <w:rPr>
          <w:rFonts w:ascii="Arial" w:hAnsi="Arial" w:cs="Arial"/>
          <w:sz w:val="20"/>
        </w:rPr>
      </w:pPr>
      <w:r w:rsidRPr="006A4E0B">
        <w:rPr>
          <w:rFonts w:ascii="Arial" w:hAnsi="Arial" w:cs="Arial"/>
          <w:sz w:val="20"/>
        </w:rPr>
        <w:t>El servidor público que presida el acto hará constar las proposiciones que fueron recibidas a través de CompraNet, haciéndose constar la documentación presentada, sin que ello implique la evaluación cualitativa de su contenido.</w:t>
      </w:r>
    </w:p>
    <w:p w:rsidR="003B09F0" w:rsidRPr="006A4E0B" w:rsidRDefault="003B09F0" w:rsidP="003B09F0">
      <w:pPr>
        <w:numPr>
          <w:ilvl w:val="2"/>
          <w:numId w:val="23"/>
        </w:numPr>
        <w:spacing w:after="0" w:line="240" w:lineRule="auto"/>
        <w:ind w:hanging="788"/>
        <w:jc w:val="both"/>
        <w:rPr>
          <w:rFonts w:ascii="Arial" w:hAnsi="Arial" w:cs="Arial"/>
          <w:sz w:val="20"/>
        </w:rPr>
      </w:pPr>
      <w:r w:rsidRPr="006A4E0B">
        <w:rPr>
          <w:rFonts w:ascii="Arial" w:hAnsi="Arial" w:cs="Arial"/>
          <w:sz w:val="20"/>
        </w:rPr>
        <w:t>El servidor público del CIATEJ, A.C. que presida el acto, será la única persona facultada para tomar todas las decisiones durante la realización del mismo.</w:t>
      </w:r>
    </w:p>
    <w:p w:rsidR="003B09F0" w:rsidRPr="006A4E0B" w:rsidRDefault="003B09F0" w:rsidP="003B09F0">
      <w:pPr>
        <w:numPr>
          <w:ilvl w:val="2"/>
          <w:numId w:val="23"/>
        </w:numPr>
        <w:spacing w:after="0" w:line="240" w:lineRule="auto"/>
        <w:ind w:hanging="788"/>
        <w:jc w:val="both"/>
        <w:rPr>
          <w:rFonts w:ascii="Arial" w:hAnsi="Arial" w:cs="Arial"/>
          <w:sz w:val="20"/>
        </w:rPr>
      </w:pPr>
      <w:r w:rsidRPr="006A4E0B">
        <w:rPr>
          <w:rFonts w:ascii="Arial" w:hAnsi="Arial" w:cs="Arial"/>
          <w:sz w:val="20"/>
        </w:rPr>
        <w:t>Se dará lectura a los precios, que los licitantes ofertan para los bienes que pretenden proporcionar a la convocante, y se plasmaran en el acta del evento.</w:t>
      </w:r>
    </w:p>
    <w:p w:rsidR="003B09F0" w:rsidRPr="006A4E0B" w:rsidRDefault="003B09F0" w:rsidP="003B09F0">
      <w:pPr>
        <w:numPr>
          <w:ilvl w:val="2"/>
          <w:numId w:val="23"/>
        </w:numPr>
        <w:spacing w:after="0" w:line="240" w:lineRule="auto"/>
        <w:ind w:hanging="788"/>
        <w:jc w:val="both"/>
        <w:rPr>
          <w:rFonts w:ascii="Arial" w:hAnsi="Arial" w:cs="Arial"/>
          <w:sz w:val="20"/>
        </w:rPr>
      </w:pPr>
      <w:r w:rsidRPr="006A4E0B">
        <w:rPr>
          <w:rFonts w:ascii="Arial" w:hAnsi="Arial" w:cs="Arial"/>
          <w:sz w:val="20"/>
        </w:rPr>
        <w:t xml:space="preserve">De conformidad con lo dispuesto en el </w:t>
      </w:r>
      <w:r w:rsidRPr="006A4E0B">
        <w:rPr>
          <w:rFonts w:ascii="Arial" w:hAnsi="Arial" w:cs="Arial"/>
          <w:color w:val="00B050"/>
          <w:sz w:val="20"/>
        </w:rPr>
        <w:t>artículo 55 del RLAASSP</w:t>
      </w:r>
      <w:r w:rsidRPr="006A4E0B">
        <w:rPr>
          <w:rFonts w:ascii="Arial" w:hAnsi="Arial" w:cs="Arial"/>
          <w:sz w:val="20"/>
        </w:rPr>
        <w:t>, cuando la Convocante detecte un error de cálculo en alguna proposición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éstos podrán corregirse, lo cual deberá de ser aceptado por el licitante, caso contrario se desechará su proposición.</w:t>
      </w:r>
    </w:p>
    <w:p w:rsidR="003B09F0" w:rsidRPr="006A4E0B" w:rsidRDefault="003B09F0" w:rsidP="003B09F0">
      <w:pPr>
        <w:numPr>
          <w:ilvl w:val="2"/>
          <w:numId w:val="23"/>
        </w:numPr>
        <w:spacing w:after="0" w:line="240" w:lineRule="auto"/>
        <w:ind w:hanging="788"/>
        <w:jc w:val="both"/>
        <w:rPr>
          <w:rFonts w:ascii="Arial" w:hAnsi="Arial" w:cs="Arial"/>
          <w:sz w:val="20"/>
        </w:rPr>
      </w:pPr>
      <w:r w:rsidRPr="006A4E0B">
        <w:rPr>
          <w:rFonts w:ascii="Arial" w:hAnsi="Arial" w:cs="Arial"/>
          <w:sz w:val="20"/>
        </w:rPr>
        <w:t xml:space="preserve">De entre los participantes en el Acto, éstos elegirán a uno, que en forma conjunta con el servidor público que preside el acto rubricarán los documentos de las proposiciones presentadas vía CompraNet correspondientes a los señalados en el </w:t>
      </w:r>
      <w:r w:rsidRPr="006A4E0B">
        <w:rPr>
          <w:rFonts w:ascii="Arial" w:hAnsi="Arial" w:cs="Arial"/>
          <w:b/>
          <w:color w:val="FF0000"/>
          <w:sz w:val="20"/>
        </w:rPr>
        <w:t xml:space="preserve">numeral VII, punto 1, apartados 1.1, 1.2 y 1.13 </w:t>
      </w:r>
      <w:r w:rsidRPr="006A4E0B">
        <w:rPr>
          <w:rFonts w:ascii="Arial" w:hAnsi="Arial" w:cs="Arial"/>
          <w:sz w:val="20"/>
        </w:rPr>
        <w:t>de la presente Convocatoria.</w:t>
      </w:r>
    </w:p>
    <w:p w:rsidR="003B09F0" w:rsidRPr="006A4E0B" w:rsidRDefault="003B09F0" w:rsidP="003B09F0">
      <w:pPr>
        <w:numPr>
          <w:ilvl w:val="2"/>
          <w:numId w:val="23"/>
        </w:numPr>
        <w:spacing w:after="0" w:line="240" w:lineRule="auto"/>
        <w:ind w:hanging="788"/>
        <w:jc w:val="both"/>
        <w:rPr>
          <w:rFonts w:ascii="Arial" w:hAnsi="Arial" w:cs="Arial"/>
          <w:sz w:val="20"/>
        </w:rPr>
      </w:pPr>
      <w:r w:rsidRPr="006A4E0B">
        <w:rPr>
          <w:rFonts w:ascii="Arial" w:hAnsi="Arial" w:cs="Arial"/>
          <w:sz w:val="20"/>
        </w:rPr>
        <w:t>Se levantará acta que servirá de constancia de la celebración del acto, en la que se harán constar las proposiciones recibidas para su posterior evaluación y el importe de cada una de ellas, el acta será firmada por los asistentes, poniéndose a partir de esa fecha a disposición de los interesados para efectos de su notificación. Asimismo, en el acta se señalará la fecha y hora en que se dará a conocer el fallo del proceso.</w:t>
      </w:r>
    </w:p>
    <w:p w:rsidR="003B09F0" w:rsidRPr="006A4E0B" w:rsidRDefault="003B09F0" w:rsidP="003B09F0">
      <w:pPr>
        <w:numPr>
          <w:ilvl w:val="2"/>
          <w:numId w:val="23"/>
        </w:numPr>
        <w:spacing w:after="0" w:line="240" w:lineRule="auto"/>
        <w:ind w:hanging="788"/>
        <w:jc w:val="both"/>
        <w:rPr>
          <w:rFonts w:ascii="Arial" w:hAnsi="Arial" w:cs="Arial"/>
          <w:sz w:val="20"/>
        </w:rPr>
      </w:pPr>
      <w:r w:rsidRPr="006A4E0B">
        <w:rPr>
          <w:rFonts w:ascii="Arial" w:hAnsi="Arial" w:cs="Arial"/>
          <w:sz w:val="20"/>
        </w:rPr>
        <w:t xml:space="preserve">Todos los documentos presentados, quedarán en poder y resguardo de la Convocante para su revisión detallada, análisis y dictamen. </w:t>
      </w:r>
    </w:p>
    <w:p w:rsidR="003B09F0" w:rsidRPr="006A4E0B" w:rsidRDefault="003B09F0" w:rsidP="003B09F0">
      <w:pPr>
        <w:numPr>
          <w:ilvl w:val="2"/>
          <w:numId w:val="23"/>
        </w:numPr>
        <w:spacing w:after="0" w:line="240" w:lineRule="auto"/>
        <w:ind w:hanging="788"/>
        <w:jc w:val="both"/>
        <w:rPr>
          <w:rFonts w:ascii="Arial" w:hAnsi="Arial" w:cs="Arial"/>
          <w:sz w:val="20"/>
        </w:rPr>
      </w:pPr>
      <w:r w:rsidRPr="006A4E0B">
        <w:rPr>
          <w:rFonts w:ascii="Arial" w:hAnsi="Arial" w:cs="Arial"/>
          <w:sz w:val="20"/>
        </w:rPr>
        <w:t>Firma de acta.</w:t>
      </w:r>
    </w:p>
    <w:p w:rsidR="003B09F0" w:rsidRPr="006A4E0B" w:rsidRDefault="003B09F0" w:rsidP="003B09F0">
      <w:pPr>
        <w:numPr>
          <w:ilvl w:val="2"/>
          <w:numId w:val="23"/>
        </w:numPr>
        <w:spacing w:after="0" w:line="240" w:lineRule="auto"/>
        <w:ind w:hanging="788"/>
        <w:jc w:val="both"/>
        <w:rPr>
          <w:rFonts w:ascii="Arial" w:hAnsi="Arial" w:cs="Arial"/>
          <w:sz w:val="20"/>
        </w:rPr>
      </w:pPr>
      <w:r w:rsidRPr="006A4E0B">
        <w:rPr>
          <w:rFonts w:ascii="Arial" w:hAnsi="Arial" w:cs="Arial"/>
          <w:sz w:val="20"/>
        </w:rPr>
        <w:t>Publicación del Acta en CompraNet.</w:t>
      </w:r>
    </w:p>
    <w:p w:rsidR="003B09F0" w:rsidRPr="006A4E0B" w:rsidRDefault="003B09F0" w:rsidP="003B09F0">
      <w:pPr>
        <w:spacing w:after="0" w:line="240" w:lineRule="auto"/>
        <w:ind w:left="1639"/>
        <w:jc w:val="both"/>
        <w:rPr>
          <w:rFonts w:ascii="Arial" w:hAnsi="Arial" w:cs="Arial"/>
          <w:sz w:val="20"/>
        </w:rPr>
      </w:pPr>
    </w:p>
    <w:p w:rsidR="003B09F0" w:rsidRPr="006A4E0B" w:rsidRDefault="003B09F0" w:rsidP="003B09F0">
      <w:pPr>
        <w:pStyle w:val="Prrafodelista"/>
        <w:ind w:left="851"/>
        <w:jc w:val="both"/>
        <w:rPr>
          <w:rFonts w:ascii="Arial" w:hAnsi="Arial" w:cs="Arial"/>
        </w:rPr>
      </w:pPr>
      <w:r w:rsidRPr="006A4E0B">
        <w:rPr>
          <w:rFonts w:ascii="Arial" w:hAnsi="Arial" w:cs="Arial"/>
        </w:rPr>
        <w:t>Posterior a la realización de este evento, la convocante a través del área técnica o requirente si fuere la misma, realizará el análisis técnico detallado de las proposiciones aceptadas, mismo que se señalará en el Fallo.</w:t>
      </w:r>
    </w:p>
    <w:p w:rsidR="003B09F0" w:rsidRPr="00DE5A25" w:rsidRDefault="003B09F0" w:rsidP="003B09F0">
      <w:pPr>
        <w:spacing w:after="0" w:line="240" w:lineRule="auto"/>
        <w:rPr>
          <w:rFonts w:ascii="Arial" w:hAnsi="Arial" w:cs="Arial"/>
          <w:sz w:val="24"/>
        </w:rPr>
      </w:pPr>
    </w:p>
    <w:p w:rsidR="003B09F0" w:rsidRPr="00740416" w:rsidRDefault="003B09F0" w:rsidP="003B09F0">
      <w:pPr>
        <w:numPr>
          <w:ilvl w:val="1"/>
          <w:numId w:val="23"/>
        </w:numPr>
        <w:spacing w:after="0" w:line="240" w:lineRule="auto"/>
        <w:ind w:left="851" w:hanging="425"/>
        <w:jc w:val="both"/>
        <w:rPr>
          <w:rFonts w:ascii="Arial" w:hAnsi="Arial" w:cs="Arial"/>
          <w:b/>
        </w:rPr>
      </w:pPr>
      <w:r w:rsidRPr="00740416">
        <w:rPr>
          <w:rFonts w:ascii="Arial" w:hAnsi="Arial" w:cs="Arial"/>
          <w:b/>
        </w:rPr>
        <w:t>Presentación de proposiciones</w:t>
      </w:r>
      <w:r>
        <w:rPr>
          <w:rFonts w:ascii="Arial" w:hAnsi="Arial" w:cs="Arial"/>
          <w:b/>
        </w:rPr>
        <w:t xml:space="preserve"> </w:t>
      </w:r>
      <w:r w:rsidRPr="00FD624F">
        <w:rPr>
          <w:rFonts w:ascii="Arial" w:hAnsi="Arial" w:cs="Arial"/>
          <w:b/>
        </w:rPr>
        <w:t>a través de CompraNet.</w:t>
      </w:r>
    </w:p>
    <w:p w:rsidR="003B09F0" w:rsidRPr="00226464" w:rsidRDefault="003B09F0" w:rsidP="003B09F0">
      <w:pPr>
        <w:tabs>
          <w:tab w:val="left" w:pos="426"/>
        </w:tabs>
        <w:spacing w:after="0" w:line="240" w:lineRule="auto"/>
        <w:ind w:left="567"/>
        <w:jc w:val="both"/>
        <w:rPr>
          <w:rFonts w:ascii="Arial" w:hAnsi="Arial" w:cs="Arial"/>
          <w:b/>
          <w:sz w:val="20"/>
        </w:rPr>
      </w:pPr>
    </w:p>
    <w:p w:rsidR="003B09F0" w:rsidRPr="00740416" w:rsidRDefault="003B09F0" w:rsidP="003B09F0">
      <w:pPr>
        <w:spacing w:after="0" w:line="240" w:lineRule="auto"/>
        <w:ind w:left="851"/>
        <w:jc w:val="both"/>
        <w:rPr>
          <w:rFonts w:ascii="Arial" w:hAnsi="Arial" w:cs="Arial"/>
          <w:b/>
        </w:rPr>
      </w:pPr>
      <w:r w:rsidRPr="006A4E0B">
        <w:rPr>
          <w:rFonts w:ascii="Arial" w:hAnsi="Arial" w:cs="Arial"/>
          <w:sz w:val="20"/>
        </w:rPr>
        <w:t xml:space="preserve">Conforme a lo dispuesto por el </w:t>
      </w:r>
      <w:r w:rsidRPr="006A4E0B">
        <w:rPr>
          <w:rFonts w:ascii="Arial" w:hAnsi="Arial" w:cs="Arial"/>
          <w:color w:val="00B050"/>
          <w:sz w:val="20"/>
        </w:rPr>
        <w:t>artículo 26 Bis fracción II, de la LAASSP</w:t>
      </w:r>
      <w:r w:rsidRPr="006A4E0B">
        <w:rPr>
          <w:rFonts w:ascii="Arial" w:hAnsi="Arial" w:cs="Arial"/>
          <w:sz w:val="20"/>
        </w:rPr>
        <w:t>, los licitantes, entregarán sus proposiciones en el medio que continuación se señala:</w:t>
      </w:r>
    </w:p>
    <w:p w:rsidR="003B09F0" w:rsidRPr="00226464" w:rsidRDefault="003B09F0" w:rsidP="003B09F0">
      <w:pPr>
        <w:spacing w:after="0" w:line="240" w:lineRule="auto"/>
        <w:ind w:left="851"/>
        <w:jc w:val="both"/>
        <w:rPr>
          <w:rFonts w:ascii="Arial" w:hAnsi="Arial" w:cs="Arial"/>
          <w:b/>
          <w:sz w:val="20"/>
        </w:rPr>
      </w:pPr>
    </w:p>
    <w:p w:rsidR="003B09F0" w:rsidRPr="00740416" w:rsidRDefault="003B09F0" w:rsidP="003B09F0">
      <w:pPr>
        <w:numPr>
          <w:ilvl w:val="2"/>
          <w:numId w:val="23"/>
        </w:numPr>
        <w:spacing w:after="0" w:line="240" w:lineRule="auto"/>
        <w:ind w:hanging="788"/>
        <w:jc w:val="both"/>
        <w:rPr>
          <w:rFonts w:ascii="Arial" w:hAnsi="Arial" w:cs="Arial"/>
          <w:b/>
        </w:rPr>
      </w:pPr>
      <w:r w:rsidRPr="00740416">
        <w:rPr>
          <w:rFonts w:ascii="Arial" w:hAnsi="Arial" w:cs="Arial"/>
          <w:b/>
        </w:rPr>
        <w:t>Presentación de proposiciones a través de CompraNet.</w:t>
      </w:r>
    </w:p>
    <w:p w:rsidR="003B09F0" w:rsidRPr="00226464" w:rsidRDefault="003B09F0" w:rsidP="003B09F0">
      <w:pPr>
        <w:spacing w:after="0" w:line="240" w:lineRule="auto"/>
        <w:ind w:left="851"/>
        <w:jc w:val="both"/>
        <w:rPr>
          <w:rFonts w:ascii="Arial" w:hAnsi="Arial" w:cs="Arial"/>
          <w:b/>
          <w:sz w:val="20"/>
        </w:rPr>
      </w:pPr>
    </w:p>
    <w:p w:rsidR="003B09F0" w:rsidRPr="006A4E0B" w:rsidRDefault="003B09F0" w:rsidP="003B09F0">
      <w:pPr>
        <w:spacing w:after="0" w:line="240" w:lineRule="auto"/>
        <w:ind w:left="1639"/>
        <w:jc w:val="both"/>
        <w:rPr>
          <w:rFonts w:ascii="Arial" w:hAnsi="Arial" w:cs="Arial"/>
          <w:sz w:val="20"/>
        </w:rPr>
      </w:pPr>
      <w:r w:rsidRPr="006A4E0B">
        <w:rPr>
          <w:rFonts w:ascii="Arial" w:hAnsi="Arial" w:cs="Arial"/>
          <w:sz w:val="20"/>
        </w:rPr>
        <w:t xml:space="preserve">Conforme a lo dispuesto por el </w:t>
      </w:r>
      <w:r w:rsidRPr="006A4E0B">
        <w:rPr>
          <w:rFonts w:ascii="Arial" w:hAnsi="Arial" w:cs="Arial"/>
          <w:color w:val="00B050"/>
          <w:sz w:val="20"/>
        </w:rPr>
        <w:t>artículo 26 Bis fracción II</w:t>
      </w:r>
      <w:r w:rsidRPr="006A4E0B">
        <w:rPr>
          <w:rFonts w:ascii="Arial" w:hAnsi="Arial" w:cs="Arial"/>
          <w:sz w:val="20"/>
        </w:rPr>
        <w:t>, de la LAASSP, la entrega de proposiciones se deberá realizar a través del sistema</w:t>
      </w:r>
      <w:r w:rsidRPr="006A4E0B">
        <w:rPr>
          <w:rFonts w:ascii="Arial" w:hAnsi="Arial" w:cs="Arial"/>
          <w:b/>
          <w:sz w:val="20"/>
        </w:rPr>
        <w:t xml:space="preserve"> CompraNet</w:t>
      </w:r>
      <w:r w:rsidRPr="006A4E0B">
        <w:rPr>
          <w:rFonts w:ascii="Arial" w:hAnsi="Arial" w:cs="Arial"/>
          <w:sz w:val="20"/>
        </w:rPr>
        <w:t xml:space="preserve">; para tal efecto, con fundamento en el </w:t>
      </w:r>
      <w:r w:rsidRPr="006A4E0B">
        <w:rPr>
          <w:rFonts w:ascii="Arial" w:hAnsi="Arial" w:cs="Arial"/>
          <w:color w:val="00B050"/>
          <w:sz w:val="20"/>
        </w:rPr>
        <w:t xml:space="preserve">artículo 27 de la LAASSP </w:t>
      </w:r>
      <w:r w:rsidRPr="006A4E0B">
        <w:rPr>
          <w:rFonts w:ascii="Arial" w:hAnsi="Arial" w:cs="Arial"/>
          <w:sz w:val="20"/>
        </w:rPr>
        <w:t xml:space="preserve">y de conformidad al </w:t>
      </w:r>
      <w:r w:rsidRPr="006A4E0B">
        <w:rPr>
          <w:rFonts w:ascii="Arial" w:hAnsi="Arial" w:cs="Arial"/>
          <w:color w:val="00B050"/>
          <w:sz w:val="20"/>
        </w:rPr>
        <w:t>“Acuerdo por el que se establecen las disposiciones que se deberán observar para la utilización del Sistema Electrónico de Información Pública Gubernamental denominado CompraNet”</w:t>
      </w:r>
      <w:r w:rsidRPr="006A4E0B">
        <w:rPr>
          <w:rFonts w:ascii="Arial" w:hAnsi="Arial" w:cs="Arial"/>
          <w:sz w:val="20"/>
        </w:rPr>
        <w:t>, publicado en el Diario Oficial de la Federación el 28 de junio de 2011, los licitantes deberán certificarse previamente por la Secretaría de la Función Pública, debiendo observar lo dispuesto en dicho Acuerdo para efectos del acceso y uso de CompraNet.</w:t>
      </w:r>
    </w:p>
    <w:p w:rsidR="003B09F0" w:rsidRPr="006A4E0B" w:rsidRDefault="003B09F0" w:rsidP="003B09F0">
      <w:pPr>
        <w:spacing w:after="0" w:line="240" w:lineRule="auto"/>
        <w:ind w:left="1701"/>
        <w:jc w:val="both"/>
        <w:rPr>
          <w:rFonts w:ascii="Arial" w:hAnsi="Arial" w:cs="Arial"/>
          <w:sz w:val="20"/>
        </w:rPr>
      </w:pPr>
    </w:p>
    <w:p w:rsidR="003B09F0" w:rsidRPr="006A4E0B" w:rsidRDefault="003B09F0" w:rsidP="003B09F0">
      <w:pPr>
        <w:spacing w:after="0" w:line="240" w:lineRule="auto"/>
        <w:ind w:left="1639"/>
        <w:jc w:val="both"/>
        <w:rPr>
          <w:rFonts w:ascii="Arial" w:hAnsi="Arial" w:cs="Arial"/>
          <w:sz w:val="20"/>
        </w:rPr>
      </w:pPr>
      <w:r w:rsidRPr="006A4E0B">
        <w:rPr>
          <w:rFonts w:ascii="Arial" w:hAnsi="Arial" w:cs="Arial"/>
          <w:sz w:val="20"/>
        </w:rPr>
        <w:t xml:space="preserve">Para poder participar en la presente </w:t>
      </w:r>
      <w:r>
        <w:rPr>
          <w:rFonts w:ascii="Arial" w:hAnsi="Arial" w:cs="Arial"/>
          <w:sz w:val="20"/>
        </w:rPr>
        <w:t>Licitación</w:t>
      </w:r>
      <w:r w:rsidRPr="006A4E0B">
        <w:rPr>
          <w:rFonts w:ascii="Arial" w:hAnsi="Arial" w:cs="Arial"/>
          <w:sz w:val="20"/>
        </w:rPr>
        <w:t xml:space="preserve">, será necesario manifestar su interés de participar en la misma en la página de CompraNet </w:t>
      </w:r>
      <w:r w:rsidRPr="002A0ED2">
        <w:rPr>
          <w:rFonts w:ascii="Arial" w:hAnsi="Arial"/>
          <w:b/>
          <w:color w:val="FF0000"/>
          <w:sz w:val="20"/>
        </w:rPr>
        <w:t xml:space="preserve">a más tardar una hora antes de la </w:t>
      </w:r>
      <w:r w:rsidRPr="002A0ED2">
        <w:rPr>
          <w:rFonts w:ascii="Arial" w:hAnsi="Arial"/>
          <w:b/>
          <w:color w:val="FF0000"/>
          <w:sz w:val="20"/>
        </w:rPr>
        <w:lastRenderedPageBreak/>
        <w:t>hora establecida para llevar a cabo el acto de Presentación y Apertura de Proposiciones (indicado en la carátula de la presente),</w:t>
      </w:r>
      <w:r w:rsidRPr="006A4E0B">
        <w:rPr>
          <w:rFonts w:ascii="Arial" w:hAnsi="Arial" w:cs="Arial"/>
          <w:sz w:val="20"/>
        </w:rPr>
        <w:t xml:space="preserve"> en la siguiente dirección: </w:t>
      </w:r>
      <w:hyperlink r:id="rId15" w:history="1">
        <w:r w:rsidRPr="006A4E0B">
          <w:rPr>
            <w:rFonts w:ascii="Arial" w:hAnsi="Arial" w:cs="Arial"/>
            <w:color w:val="0000FF"/>
            <w:sz w:val="20"/>
            <w:u w:val="single"/>
          </w:rPr>
          <w:t>http://www.compranet.gob.mx/</w:t>
        </w:r>
      </w:hyperlink>
      <w:r w:rsidRPr="006A4E0B">
        <w:rPr>
          <w:rFonts w:ascii="Arial" w:hAnsi="Arial" w:cs="Arial"/>
          <w:sz w:val="20"/>
        </w:rPr>
        <w:t xml:space="preserve">. </w:t>
      </w:r>
    </w:p>
    <w:p w:rsidR="003B09F0" w:rsidRPr="006A4E0B" w:rsidRDefault="003B09F0" w:rsidP="003B09F0">
      <w:pPr>
        <w:spacing w:after="0" w:line="240" w:lineRule="auto"/>
        <w:ind w:left="1701"/>
        <w:jc w:val="both"/>
        <w:rPr>
          <w:rFonts w:ascii="Arial" w:hAnsi="Arial" w:cs="Arial"/>
          <w:sz w:val="20"/>
        </w:rPr>
      </w:pPr>
    </w:p>
    <w:p w:rsidR="003B09F0" w:rsidRPr="006A4E0B" w:rsidRDefault="003B09F0" w:rsidP="003B09F0">
      <w:pPr>
        <w:spacing w:after="0" w:line="240" w:lineRule="auto"/>
        <w:ind w:left="1639"/>
        <w:jc w:val="both"/>
        <w:rPr>
          <w:rFonts w:ascii="Arial" w:hAnsi="Arial" w:cs="Arial"/>
          <w:sz w:val="20"/>
        </w:rPr>
      </w:pPr>
      <w:r w:rsidRPr="006A4E0B">
        <w:rPr>
          <w:rFonts w:ascii="Arial" w:hAnsi="Arial" w:cs="Arial"/>
          <w:sz w:val="20"/>
        </w:rPr>
        <w:t>Instrucciones para elaborar y remitir la proposición por CompraNet:</w:t>
      </w:r>
    </w:p>
    <w:p w:rsidR="003B09F0" w:rsidRPr="006A4E0B" w:rsidRDefault="003B09F0" w:rsidP="003B09F0">
      <w:pPr>
        <w:spacing w:after="0" w:line="240" w:lineRule="auto"/>
        <w:ind w:left="1701"/>
        <w:jc w:val="both"/>
        <w:rPr>
          <w:rFonts w:ascii="Arial" w:hAnsi="Arial" w:cs="Arial"/>
          <w:sz w:val="20"/>
        </w:rPr>
      </w:pPr>
    </w:p>
    <w:p w:rsidR="003B09F0" w:rsidRPr="006A4E0B" w:rsidRDefault="003B09F0" w:rsidP="003B09F0">
      <w:pPr>
        <w:numPr>
          <w:ilvl w:val="3"/>
          <w:numId w:val="23"/>
        </w:numPr>
        <w:tabs>
          <w:tab w:val="left" w:pos="2410"/>
        </w:tabs>
        <w:spacing w:after="0" w:line="240" w:lineRule="auto"/>
        <w:ind w:left="2410" w:hanging="709"/>
        <w:jc w:val="both"/>
        <w:rPr>
          <w:rFonts w:ascii="Arial" w:hAnsi="Arial" w:cs="Arial"/>
          <w:b/>
          <w:sz w:val="20"/>
        </w:rPr>
      </w:pPr>
      <w:r w:rsidRPr="006A4E0B">
        <w:rPr>
          <w:rFonts w:ascii="Arial" w:hAnsi="Arial" w:cs="Arial"/>
          <w:sz w:val="20"/>
        </w:rPr>
        <w:t xml:space="preserve">Para el envío de las proposiciones, que contienen la propuesta técnica y económica, así como los documentos legales y administrativos requeridos por la convocante en el </w:t>
      </w:r>
      <w:r w:rsidRPr="006A4E0B">
        <w:rPr>
          <w:rFonts w:ascii="Arial" w:hAnsi="Arial" w:cs="Arial"/>
          <w:color w:val="FF0000"/>
          <w:sz w:val="20"/>
        </w:rPr>
        <w:t>numeral VII</w:t>
      </w:r>
      <w:r w:rsidRPr="006A4E0B">
        <w:rPr>
          <w:rFonts w:ascii="Arial" w:hAnsi="Arial" w:cs="Arial"/>
          <w:sz w:val="20"/>
        </w:rPr>
        <w:t xml:space="preserve"> de esta convocatoria, </w:t>
      </w:r>
      <w:r w:rsidRPr="006A4E0B">
        <w:rPr>
          <w:rFonts w:ascii="Arial" w:hAnsi="Arial" w:cs="Arial"/>
          <w:b/>
          <w:sz w:val="20"/>
        </w:rPr>
        <w:t>el licitante deberá utilizar exclusivamente CompraNet.</w:t>
      </w:r>
    </w:p>
    <w:p w:rsidR="003B09F0" w:rsidRPr="006A4E0B" w:rsidRDefault="003B09F0" w:rsidP="003B09F0">
      <w:pPr>
        <w:spacing w:after="0" w:line="240" w:lineRule="auto"/>
        <w:ind w:left="2410"/>
        <w:jc w:val="both"/>
        <w:rPr>
          <w:rFonts w:ascii="Arial" w:hAnsi="Arial" w:cs="Arial"/>
          <w:sz w:val="20"/>
        </w:rPr>
      </w:pPr>
    </w:p>
    <w:p w:rsidR="003B09F0" w:rsidRPr="006A4E0B" w:rsidRDefault="003B09F0" w:rsidP="003B09F0">
      <w:pPr>
        <w:spacing w:after="0" w:line="240" w:lineRule="auto"/>
        <w:ind w:left="2410"/>
        <w:jc w:val="both"/>
        <w:rPr>
          <w:rFonts w:ascii="Arial" w:hAnsi="Arial" w:cs="Arial"/>
          <w:sz w:val="20"/>
          <w:u w:val="single"/>
        </w:rPr>
      </w:pPr>
      <w:r w:rsidRPr="006A4E0B">
        <w:rPr>
          <w:rFonts w:ascii="Arial" w:hAnsi="Arial" w:cs="Arial"/>
          <w:sz w:val="20"/>
          <w:u w:val="single"/>
        </w:rPr>
        <w:t>Se hace la mención de que CompraNet recomienda que el tamaño de cada archivo a cargar sea de hasta 25 Mb, sin embargo el sistema acepta archivos de máximo 100 Mb.</w:t>
      </w:r>
    </w:p>
    <w:p w:rsidR="003B09F0" w:rsidRPr="006A4E0B" w:rsidRDefault="003B09F0" w:rsidP="003B09F0">
      <w:pPr>
        <w:spacing w:after="0" w:line="240" w:lineRule="auto"/>
        <w:ind w:left="2410" w:hanging="567"/>
        <w:jc w:val="both"/>
        <w:rPr>
          <w:rFonts w:ascii="Arial" w:hAnsi="Arial" w:cs="Arial"/>
          <w:sz w:val="20"/>
        </w:rPr>
      </w:pPr>
    </w:p>
    <w:p w:rsidR="003B09F0" w:rsidRPr="006A4E0B" w:rsidRDefault="003B09F0" w:rsidP="003B09F0">
      <w:pPr>
        <w:numPr>
          <w:ilvl w:val="3"/>
          <w:numId w:val="23"/>
        </w:numPr>
        <w:spacing w:after="0" w:line="240" w:lineRule="auto"/>
        <w:ind w:left="2410" w:hanging="709"/>
        <w:jc w:val="both"/>
        <w:rPr>
          <w:rFonts w:ascii="Arial" w:hAnsi="Arial" w:cs="Arial"/>
          <w:b/>
          <w:sz w:val="20"/>
          <w:u w:val="single"/>
        </w:rPr>
      </w:pPr>
      <w:r w:rsidRPr="006A4E0B">
        <w:rPr>
          <w:rFonts w:ascii="Arial" w:hAnsi="Arial" w:cs="Arial"/>
          <w:sz w:val="20"/>
        </w:rPr>
        <w:t xml:space="preserve">Las propuestas técnica y económica deberán elaborarse conforme a lo señalado en el </w:t>
      </w:r>
      <w:r w:rsidRPr="006A4E0B">
        <w:rPr>
          <w:rFonts w:ascii="Arial" w:hAnsi="Arial" w:cs="Arial"/>
          <w:color w:val="FF0000"/>
          <w:sz w:val="20"/>
        </w:rPr>
        <w:t>numeral V</w:t>
      </w:r>
      <w:r w:rsidRPr="006A4E0B">
        <w:rPr>
          <w:rFonts w:ascii="Arial" w:hAnsi="Arial" w:cs="Arial"/>
          <w:sz w:val="20"/>
        </w:rPr>
        <w:t xml:space="preserve"> de la presente convocatoria. Los documentos que integren la proposición conforme a lo señalado en el numeral anterior, deberán enviarse en formatos: </w:t>
      </w:r>
      <w:r w:rsidRPr="006A4E0B">
        <w:rPr>
          <w:rFonts w:ascii="Arial" w:hAnsi="Arial" w:cs="Arial"/>
          <w:b/>
          <w:sz w:val="20"/>
          <w:u w:val="single"/>
        </w:rPr>
        <w:t>Microsoft Word para Windows versión 97-2010, Microsoft Excel para Windows versión 97-2010, PDF</w:t>
      </w:r>
      <w:r w:rsidRPr="006A4E0B">
        <w:rPr>
          <w:rFonts w:ascii="Arial" w:hAnsi="Arial" w:cs="Arial"/>
          <w:sz w:val="20"/>
          <w:u w:val="single"/>
        </w:rPr>
        <w:t xml:space="preserve"> y archivos de imagen tipo:</w:t>
      </w:r>
      <w:r w:rsidRPr="006A4E0B">
        <w:rPr>
          <w:rFonts w:ascii="Arial" w:hAnsi="Arial" w:cs="Arial"/>
          <w:b/>
          <w:sz w:val="20"/>
          <w:u w:val="single"/>
        </w:rPr>
        <w:t xml:space="preserve"> JPG o GIF, </w:t>
      </w:r>
      <w:r w:rsidRPr="006A4E0B">
        <w:rPr>
          <w:rFonts w:ascii="Arial" w:hAnsi="Arial" w:cs="Arial"/>
          <w:sz w:val="20"/>
          <w:u w:val="single"/>
        </w:rPr>
        <w:t xml:space="preserve">éstos podrán cargarse al sistema en carpetas comprimidas tipo: </w:t>
      </w:r>
      <w:r w:rsidRPr="006A4E0B">
        <w:rPr>
          <w:rFonts w:ascii="Arial" w:hAnsi="Arial" w:cs="Arial"/>
          <w:b/>
          <w:sz w:val="20"/>
          <w:u w:val="single"/>
        </w:rPr>
        <w:t xml:space="preserve">ZIP o RAR. </w:t>
      </w:r>
    </w:p>
    <w:p w:rsidR="003B09F0" w:rsidRPr="006A4E0B" w:rsidRDefault="003B09F0" w:rsidP="003B09F0">
      <w:pPr>
        <w:spacing w:after="0" w:line="240" w:lineRule="auto"/>
        <w:ind w:left="2410" w:hanging="567"/>
        <w:jc w:val="both"/>
        <w:rPr>
          <w:rFonts w:ascii="Arial" w:hAnsi="Arial" w:cs="Arial"/>
          <w:sz w:val="20"/>
        </w:rPr>
      </w:pPr>
    </w:p>
    <w:p w:rsidR="003B09F0" w:rsidRPr="006A4E0B" w:rsidRDefault="003B09F0" w:rsidP="003B09F0">
      <w:pPr>
        <w:numPr>
          <w:ilvl w:val="3"/>
          <w:numId w:val="23"/>
        </w:numPr>
        <w:spacing w:after="0" w:line="240" w:lineRule="auto"/>
        <w:ind w:left="2410" w:hanging="709"/>
        <w:jc w:val="both"/>
        <w:rPr>
          <w:rFonts w:ascii="Arial" w:hAnsi="Arial" w:cs="Arial"/>
          <w:sz w:val="20"/>
        </w:rPr>
      </w:pPr>
      <w:r w:rsidRPr="006A4E0B">
        <w:rPr>
          <w:rFonts w:ascii="Arial" w:hAnsi="Arial" w:cs="Arial"/>
          <w:sz w:val="20"/>
        </w:rPr>
        <w:t xml:space="preserve">Preferentemente, deberán identificarse cada una de las páginas que integran la proposición con los datos siguientes: Registro Federal de Contribuyentes y número de </w:t>
      </w:r>
      <w:r>
        <w:rPr>
          <w:rFonts w:ascii="Arial" w:hAnsi="Arial" w:cs="Arial"/>
          <w:sz w:val="20"/>
        </w:rPr>
        <w:t>Licitación</w:t>
      </w:r>
      <w:r w:rsidRPr="006A4E0B">
        <w:rPr>
          <w:rFonts w:ascii="Arial" w:hAnsi="Arial" w:cs="Arial"/>
          <w:sz w:val="20"/>
        </w:rPr>
        <w:t>, cuando ello técnicamente sea posible; dicha identificación deberá reflejarse en su caso, en la impresión que se realice de los documentos durante el acto de presentación y apertura de proposiciones.</w:t>
      </w:r>
    </w:p>
    <w:p w:rsidR="003B09F0" w:rsidRPr="006A4E0B" w:rsidRDefault="003B09F0" w:rsidP="003B09F0">
      <w:pPr>
        <w:spacing w:after="0" w:line="240" w:lineRule="auto"/>
        <w:ind w:left="2410" w:hanging="567"/>
        <w:jc w:val="both"/>
        <w:rPr>
          <w:rFonts w:ascii="Arial" w:hAnsi="Arial" w:cs="Arial"/>
          <w:sz w:val="20"/>
        </w:rPr>
      </w:pPr>
    </w:p>
    <w:p w:rsidR="003B09F0" w:rsidRPr="006A4E0B" w:rsidRDefault="003B09F0" w:rsidP="003B09F0">
      <w:pPr>
        <w:numPr>
          <w:ilvl w:val="3"/>
          <w:numId w:val="23"/>
        </w:numPr>
        <w:spacing w:after="0" w:line="240" w:lineRule="auto"/>
        <w:ind w:left="2410" w:hanging="709"/>
        <w:jc w:val="both"/>
        <w:rPr>
          <w:rFonts w:ascii="Arial" w:hAnsi="Arial" w:cs="Arial"/>
          <w:sz w:val="20"/>
        </w:rPr>
      </w:pPr>
      <w:r w:rsidRPr="006A4E0B">
        <w:rPr>
          <w:rFonts w:ascii="Arial" w:hAnsi="Arial" w:cs="Arial"/>
          <w:sz w:val="20"/>
        </w:rPr>
        <w:t xml:space="preserve">Adicionalmente, podrán emplear en sustitución de la firma autógrafa, la firma electrónica avanzada que emite el SAT para el cumplimiento de obligaciones fiscales, la que para tal fin deberá certificarse previamente por la SFP, conforme a la disposición </w:t>
      </w:r>
      <w:r w:rsidRPr="006A4E0B">
        <w:rPr>
          <w:rFonts w:ascii="Arial" w:hAnsi="Arial" w:cs="Arial"/>
          <w:color w:val="00B050"/>
          <w:sz w:val="20"/>
        </w:rPr>
        <w:t>14 y 16 del artículo único del “Acuerdo por el que se establecen las disposiciones que se deberán observar para la utilización del Sistema Electrónico de Información Pública Gubernamental denominado CompraNet”, publicado en el Diario Oficial de la Federación el 28 de junio de 2011.</w:t>
      </w:r>
    </w:p>
    <w:p w:rsidR="003B09F0" w:rsidRPr="006A4E0B" w:rsidRDefault="003B09F0" w:rsidP="003B09F0">
      <w:pPr>
        <w:spacing w:after="0" w:line="240" w:lineRule="auto"/>
        <w:ind w:left="2410"/>
        <w:jc w:val="both"/>
        <w:rPr>
          <w:rFonts w:ascii="Arial" w:hAnsi="Arial" w:cs="Arial"/>
          <w:sz w:val="20"/>
        </w:rPr>
      </w:pPr>
    </w:p>
    <w:p w:rsidR="003B09F0" w:rsidRPr="006A4E0B" w:rsidRDefault="003B09F0" w:rsidP="003B09F0">
      <w:pPr>
        <w:spacing w:after="0" w:line="240" w:lineRule="auto"/>
        <w:ind w:left="2410"/>
        <w:jc w:val="both"/>
        <w:rPr>
          <w:rFonts w:ascii="Arial" w:hAnsi="Arial" w:cs="Arial"/>
          <w:sz w:val="20"/>
        </w:rPr>
      </w:pPr>
      <w:r w:rsidRPr="006A4E0B">
        <w:rPr>
          <w:rFonts w:ascii="Arial" w:hAnsi="Arial" w:cs="Arial"/>
          <w:sz w:val="20"/>
        </w:rPr>
        <w:t>Toda vez que el presente procedimiento de contratación es "Electrónico" de conformidad con lo señalado en el artículo 26 Bis, fracción Il de la Ley, para efectos de la firma de la proposición en sustitución de la firma autógrafa, los licitantes deberán firmar electrónicamente mediante la utilización de la firma electrónica avanzada, el resumen de los parámetros que conforman la proposición técnica (TechnicalEnvelopeSummary.pdf) y/o económica (PriceEnvelopeSummary.pdf) que le generará CompraNet en formato PDF, cabe aclarar que dichos nombres son los que CompraNet asigna predeterminadamente a los mismos, pero los licitantes podrán guardarlos con cualquier nombre, se recomienda “Propuesta Técnica Firmada” y “Propuesta Económica Firmada”.</w:t>
      </w:r>
    </w:p>
    <w:p w:rsidR="003B09F0" w:rsidRPr="006A4E0B" w:rsidRDefault="003B09F0" w:rsidP="003B09F0">
      <w:pPr>
        <w:spacing w:after="0" w:line="240" w:lineRule="auto"/>
        <w:ind w:left="2410"/>
        <w:jc w:val="both"/>
        <w:rPr>
          <w:rFonts w:ascii="Arial" w:hAnsi="Arial" w:cs="Arial"/>
          <w:sz w:val="20"/>
        </w:rPr>
      </w:pPr>
    </w:p>
    <w:p w:rsidR="003B09F0" w:rsidRPr="006A4E0B" w:rsidRDefault="003B09F0" w:rsidP="003B09F0">
      <w:pPr>
        <w:spacing w:after="0" w:line="240" w:lineRule="auto"/>
        <w:ind w:left="2410"/>
        <w:jc w:val="both"/>
        <w:rPr>
          <w:rFonts w:ascii="Arial" w:hAnsi="Arial" w:cs="Arial"/>
          <w:sz w:val="20"/>
        </w:rPr>
      </w:pPr>
      <w:r w:rsidRPr="006A4E0B">
        <w:rPr>
          <w:rFonts w:ascii="Arial" w:hAnsi="Arial" w:cs="Arial"/>
          <w:sz w:val="20"/>
        </w:rPr>
        <w:t xml:space="preserve">Para efecto de la firma electrónica de la proposición, para que se considere que la proposición se envió firmada, cada uno de los archivos señalados en el párrafo anterior deberá firmarse utilizando el módulo de firma electrónica de documentos con el que cuenta CompraNet y cargarse en el área correspondiente, obteniendo como resultado que estos archivos tengan la extensión ".p7m". Por lo tanto se </w:t>
      </w:r>
      <w:r w:rsidRPr="006A4E0B">
        <w:rPr>
          <w:rFonts w:ascii="Arial" w:hAnsi="Arial" w:cs="Arial"/>
          <w:sz w:val="20"/>
        </w:rPr>
        <w:lastRenderedPageBreak/>
        <w:t>consideraran propuestas electrónicas no firmadas cuando no se incluyan los archivos antes descritos con la citada extensión ".p7m".</w:t>
      </w:r>
    </w:p>
    <w:p w:rsidR="003B09F0" w:rsidRPr="006A4E0B" w:rsidRDefault="003B09F0" w:rsidP="003B09F0">
      <w:pPr>
        <w:spacing w:after="0" w:line="240" w:lineRule="auto"/>
        <w:ind w:left="2410"/>
        <w:jc w:val="both"/>
        <w:rPr>
          <w:rFonts w:ascii="Arial" w:hAnsi="Arial" w:cs="Arial"/>
          <w:sz w:val="20"/>
        </w:rPr>
      </w:pPr>
    </w:p>
    <w:p w:rsidR="003B09F0" w:rsidRPr="006A4E0B" w:rsidRDefault="003B09F0" w:rsidP="003B09F0">
      <w:pPr>
        <w:spacing w:after="0" w:line="240" w:lineRule="auto"/>
        <w:ind w:left="2410"/>
        <w:jc w:val="both"/>
        <w:rPr>
          <w:rFonts w:ascii="Arial" w:hAnsi="Arial" w:cs="Arial"/>
          <w:sz w:val="20"/>
        </w:rPr>
      </w:pPr>
      <w:r w:rsidRPr="006A4E0B">
        <w:rPr>
          <w:rFonts w:ascii="Arial" w:hAnsi="Arial" w:cs="Arial"/>
          <w:sz w:val="20"/>
        </w:rPr>
        <w:t xml:space="preserve">Es importante señalar que independientemente de que la convocante haya solicitado o no la firma de uno o más anexos, el licitante deberá firmar electrónicamente la proposición; así como que para los documentos que integran la proposición, la convocante en el </w:t>
      </w:r>
      <w:r w:rsidRPr="006A4E0B">
        <w:rPr>
          <w:rFonts w:ascii="Arial" w:hAnsi="Arial" w:cs="Arial"/>
          <w:color w:val="FF0000"/>
          <w:sz w:val="20"/>
        </w:rPr>
        <w:t xml:space="preserve">apartado 2.5.1.2 </w:t>
      </w:r>
      <w:r w:rsidRPr="006A4E0B">
        <w:rPr>
          <w:rFonts w:ascii="Arial" w:hAnsi="Arial" w:cs="Arial"/>
          <w:sz w:val="20"/>
        </w:rPr>
        <w:t xml:space="preserve">de este punto, establece el tipo de archivo esperado para los mismos, por lo que los licitantes deberán considerar que si se anexan archivos firmados </w:t>
      </w:r>
      <w:r w:rsidRPr="006A4E0B">
        <w:rPr>
          <w:rFonts w:ascii="Arial" w:hAnsi="Arial" w:cs="Arial"/>
          <w:sz w:val="20"/>
          <w:u w:val="single"/>
        </w:rPr>
        <w:t>(extensión .p7m)</w:t>
      </w:r>
      <w:r w:rsidRPr="006A4E0B">
        <w:rPr>
          <w:rFonts w:ascii="Arial" w:hAnsi="Arial" w:cs="Arial"/>
          <w:sz w:val="20"/>
        </w:rPr>
        <w:t xml:space="preserve"> distintos a los indicados en los dos párrafos anteriores sin haber sido requeridos de esa manera, en el caso de que éstos </w:t>
      </w:r>
      <w:r w:rsidRPr="006A4E0B">
        <w:rPr>
          <w:rFonts w:ascii="Arial" w:hAnsi="Arial" w:cs="Arial"/>
          <w:b/>
          <w:sz w:val="20"/>
        </w:rPr>
        <w:t>NO SE PUEDAN ABRIR</w:t>
      </w:r>
      <w:r w:rsidRPr="006A4E0B">
        <w:rPr>
          <w:rFonts w:ascii="Arial" w:hAnsi="Arial" w:cs="Arial"/>
          <w:sz w:val="20"/>
        </w:rPr>
        <w:t xml:space="preserve"> será motivo para que la convocante deseche la proposición.</w:t>
      </w:r>
    </w:p>
    <w:p w:rsidR="003B09F0" w:rsidRPr="006A4E0B" w:rsidRDefault="003B09F0" w:rsidP="003B09F0">
      <w:pPr>
        <w:spacing w:after="0" w:line="240" w:lineRule="auto"/>
        <w:ind w:left="1418" w:hanging="567"/>
        <w:jc w:val="both"/>
        <w:rPr>
          <w:rFonts w:ascii="Arial" w:hAnsi="Arial" w:cs="Arial"/>
          <w:sz w:val="20"/>
        </w:rPr>
      </w:pPr>
    </w:p>
    <w:p w:rsidR="003B09F0" w:rsidRPr="006A4E0B" w:rsidRDefault="003B09F0" w:rsidP="003B09F0">
      <w:pPr>
        <w:numPr>
          <w:ilvl w:val="3"/>
          <w:numId w:val="23"/>
        </w:numPr>
        <w:spacing w:after="0" w:line="240" w:lineRule="auto"/>
        <w:ind w:left="2410" w:hanging="709"/>
        <w:jc w:val="both"/>
        <w:rPr>
          <w:rFonts w:ascii="Arial" w:hAnsi="Arial" w:cs="Arial"/>
          <w:sz w:val="20"/>
        </w:rPr>
      </w:pPr>
      <w:r w:rsidRPr="006A4E0B">
        <w:rPr>
          <w:rFonts w:ascii="Arial" w:hAnsi="Arial" w:cs="Arial"/>
          <w:sz w:val="20"/>
        </w:rPr>
        <w:t xml:space="preserve">El licitante podrá </w:t>
      </w:r>
      <w:r w:rsidRPr="006A4E0B">
        <w:rPr>
          <w:rFonts w:ascii="Arial" w:hAnsi="Arial" w:cs="Arial"/>
          <w:b/>
          <w:color w:val="FF0000"/>
          <w:sz w:val="20"/>
          <w:u w:val="single"/>
        </w:rPr>
        <w:t>enviar hasta un minuto antes</w:t>
      </w:r>
      <w:r w:rsidRPr="006A4E0B">
        <w:rPr>
          <w:rFonts w:ascii="Arial" w:hAnsi="Arial" w:cs="Arial"/>
          <w:sz w:val="20"/>
        </w:rPr>
        <w:t xml:space="preserve"> del acto de presentación y apertura de proposiciones conforme a lo señalado en la carátula de la presente convocatoria, el total de la información correspondiente a su propuesta técnica y económica o las modificaciones a las mismas (si ya se había enviado una proposición pero se modifica alguna de las propuesta, el sistema la toma por no presentada a menos que se alcance a enviar dentro del límite establecido). </w:t>
      </w:r>
      <w:r w:rsidRPr="006A4E0B">
        <w:rPr>
          <w:rFonts w:ascii="Arial" w:hAnsi="Arial" w:cs="Arial"/>
          <w:color w:val="FF0000"/>
          <w:sz w:val="20"/>
        </w:rPr>
        <w:t>Una vez alcanzada la fecha y hora de inicio del acto de presentación y apertura de proposiciones, el licitante no podrá enviar su proposición o modificación de la misma, posteriormente no se aceptará ninguna proposición.</w:t>
      </w:r>
    </w:p>
    <w:p w:rsidR="003B09F0" w:rsidRPr="006A4E0B" w:rsidRDefault="003B09F0" w:rsidP="003B09F0">
      <w:pPr>
        <w:spacing w:after="0" w:line="240" w:lineRule="auto"/>
        <w:ind w:left="1639"/>
        <w:jc w:val="both"/>
        <w:rPr>
          <w:rFonts w:ascii="Arial" w:hAnsi="Arial" w:cs="Arial"/>
          <w:color w:val="FF0000"/>
          <w:sz w:val="20"/>
        </w:rPr>
      </w:pPr>
    </w:p>
    <w:p w:rsidR="003B09F0" w:rsidRPr="006A4E0B" w:rsidRDefault="003B09F0" w:rsidP="003B09F0">
      <w:pPr>
        <w:spacing w:after="0" w:line="240" w:lineRule="auto"/>
        <w:ind w:left="2410"/>
        <w:jc w:val="both"/>
        <w:rPr>
          <w:rFonts w:ascii="Arial" w:hAnsi="Arial" w:cs="Arial"/>
          <w:sz w:val="20"/>
        </w:rPr>
      </w:pPr>
      <w:r w:rsidRPr="006A4E0B">
        <w:rPr>
          <w:rFonts w:ascii="Arial" w:hAnsi="Arial" w:cs="Arial"/>
          <w:sz w:val="20"/>
        </w:rPr>
        <w:t>Aún y cuando el licitante haya iniciado la incorporación en CompraNet de alguna propuesta, si la fecha y hora límite para el envío de la proposición se cumple durante ese lapso, el sistema no le permitirá continuar y se tendrá por no presentada.</w:t>
      </w:r>
    </w:p>
    <w:p w:rsidR="003B09F0" w:rsidRPr="006A4E0B" w:rsidRDefault="003B09F0" w:rsidP="003B09F0">
      <w:pPr>
        <w:spacing w:after="0" w:line="240" w:lineRule="auto"/>
        <w:ind w:left="2410"/>
        <w:jc w:val="both"/>
        <w:rPr>
          <w:rFonts w:ascii="Arial" w:hAnsi="Arial" w:cs="Arial"/>
          <w:sz w:val="20"/>
        </w:rPr>
      </w:pPr>
    </w:p>
    <w:p w:rsidR="003B09F0" w:rsidRPr="006A4E0B" w:rsidRDefault="003B09F0" w:rsidP="003B09F0">
      <w:pPr>
        <w:numPr>
          <w:ilvl w:val="3"/>
          <w:numId w:val="23"/>
        </w:numPr>
        <w:spacing w:after="0" w:line="240" w:lineRule="auto"/>
        <w:ind w:left="2410" w:hanging="709"/>
        <w:jc w:val="both"/>
        <w:rPr>
          <w:rFonts w:ascii="Arial" w:hAnsi="Arial" w:cs="Arial"/>
          <w:sz w:val="20"/>
        </w:rPr>
      </w:pPr>
      <w:r w:rsidRPr="006A4E0B">
        <w:rPr>
          <w:rFonts w:ascii="Arial" w:hAnsi="Arial" w:cs="Arial"/>
          <w:sz w:val="20"/>
        </w:rPr>
        <w:t xml:space="preserve">Los licitantes al momento de capturar su oferta económica en CompraNet, deberán </w:t>
      </w:r>
      <w:r w:rsidRPr="006A4E0B">
        <w:rPr>
          <w:rFonts w:ascii="Arial" w:hAnsi="Arial" w:cs="Arial"/>
          <w:b/>
          <w:sz w:val="20"/>
          <w:u w:val="single"/>
        </w:rPr>
        <w:t>únicamente</w:t>
      </w:r>
      <w:r w:rsidRPr="006A4E0B">
        <w:rPr>
          <w:rFonts w:ascii="Arial" w:hAnsi="Arial" w:cs="Arial"/>
          <w:sz w:val="20"/>
        </w:rPr>
        <w:t xml:space="preserve"> seleccionar aquellas partidas que sean de su interés, dejando de seleccionar las demás partidas; no se deberán capturar partidas con precios unitarios en cero.</w:t>
      </w:r>
    </w:p>
    <w:p w:rsidR="003B09F0" w:rsidRPr="006A4E0B" w:rsidRDefault="003B09F0" w:rsidP="003B09F0">
      <w:pPr>
        <w:spacing w:after="0" w:line="240" w:lineRule="auto"/>
        <w:ind w:left="2410"/>
        <w:jc w:val="both"/>
        <w:rPr>
          <w:rFonts w:ascii="Arial" w:hAnsi="Arial" w:cs="Arial"/>
          <w:sz w:val="20"/>
        </w:rPr>
      </w:pPr>
    </w:p>
    <w:p w:rsidR="003B09F0" w:rsidRPr="006A4E0B" w:rsidRDefault="003B09F0" w:rsidP="001F23E8">
      <w:pPr>
        <w:spacing w:after="0" w:line="240" w:lineRule="auto"/>
        <w:ind w:left="851"/>
        <w:jc w:val="both"/>
        <w:rPr>
          <w:rFonts w:ascii="Arial" w:hAnsi="Arial" w:cs="Arial"/>
          <w:sz w:val="20"/>
        </w:rPr>
      </w:pPr>
      <w:r w:rsidRPr="006A4E0B">
        <w:rPr>
          <w:rFonts w:ascii="Arial" w:hAnsi="Arial" w:cs="Arial"/>
          <w:sz w:val="20"/>
        </w:rPr>
        <w:t xml:space="preserve">Los licitantes para efecto de su participación en esta </w:t>
      </w:r>
      <w:r>
        <w:rPr>
          <w:rFonts w:ascii="Arial" w:hAnsi="Arial" w:cs="Arial"/>
          <w:sz w:val="20"/>
        </w:rPr>
        <w:t>Licitación</w:t>
      </w:r>
      <w:r w:rsidRPr="006A4E0B">
        <w:rPr>
          <w:rFonts w:ascii="Arial" w:hAnsi="Arial" w:cs="Arial"/>
          <w:sz w:val="20"/>
        </w:rPr>
        <w:t>, aceptan que se tendrán por no presentadas 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Coordinador de Tecnologías de Información y Comunicación del CIATEJ.</w:t>
      </w:r>
    </w:p>
    <w:p w:rsidR="003B09F0" w:rsidRPr="006A4E0B" w:rsidRDefault="003B09F0" w:rsidP="001F23E8">
      <w:pPr>
        <w:spacing w:after="0" w:line="240" w:lineRule="auto"/>
        <w:ind w:left="851"/>
        <w:jc w:val="both"/>
        <w:rPr>
          <w:rFonts w:ascii="Arial" w:hAnsi="Arial" w:cs="Arial"/>
          <w:sz w:val="20"/>
        </w:rPr>
      </w:pPr>
    </w:p>
    <w:p w:rsidR="003B09F0" w:rsidRPr="006A4E0B" w:rsidRDefault="003B09F0" w:rsidP="001F23E8">
      <w:pPr>
        <w:spacing w:after="0" w:line="240" w:lineRule="auto"/>
        <w:ind w:left="851"/>
        <w:jc w:val="both"/>
        <w:rPr>
          <w:rFonts w:ascii="Arial" w:hAnsi="Arial" w:cs="Arial"/>
          <w:sz w:val="20"/>
        </w:rPr>
      </w:pPr>
      <w:r w:rsidRPr="006A4E0B">
        <w:rPr>
          <w:rFonts w:ascii="Arial" w:hAnsi="Arial" w:cs="Arial"/>
          <w:sz w:val="20"/>
        </w:rPr>
        <w:t>Los sobres serán generados mediante el uso de tecnologías que resguarden la confidencialidad de la información, de tal forma que sea inviolable, mediante CompraNet.</w:t>
      </w:r>
    </w:p>
    <w:p w:rsidR="003B09F0" w:rsidRPr="006A4E0B" w:rsidRDefault="003B09F0" w:rsidP="001F23E8">
      <w:pPr>
        <w:spacing w:after="0" w:line="240" w:lineRule="auto"/>
        <w:ind w:left="851"/>
        <w:jc w:val="both"/>
        <w:rPr>
          <w:rFonts w:ascii="Arial" w:hAnsi="Arial" w:cs="Arial"/>
          <w:sz w:val="20"/>
        </w:rPr>
      </w:pPr>
    </w:p>
    <w:p w:rsidR="003B09F0" w:rsidRPr="006A4E0B" w:rsidRDefault="003B09F0" w:rsidP="001F23E8">
      <w:pPr>
        <w:spacing w:after="0" w:line="240" w:lineRule="auto"/>
        <w:ind w:left="851"/>
        <w:jc w:val="both"/>
        <w:rPr>
          <w:rFonts w:ascii="Arial" w:hAnsi="Arial" w:cs="Arial"/>
          <w:sz w:val="20"/>
        </w:rPr>
      </w:pPr>
      <w:r w:rsidRPr="006A4E0B">
        <w:rPr>
          <w:rFonts w:ascii="Arial" w:hAnsi="Arial" w:cs="Arial"/>
          <w:sz w:val="20"/>
        </w:rPr>
        <w:t xml:space="preserve">En el supuesto de que durante el acto de presentación y apertura de propuestas, por causas ajenas a CompraNet o de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CompraNet la fecha y hora en la que iniciará o reanudará el acto, lo anterior de acuerdo a lo previsto en el artículo único, numeral 30 del </w:t>
      </w:r>
      <w:r w:rsidRPr="006A4E0B">
        <w:rPr>
          <w:rFonts w:ascii="Arial" w:hAnsi="Arial" w:cs="Arial"/>
          <w:color w:val="00B050"/>
          <w:sz w:val="20"/>
        </w:rPr>
        <w:t>“Acuerdo por el que se establecen las disposiciones que se deberán observar para la utilización del Sistema Electrónico de Información Pública Gubernamental denominado CompraNet”</w:t>
      </w:r>
      <w:r w:rsidRPr="006A4E0B">
        <w:rPr>
          <w:rFonts w:ascii="Arial" w:hAnsi="Arial" w:cs="Arial"/>
          <w:sz w:val="20"/>
        </w:rPr>
        <w:t>, publicado en el Diario Oficial de la Federación el 28 de junio de 2011.</w:t>
      </w:r>
    </w:p>
    <w:p w:rsidR="003B09F0" w:rsidRPr="006A4E0B" w:rsidRDefault="003B09F0" w:rsidP="001F23E8">
      <w:pPr>
        <w:spacing w:after="0" w:line="240" w:lineRule="auto"/>
        <w:ind w:left="851"/>
        <w:jc w:val="both"/>
        <w:rPr>
          <w:rFonts w:ascii="Arial" w:hAnsi="Arial" w:cs="Arial"/>
          <w:sz w:val="20"/>
        </w:rPr>
      </w:pPr>
    </w:p>
    <w:p w:rsidR="003B09F0" w:rsidRPr="006A4E0B" w:rsidRDefault="003B09F0" w:rsidP="001F23E8">
      <w:pPr>
        <w:spacing w:after="0" w:line="240" w:lineRule="auto"/>
        <w:ind w:left="851"/>
        <w:jc w:val="both"/>
        <w:rPr>
          <w:rFonts w:ascii="Arial" w:hAnsi="Arial" w:cs="Arial"/>
          <w:sz w:val="20"/>
        </w:rPr>
      </w:pPr>
      <w:r w:rsidRPr="006A4E0B">
        <w:rPr>
          <w:rFonts w:ascii="Arial" w:hAnsi="Arial" w:cs="Arial"/>
          <w:sz w:val="20"/>
        </w:rPr>
        <w:lastRenderedPageBreak/>
        <w:t>La SFP podrá verificar en cualquier momento que, durante el lapso de interrupción, no se haya suscitado alguna modificación a la propuesta que obre en su poder.</w:t>
      </w:r>
    </w:p>
    <w:p w:rsidR="003B09F0" w:rsidRPr="00226464" w:rsidRDefault="003B09F0" w:rsidP="003B09F0">
      <w:pPr>
        <w:spacing w:after="0" w:line="240" w:lineRule="auto"/>
        <w:ind w:left="851"/>
        <w:jc w:val="both"/>
        <w:rPr>
          <w:rFonts w:ascii="Arial" w:hAnsi="Arial" w:cs="Arial"/>
          <w:sz w:val="20"/>
        </w:rPr>
      </w:pPr>
    </w:p>
    <w:p w:rsidR="003B09F0" w:rsidRPr="006A4E0B" w:rsidRDefault="003B09F0" w:rsidP="003B09F0">
      <w:pPr>
        <w:pStyle w:val="Prrafodelista"/>
        <w:numPr>
          <w:ilvl w:val="1"/>
          <w:numId w:val="23"/>
        </w:numPr>
        <w:ind w:left="851" w:hanging="425"/>
        <w:jc w:val="both"/>
        <w:rPr>
          <w:rFonts w:ascii="Arial" w:hAnsi="Arial" w:cs="Arial"/>
          <w:b/>
          <w:sz w:val="22"/>
        </w:rPr>
      </w:pPr>
      <w:r w:rsidRPr="006A4E0B">
        <w:rPr>
          <w:rFonts w:ascii="Arial" w:hAnsi="Arial" w:cs="Arial"/>
          <w:b/>
          <w:sz w:val="22"/>
        </w:rPr>
        <w:t>Notificación del Fallo.</w:t>
      </w:r>
    </w:p>
    <w:p w:rsidR="003B09F0" w:rsidRDefault="003B09F0" w:rsidP="003B09F0">
      <w:pPr>
        <w:pStyle w:val="Prrafodelista"/>
        <w:ind w:left="851"/>
        <w:jc w:val="both"/>
        <w:rPr>
          <w:rFonts w:ascii="Arial" w:hAnsi="Arial" w:cs="Arial"/>
        </w:rPr>
      </w:pPr>
    </w:p>
    <w:p w:rsidR="003B09F0" w:rsidRPr="00A94995" w:rsidRDefault="003B09F0" w:rsidP="003B09F0">
      <w:pPr>
        <w:pStyle w:val="Prrafodelista"/>
        <w:ind w:left="851"/>
        <w:jc w:val="both"/>
        <w:rPr>
          <w:rFonts w:ascii="Arial" w:hAnsi="Arial" w:cs="Arial"/>
        </w:rPr>
      </w:pPr>
      <w:r w:rsidRPr="00A94995">
        <w:rPr>
          <w:rFonts w:ascii="Arial" w:hAnsi="Arial" w:cs="Arial"/>
        </w:rPr>
        <w:t xml:space="preserve">El Fallo se emitirá dentro del término de los 20 (veinte) días naturales siguientes a la celebración del acto de presentación y apertura de proposiciones, de conformidad a lo dispuesto por el </w:t>
      </w:r>
      <w:r w:rsidRPr="00A94995">
        <w:rPr>
          <w:rFonts w:ascii="Arial" w:hAnsi="Arial" w:cs="Arial"/>
          <w:color w:val="00B050"/>
        </w:rPr>
        <w:t>artículo 35, fracción III de la LAASSP</w:t>
      </w:r>
      <w:r w:rsidRPr="00A94995">
        <w:rPr>
          <w:rFonts w:ascii="Arial" w:hAnsi="Arial" w:cs="Arial"/>
        </w:rPr>
        <w:t>.</w:t>
      </w:r>
    </w:p>
    <w:p w:rsidR="003B09F0" w:rsidRPr="00A94995" w:rsidRDefault="003B09F0" w:rsidP="003B09F0">
      <w:pPr>
        <w:pStyle w:val="Prrafodelista"/>
        <w:ind w:left="851"/>
        <w:jc w:val="both"/>
        <w:rPr>
          <w:rFonts w:ascii="Arial" w:hAnsi="Arial" w:cs="Arial"/>
        </w:rPr>
      </w:pPr>
    </w:p>
    <w:p w:rsidR="003B09F0" w:rsidRDefault="003B09F0" w:rsidP="003B09F0">
      <w:pPr>
        <w:pStyle w:val="Prrafodelista"/>
        <w:ind w:left="851"/>
        <w:jc w:val="both"/>
        <w:rPr>
          <w:rFonts w:ascii="Arial" w:hAnsi="Arial" w:cs="Arial"/>
          <w:b/>
          <w:color w:val="FF0000"/>
        </w:rPr>
      </w:pPr>
      <w:r w:rsidRPr="00A94995">
        <w:rPr>
          <w:rFonts w:ascii="Arial" w:hAnsi="Arial" w:cs="Arial"/>
        </w:rPr>
        <w:t>El Acto de comunicación y notificación del Fallo se realizará en junta pública</w:t>
      </w:r>
      <w:r>
        <w:rPr>
          <w:rFonts w:ascii="Arial" w:hAnsi="Arial" w:cs="Arial"/>
        </w:rPr>
        <w:t xml:space="preserve"> y sin la presencia </w:t>
      </w:r>
      <w:r w:rsidR="001F23E8">
        <w:rPr>
          <w:rFonts w:ascii="Arial" w:hAnsi="Arial" w:cs="Arial"/>
        </w:rPr>
        <w:t>del licitante</w:t>
      </w:r>
      <w:r w:rsidRPr="00A94995">
        <w:rPr>
          <w:rFonts w:ascii="Arial" w:hAnsi="Arial" w:cs="Arial"/>
        </w:rPr>
        <w:t xml:space="preserve">, de conformidad con lo dispuesto por los </w:t>
      </w:r>
      <w:r w:rsidRPr="00A94995">
        <w:rPr>
          <w:rFonts w:ascii="Arial" w:hAnsi="Arial" w:cs="Arial"/>
          <w:color w:val="00B050"/>
        </w:rPr>
        <w:t xml:space="preserve">artículos 26 Bis, fracción </w:t>
      </w:r>
      <w:r>
        <w:rPr>
          <w:rFonts w:ascii="Arial" w:hAnsi="Arial" w:cs="Arial"/>
          <w:color w:val="00B050"/>
        </w:rPr>
        <w:t>I</w:t>
      </w:r>
      <w:r w:rsidRPr="00A94995">
        <w:rPr>
          <w:rFonts w:ascii="Arial" w:hAnsi="Arial" w:cs="Arial"/>
          <w:color w:val="00B050"/>
        </w:rPr>
        <w:t xml:space="preserve">I, </w:t>
      </w:r>
      <w:r>
        <w:rPr>
          <w:rFonts w:ascii="Arial" w:hAnsi="Arial" w:cs="Arial"/>
          <w:color w:val="00B050"/>
        </w:rPr>
        <w:t>segundo</w:t>
      </w:r>
      <w:r w:rsidRPr="00A94995">
        <w:rPr>
          <w:rFonts w:ascii="Arial" w:hAnsi="Arial" w:cs="Arial"/>
          <w:color w:val="00B050"/>
        </w:rPr>
        <w:t xml:space="preserve"> párrafo y 37 de la LAASSP</w:t>
      </w:r>
      <w:r w:rsidRPr="00A94995">
        <w:rPr>
          <w:rFonts w:ascii="Arial" w:hAnsi="Arial" w:cs="Arial"/>
        </w:rPr>
        <w:t xml:space="preserve">, la cual se llevará a cabo el </w:t>
      </w:r>
      <w:r w:rsidRPr="00A94995">
        <w:rPr>
          <w:rFonts w:ascii="Arial" w:hAnsi="Arial" w:cs="Arial"/>
          <w:b/>
          <w:color w:val="FF0000"/>
        </w:rPr>
        <w:t>día, hora y en el lugar que se señala en la carátula de la presente Convocatoria</w:t>
      </w:r>
      <w:r>
        <w:rPr>
          <w:rFonts w:ascii="Arial" w:hAnsi="Arial" w:cs="Arial"/>
          <w:b/>
          <w:color w:val="FF0000"/>
        </w:rPr>
        <w:t>,</w:t>
      </w:r>
      <w:r w:rsidRPr="002A0ED2">
        <w:rPr>
          <w:rFonts w:ascii="Arial" w:hAnsi="Arial" w:cs="Arial"/>
        </w:rPr>
        <w:t xml:space="preserve"> </w:t>
      </w:r>
      <w:r w:rsidRPr="003E6B21">
        <w:rPr>
          <w:rFonts w:ascii="Arial" w:hAnsi="Arial" w:cs="Arial"/>
        </w:rPr>
        <w:t xml:space="preserve">en el domicilio de la Convocante ubicado en Av. Normalistas # 800, Col. Colinas de la Normal, </w:t>
      </w:r>
      <w:r w:rsidR="001F23E8" w:rsidRPr="003E6B21">
        <w:rPr>
          <w:rFonts w:ascii="Arial" w:hAnsi="Arial" w:cs="Arial"/>
        </w:rPr>
        <w:t>Guadalajara, Jalisco</w:t>
      </w:r>
      <w:r w:rsidRPr="003E6B21">
        <w:rPr>
          <w:rFonts w:ascii="Arial" w:hAnsi="Arial" w:cs="Arial"/>
        </w:rPr>
        <w:t>, Código Postal 44270.</w:t>
      </w:r>
    </w:p>
    <w:p w:rsidR="003B09F0" w:rsidRDefault="003B09F0" w:rsidP="003B09F0">
      <w:pPr>
        <w:pStyle w:val="Prrafodelista"/>
        <w:ind w:left="851"/>
        <w:jc w:val="both"/>
        <w:rPr>
          <w:rFonts w:ascii="Arial" w:hAnsi="Arial" w:cs="Arial"/>
          <w:b/>
          <w:color w:val="FF0000"/>
        </w:rPr>
      </w:pPr>
    </w:p>
    <w:p w:rsidR="003B09F0" w:rsidRPr="00A94995" w:rsidRDefault="003B09F0" w:rsidP="003B09F0">
      <w:pPr>
        <w:pStyle w:val="Prrafodelista"/>
        <w:ind w:left="851"/>
        <w:jc w:val="both"/>
        <w:rPr>
          <w:rFonts w:ascii="Arial" w:hAnsi="Arial" w:cs="Arial"/>
        </w:rPr>
      </w:pPr>
      <w:r w:rsidRPr="00A94995">
        <w:rPr>
          <w:rFonts w:ascii="Arial" w:hAnsi="Arial" w:cs="Arial"/>
        </w:rPr>
        <w:t xml:space="preserve">La fecha para este acto podrá diferirse, siempre que el nuevo plazo fijado no exceda de 20 (veinte) días naturales contados a partir de la fecha programada inicialmente para el acto de comunicación del Fallo señalado en la presente Convocatoria, de conformidad con lo dispuesto por el </w:t>
      </w:r>
      <w:r w:rsidRPr="00A94995">
        <w:rPr>
          <w:rFonts w:ascii="Arial" w:hAnsi="Arial" w:cs="Arial"/>
          <w:color w:val="00B050"/>
        </w:rPr>
        <w:t>artículo 35, fracción III de la LAASSP y último párrafo del artículo 48 del RLAASSP</w:t>
      </w:r>
      <w:r w:rsidRPr="00A94995">
        <w:rPr>
          <w:rFonts w:ascii="Arial" w:hAnsi="Arial" w:cs="Arial"/>
        </w:rPr>
        <w:t>.</w:t>
      </w:r>
    </w:p>
    <w:p w:rsidR="003B09F0" w:rsidRPr="00FB7906" w:rsidRDefault="003B09F0" w:rsidP="003B09F0">
      <w:pPr>
        <w:pStyle w:val="Prrafodelista"/>
        <w:ind w:left="851"/>
        <w:jc w:val="both"/>
        <w:rPr>
          <w:rFonts w:ascii="Arial" w:hAnsi="Arial" w:cs="Arial"/>
        </w:rPr>
      </w:pPr>
    </w:p>
    <w:p w:rsidR="003B09F0" w:rsidRPr="00A94995" w:rsidRDefault="003B09F0" w:rsidP="003B09F0">
      <w:pPr>
        <w:pStyle w:val="Prrafodelista"/>
        <w:ind w:left="851"/>
        <w:jc w:val="both"/>
        <w:rPr>
          <w:rFonts w:ascii="Arial" w:hAnsi="Arial" w:cs="Arial"/>
        </w:rPr>
      </w:pPr>
      <w:r w:rsidRPr="00A94995">
        <w:rPr>
          <w:rFonts w:ascii="Arial" w:hAnsi="Arial" w:cs="Arial"/>
        </w:rPr>
        <w:t>A la hora señalada para este acto, se procederá a cerrar el recinto y se llevará a cabo conforme a lo siguiente:</w:t>
      </w:r>
    </w:p>
    <w:p w:rsidR="003B09F0" w:rsidRPr="006A4E0B" w:rsidRDefault="003B09F0" w:rsidP="003B09F0">
      <w:pPr>
        <w:pStyle w:val="Prrafodelista"/>
        <w:ind w:left="851"/>
        <w:jc w:val="both"/>
        <w:rPr>
          <w:rFonts w:ascii="Arial" w:hAnsi="Arial" w:cs="Arial"/>
        </w:rPr>
      </w:pPr>
    </w:p>
    <w:p w:rsidR="003B09F0" w:rsidRPr="006A4E0B" w:rsidRDefault="003B09F0" w:rsidP="003B09F0">
      <w:pPr>
        <w:numPr>
          <w:ilvl w:val="2"/>
          <w:numId w:val="23"/>
        </w:numPr>
        <w:spacing w:after="0" w:line="240" w:lineRule="auto"/>
        <w:ind w:left="1560" w:hanging="709"/>
        <w:jc w:val="both"/>
        <w:rPr>
          <w:rFonts w:ascii="Arial" w:hAnsi="Arial" w:cs="Arial"/>
          <w:sz w:val="20"/>
          <w:szCs w:val="20"/>
        </w:rPr>
      </w:pPr>
      <w:r w:rsidRPr="006A4E0B">
        <w:rPr>
          <w:rFonts w:ascii="Arial" w:hAnsi="Arial" w:cs="Arial"/>
          <w:sz w:val="20"/>
          <w:szCs w:val="20"/>
        </w:rPr>
        <w:t xml:space="preserve">En el momento que se indique, se realizará la declaración oficial de apertura del acto. </w:t>
      </w:r>
    </w:p>
    <w:p w:rsidR="003B09F0" w:rsidRPr="006A4E0B" w:rsidRDefault="003B09F0" w:rsidP="003B09F0">
      <w:pPr>
        <w:numPr>
          <w:ilvl w:val="2"/>
          <w:numId w:val="23"/>
        </w:numPr>
        <w:spacing w:after="0" w:line="240" w:lineRule="auto"/>
        <w:ind w:left="1560" w:hanging="709"/>
        <w:jc w:val="both"/>
        <w:rPr>
          <w:rFonts w:ascii="Arial" w:hAnsi="Arial" w:cs="Arial"/>
          <w:sz w:val="20"/>
          <w:szCs w:val="20"/>
        </w:rPr>
      </w:pPr>
      <w:r w:rsidRPr="006A4E0B">
        <w:rPr>
          <w:rFonts w:ascii="Arial" w:hAnsi="Arial" w:cs="Arial"/>
          <w:sz w:val="20"/>
          <w:szCs w:val="20"/>
        </w:rPr>
        <w:t>Se efectuará la presentación de los servidores públicos participantes.</w:t>
      </w:r>
    </w:p>
    <w:p w:rsidR="003B09F0" w:rsidRPr="006A4E0B" w:rsidRDefault="003B09F0" w:rsidP="003B09F0">
      <w:pPr>
        <w:numPr>
          <w:ilvl w:val="2"/>
          <w:numId w:val="23"/>
        </w:numPr>
        <w:spacing w:after="0" w:line="240" w:lineRule="auto"/>
        <w:ind w:left="1560" w:hanging="709"/>
        <w:jc w:val="both"/>
        <w:rPr>
          <w:rFonts w:ascii="Arial" w:hAnsi="Arial" w:cs="Arial"/>
          <w:sz w:val="20"/>
          <w:szCs w:val="20"/>
        </w:rPr>
      </w:pPr>
      <w:r w:rsidRPr="006A4E0B">
        <w:rPr>
          <w:rFonts w:ascii="Arial" w:hAnsi="Arial" w:cs="Arial"/>
          <w:sz w:val="20"/>
          <w:szCs w:val="20"/>
        </w:rPr>
        <w:t xml:space="preserve">Se procederá a dar lectura del acta de Fallo de la presente </w:t>
      </w:r>
      <w:r>
        <w:rPr>
          <w:rFonts w:ascii="Arial" w:hAnsi="Arial" w:cs="Arial"/>
          <w:sz w:val="20"/>
        </w:rPr>
        <w:t>Licitación</w:t>
      </w:r>
      <w:r w:rsidRPr="006A4E0B">
        <w:rPr>
          <w:rFonts w:ascii="Arial" w:hAnsi="Arial" w:cs="Arial"/>
          <w:sz w:val="20"/>
          <w:szCs w:val="20"/>
        </w:rPr>
        <w:t>.</w:t>
      </w:r>
    </w:p>
    <w:p w:rsidR="003B09F0" w:rsidRPr="006A4E0B" w:rsidRDefault="003B09F0" w:rsidP="003B09F0">
      <w:pPr>
        <w:numPr>
          <w:ilvl w:val="2"/>
          <w:numId w:val="23"/>
        </w:numPr>
        <w:spacing w:after="0" w:line="240" w:lineRule="auto"/>
        <w:ind w:left="1560" w:hanging="709"/>
        <w:jc w:val="both"/>
        <w:rPr>
          <w:rFonts w:ascii="Arial" w:hAnsi="Arial" w:cs="Arial"/>
          <w:sz w:val="20"/>
          <w:szCs w:val="20"/>
        </w:rPr>
      </w:pPr>
      <w:r w:rsidRPr="006A4E0B">
        <w:rPr>
          <w:rFonts w:ascii="Arial" w:hAnsi="Arial" w:cs="Arial"/>
          <w:sz w:val="20"/>
          <w:szCs w:val="20"/>
        </w:rPr>
        <w:t>Se levantará acta que servirá de constancia de la celebración de la comunicación del Fallo; el acta y el fallo serán firmados por los asistentes que así lo deseen.</w:t>
      </w:r>
    </w:p>
    <w:p w:rsidR="003B09F0" w:rsidRPr="006A4E0B" w:rsidRDefault="003B09F0" w:rsidP="003B09F0">
      <w:pPr>
        <w:numPr>
          <w:ilvl w:val="2"/>
          <w:numId w:val="23"/>
        </w:numPr>
        <w:spacing w:after="0" w:line="240" w:lineRule="auto"/>
        <w:ind w:left="1560" w:hanging="709"/>
        <w:jc w:val="both"/>
        <w:rPr>
          <w:rFonts w:ascii="Arial" w:hAnsi="Arial" w:cs="Arial"/>
          <w:sz w:val="20"/>
          <w:szCs w:val="20"/>
        </w:rPr>
      </w:pPr>
      <w:r w:rsidRPr="006A4E0B">
        <w:rPr>
          <w:rFonts w:ascii="Arial" w:hAnsi="Arial" w:cs="Arial"/>
          <w:sz w:val="20"/>
          <w:szCs w:val="20"/>
        </w:rPr>
        <w:t>Firma de acta.</w:t>
      </w:r>
    </w:p>
    <w:p w:rsidR="003B09F0" w:rsidRPr="006A4E0B" w:rsidRDefault="003B09F0" w:rsidP="003B09F0">
      <w:pPr>
        <w:numPr>
          <w:ilvl w:val="2"/>
          <w:numId w:val="23"/>
        </w:numPr>
        <w:spacing w:after="0" w:line="240" w:lineRule="auto"/>
        <w:ind w:left="1560" w:hanging="709"/>
        <w:jc w:val="both"/>
        <w:rPr>
          <w:rFonts w:ascii="Arial" w:hAnsi="Arial" w:cs="Arial"/>
          <w:sz w:val="20"/>
          <w:szCs w:val="20"/>
        </w:rPr>
      </w:pPr>
      <w:r w:rsidRPr="006A4E0B">
        <w:rPr>
          <w:rFonts w:ascii="Arial" w:hAnsi="Arial" w:cs="Arial"/>
          <w:sz w:val="20"/>
          <w:szCs w:val="20"/>
        </w:rPr>
        <w:t>Publicación del Acta y de su Notificación en CompraNet</w:t>
      </w:r>
    </w:p>
    <w:p w:rsidR="003B09F0" w:rsidRPr="006A4E0B" w:rsidRDefault="003B09F0" w:rsidP="003B09F0">
      <w:pPr>
        <w:pStyle w:val="Prrafodelista"/>
        <w:ind w:left="851"/>
        <w:jc w:val="both"/>
        <w:rPr>
          <w:rFonts w:ascii="Arial" w:hAnsi="Arial" w:cs="Arial"/>
          <w:color w:val="00B050"/>
        </w:rPr>
      </w:pPr>
    </w:p>
    <w:p w:rsidR="003B09F0" w:rsidRPr="001F23E8" w:rsidRDefault="003B09F0" w:rsidP="003B09F0">
      <w:pPr>
        <w:pStyle w:val="Prrafodelista"/>
        <w:ind w:left="851"/>
        <w:jc w:val="both"/>
        <w:rPr>
          <w:rFonts w:ascii="Arial" w:hAnsi="Arial" w:cs="Arial"/>
          <w:b/>
          <w:color w:val="00B050"/>
          <w:u w:val="single"/>
        </w:rPr>
      </w:pPr>
      <w:r w:rsidRPr="001F23E8">
        <w:rPr>
          <w:rFonts w:ascii="Arial" w:hAnsi="Arial" w:cs="Arial"/>
          <w:b/>
          <w:u w:val="single"/>
        </w:rPr>
        <w:t xml:space="preserve">El Fallo para efectos de su notificación, se dará a conocer a través de CompraNet el mismo día en que se celebre la junta pública. A los licitantes, se les enviará un aviso a través de CompraNet informándoles que el acta del Fallo se encuentra a su disposición en dicho sistema, lo anterior de conformidad con el </w:t>
      </w:r>
      <w:r w:rsidRPr="001F23E8">
        <w:rPr>
          <w:rFonts w:ascii="Arial" w:hAnsi="Arial" w:cs="Arial"/>
          <w:b/>
          <w:color w:val="00B050"/>
          <w:u w:val="single"/>
        </w:rPr>
        <w:t>artículo 37, quinto párrafo de la LAASSP.</w:t>
      </w:r>
    </w:p>
    <w:p w:rsidR="003B09F0" w:rsidRPr="006A4E0B" w:rsidRDefault="003B09F0" w:rsidP="003B09F0">
      <w:pPr>
        <w:pStyle w:val="Prrafodelista"/>
        <w:ind w:left="851"/>
        <w:jc w:val="both"/>
        <w:rPr>
          <w:rFonts w:ascii="Arial" w:hAnsi="Arial" w:cs="Arial"/>
        </w:rPr>
      </w:pPr>
    </w:p>
    <w:p w:rsidR="003B09F0" w:rsidRPr="006A4E0B" w:rsidRDefault="003B09F0" w:rsidP="003B09F0">
      <w:pPr>
        <w:pStyle w:val="Prrafodelista"/>
        <w:numPr>
          <w:ilvl w:val="1"/>
          <w:numId w:val="23"/>
        </w:numPr>
        <w:ind w:left="851" w:hanging="425"/>
        <w:jc w:val="both"/>
        <w:rPr>
          <w:rFonts w:ascii="Arial" w:hAnsi="Arial" w:cs="Arial"/>
          <w:b/>
          <w:sz w:val="22"/>
        </w:rPr>
      </w:pPr>
      <w:r w:rsidRPr="006A4E0B">
        <w:rPr>
          <w:rFonts w:ascii="Arial" w:hAnsi="Arial" w:cs="Arial"/>
          <w:b/>
          <w:sz w:val="22"/>
        </w:rPr>
        <w:t>Firma del contrato.</w:t>
      </w:r>
    </w:p>
    <w:p w:rsidR="003B09F0" w:rsidRPr="009147F2" w:rsidRDefault="003B09F0" w:rsidP="003B09F0">
      <w:pPr>
        <w:pStyle w:val="Prrafodelista"/>
        <w:ind w:left="993"/>
        <w:jc w:val="both"/>
        <w:rPr>
          <w:rFonts w:ascii="Arial" w:hAnsi="Arial" w:cs="Arial"/>
        </w:rPr>
      </w:pPr>
    </w:p>
    <w:p w:rsidR="003B09F0" w:rsidRPr="00A94995" w:rsidRDefault="003B09F0" w:rsidP="003B09F0">
      <w:pPr>
        <w:pStyle w:val="Prrafodelista"/>
        <w:ind w:left="851"/>
        <w:jc w:val="both"/>
        <w:rPr>
          <w:rFonts w:ascii="Arial" w:hAnsi="Arial" w:cs="Arial"/>
        </w:rPr>
      </w:pPr>
      <w:r w:rsidRPr="009147F2">
        <w:rPr>
          <w:rFonts w:ascii="Arial" w:hAnsi="Arial" w:cs="Arial"/>
          <w:b/>
          <w:u w:val="single"/>
        </w:rPr>
        <w:t>La formalización del contrato deberá realizarse en la fecha que se señale en el acta de Fallo del presente procedimiento de contratación</w:t>
      </w:r>
      <w:r w:rsidRPr="009147F2">
        <w:rPr>
          <w:rFonts w:ascii="Arial" w:hAnsi="Arial" w:cs="Arial"/>
        </w:rPr>
        <w:t xml:space="preserve">, siendo aplicable lo dispuesto por el </w:t>
      </w:r>
      <w:r w:rsidRPr="009147F2">
        <w:rPr>
          <w:rFonts w:ascii="Arial" w:hAnsi="Arial" w:cs="Arial"/>
          <w:color w:val="00B050"/>
        </w:rPr>
        <w:t>artículo 46 de la LAASSP</w:t>
      </w:r>
      <w:r w:rsidRPr="009147F2">
        <w:rPr>
          <w:rFonts w:ascii="Arial" w:hAnsi="Arial" w:cs="Arial"/>
        </w:rPr>
        <w:t xml:space="preserve"> en caso de que no se firme en el tiempo establecido. El licitante ganado</w:t>
      </w:r>
      <w:r>
        <w:rPr>
          <w:rFonts w:ascii="Arial" w:hAnsi="Arial" w:cs="Arial"/>
        </w:rPr>
        <w:t>r por sí mismo o a través de su</w:t>
      </w:r>
      <w:r w:rsidRPr="009147F2">
        <w:rPr>
          <w:rFonts w:ascii="Arial" w:hAnsi="Arial" w:cs="Arial"/>
        </w:rPr>
        <w:t xml:space="preserve"> representante o apoderado legal deberá presentarse a firmar el contrato por duplicado en las oficinas de la Subdirección de Recursos Materiales de la Convocante, ubicadas en Av. Normalistas número 800, Edificio de administración, planta baja, Col. Colinas de la Normal, en Guadalajara, Jalisco, código postal 44270, con la Titular de </w:t>
      </w:r>
      <w:r>
        <w:rPr>
          <w:rFonts w:ascii="Arial" w:hAnsi="Arial" w:cs="Arial"/>
        </w:rPr>
        <w:t>Adquisiciones</w:t>
      </w:r>
      <w:r w:rsidRPr="009147F2">
        <w:rPr>
          <w:rFonts w:ascii="Arial" w:hAnsi="Arial" w:cs="Arial"/>
        </w:rPr>
        <w:t xml:space="preserve"> del </w:t>
      </w:r>
      <w:r>
        <w:rPr>
          <w:rFonts w:ascii="Arial" w:hAnsi="Arial" w:cs="Arial"/>
        </w:rPr>
        <w:t>CIATEJ, A.C.</w:t>
      </w:r>
      <w:r w:rsidRPr="009147F2">
        <w:rPr>
          <w:rFonts w:ascii="Arial" w:hAnsi="Arial" w:cs="Arial"/>
        </w:rPr>
        <w:t>, en un horario de las 10:00 a 16:00 horas.</w:t>
      </w:r>
    </w:p>
    <w:p w:rsidR="003B09F0" w:rsidRPr="00A94995" w:rsidRDefault="003B09F0" w:rsidP="003B09F0">
      <w:pPr>
        <w:pStyle w:val="Prrafodelista"/>
        <w:ind w:left="851"/>
        <w:jc w:val="both"/>
        <w:rPr>
          <w:rFonts w:ascii="Arial" w:hAnsi="Arial" w:cs="Arial"/>
        </w:rPr>
      </w:pPr>
    </w:p>
    <w:p w:rsidR="003B09F0" w:rsidRPr="00A94995" w:rsidRDefault="003B09F0" w:rsidP="003B09F0">
      <w:pPr>
        <w:pStyle w:val="Prrafodelista"/>
        <w:ind w:left="851"/>
        <w:jc w:val="both"/>
        <w:rPr>
          <w:rFonts w:ascii="Arial" w:hAnsi="Arial" w:cs="Arial"/>
        </w:rPr>
      </w:pPr>
      <w:r w:rsidRPr="00A94995">
        <w:rPr>
          <w:rFonts w:ascii="Arial" w:hAnsi="Arial" w:cs="Arial"/>
        </w:rPr>
        <w:t xml:space="preserve">El licitante ganador por sí mismo o a través de su representante o apoderado legal para la firma del contrato deberá presentar la siguiente documentación </w:t>
      </w:r>
      <w:r w:rsidRPr="00A94995">
        <w:rPr>
          <w:rFonts w:ascii="Arial" w:hAnsi="Arial" w:cs="Arial"/>
          <w:b/>
        </w:rPr>
        <w:t>en original o copia certificada para su cotejo y en copia simple y legible</w:t>
      </w:r>
      <w:r w:rsidRPr="00A94995">
        <w:rPr>
          <w:rFonts w:ascii="Arial" w:hAnsi="Arial" w:cs="Arial"/>
        </w:rPr>
        <w:t>:</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numPr>
          <w:ilvl w:val="0"/>
          <w:numId w:val="30"/>
        </w:numPr>
        <w:ind w:left="1276"/>
        <w:jc w:val="both"/>
        <w:rPr>
          <w:rFonts w:ascii="Arial" w:hAnsi="Arial" w:cs="Arial"/>
        </w:rPr>
      </w:pPr>
      <w:r w:rsidRPr="00A94995">
        <w:rPr>
          <w:rFonts w:ascii="Arial" w:hAnsi="Arial" w:cs="Arial"/>
        </w:rPr>
        <w:t>Cédula del Registro Federal de Contribuyentes.</w:t>
      </w:r>
    </w:p>
    <w:p w:rsidR="003B09F0" w:rsidRPr="00A94995" w:rsidRDefault="003B09F0" w:rsidP="003B09F0">
      <w:pPr>
        <w:pStyle w:val="Prrafodelista"/>
        <w:numPr>
          <w:ilvl w:val="0"/>
          <w:numId w:val="30"/>
        </w:numPr>
        <w:ind w:left="1276"/>
        <w:jc w:val="both"/>
        <w:rPr>
          <w:rFonts w:ascii="Arial" w:hAnsi="Arial" w:cs="Arial"/>
        </w:rPr>
      </w:pPr>
      <w:r w:rsidRPr="00A94995">
        <w:rPr>
          <w:rFonts w:ascii="Arial" w:hAnsi="Arial" w:cs="Arial"/>
        </w:rPr>
        <w:lastRenderedPageBreak/>
        <w:t>Comprobante de domicilio (recibo telefónico o recibo de energía eléctrica CFE), con antigüedad no mayor a tres meses a la firma del contrato.</w:t>
      </w:r>
    </w:p>
    <w:p w:rsidR="003B09F0" w:rsidRPr="00A94995" w:rsidRDefault="003B09F0" w:rsidP="003B09F0">
      <w:pPr>
        <w:pStyle w:val="Prrafodelista"/>
        <w:numPr>
          <w:ilvl w:val="0"/>
          <w:numId w:val="30"/>
        </w:numPr>
        <w:ind w:left="1276"/>
        <w:jc w:val="both"/>
        <w:rPr>
          <w:rFonts w:ascii="Arial" w:hAnsi="Arial" w:cs="Arial"/>
        </w:rPr>
      </w:pPr>
      <w:r w:rsidRPr="00A94995">
        <w:rPr>
          <w:rFonts w:ascii="Arial" w:hAnsi="Arial" w:cs="Arial"/>
        </w:rPr>
        <w:t xml:space="preserve">Escrito en el que manifieste bajo protesta de decir verdad, que sus trabajadores no tendrán con esta Entidad ninguna relación laboral y que únicamente su representada será la obligada para afrontar las obligaciones laborales, fiscales, de seguridad social o de cualquier otra naturaleza que pudieran surgir con motivo de los pactos y/o contratos que celebre con sus empleados (en electrónico, en PDF y firmados por todas sus partes), de conformidad a lo señalado en el </w:t>
      </w:r>
      <w:r w:rsidRPr="00A94995">
        <w:rPr>
          <w:rFonts w:ascii="Arial" w:hAnsi="Arial" w:cs="Arial"/>
          <w:color w:val="FF0000"/>
        </w:rPr>
        <w:t>numeral XVI “Relaciones laborales”</w:t>
      </w:r>
      <w:r w:rsidRPr="00A94995">
        <w:rPr>
          <w:rFonts w:ascii="Arial" w:hAnsi="Arial" w:cs="Arial"/>
        </w:rPr>
        <w:t xml:space="preserve"> de la presente convocatoria.</w:t>
      </w:r>
    </w:p>
    <w:p w:rsidR="003B09F0" w:rsidRPr="00A94995" w:rsidRDefault="003B09F0" w:rsidP="003B09F0">
      <w:pPr>
        <w:pStyle w:val="Prrafodelista"/>
        <w:numPr>
          <w:ilvl w:val="0"/>
          <w:numId w:val="30"/>
        </w:numPr>
        <w:ind w:left="1276"/>
        <w:jc w:val="both"/>
        <w:rPr>
          <w:rFonts w:ascii="Arial" w:hAnsi="Arial" w:cs="Arial"/>
        </w:rPr>
      </w:pPr>
      <w:r w:rsidRPr="00A94995">
        <w:rPr>
          <w:rFonts w:ascii="Arial" w:hAnsi="Arial" w:cs="Arial"/>
        </w:rPr>
        <w:t xml:space="preserve">En el supuesto de que resulte adjudicada una propuesta conjunta, el convenio indicado en el </w:t>
      </w:r>
      <w:r w:rsidRPr="00A94995">
        <w:rPr>
          <w:rFonts w:ascii="Arial" w:hAnsi="Arial" w:cs="Arial"/>
          <w:color w:val="FF0000"/>
        </w:rPr>
        <w:t xml:space="preserve">numeral IV, punto 4 </w:t>
      </w:r>
      <w:r w:rsidRPr="00A94995">
        <w:rPr>
          <w:rFonts w:ascii="Arial" w:hAnsi="Arial" w:cs="Arial"/>
        </w:rPr>
        <w:t xml:space="preserve">y </w:t>
      </w:r>
      <w:r w:rsidRPr="00A94995">
        <w:rPr>
          <w:rFonts w:ascii="Arial" w:hAnsi="Arial" w:cs="Arial"/>
          <w:color w:val="FF0000"/>
        </w:rPr>
        <w:t>numeral VII, punto 1, apartado 1.1</w:t>
      </w:r>
      <w:r>
        <w:rPr>
          <w:rFonts w:ascii="Arial" w:hAnsi="Arial" w:cs="Arial"/>
          <w:color w:val="FF0000"/>
        </w:rPr>
        <w:t>5</w:t>
      </w:r>
      <w:r w:rsidRPr="00A94995">
        <w:rPr>
          <w:rFonts w:ascii="Arial" w:hAnsi="Arial" w:cs="Arial"/>
        </w:rPr>
        <w:t xml:space="preserve"> de la presente convocatoria y la acreditación de las facultades del apoderado legal que formalizará el contrato respectivo, deberán presentarse en escritura pública, salvo que el contrato sea firmado por todas las personas que integran la propuesta conjunta o sus apoderados, quienes en lo individual, deberán acreditar su respectiva personalidad.</w:t>
      </w:r>
    </w:p>
    <w:p w:rsidR="003B09F0" w:rsidRPr="00A94995" w:rsidRDefault="003B09F0" w:rsidP="003B09F0">
      <w:pPr>
        <w:pStyle w:val="Prrafodelista"/>
        <w:numPr>
          <w:ilvl w:val="0"/>
          <w:numId w:val="30"/>
        </w:numPr>
        <w:ind w:left="1276"/>
        <w:jc w:val="both"/>
        <w:rPr>
          <w:rFonts w:ascii="Arial" w:hAnsi="Arial" w:cs="Arial"/>
          <w:lang w:val="es-ES"/>
        </w:rPr>
      </w:pPr>
      <w:r w:rsidRPr="00A94995">
        <w:rPr>
          <w:rFonts w:ascii="Arial" w:hAnsi="Arial" w:cs="Arial"/>
        </w:rPr>
        <w:t>Copia de un estado de cuenta bancario al que se realizarán los depósitos de pago, en dicho estado de cuenta se debe apreciar: nombre del banco, titular de la cuenta (deberá corresponder al nombre o denominación del licitante), domicilio, numero de la cuenta y la clave bancaria estándar (CLABE);</w:t>
      </w:r>
    </w:p>
    <w:p w:rsidR="003B09F0" w:rsidRPr="000F4FF5" w:rsidRDefault="003B09F0" w:rsidP="003B09F0">
      <w:pPr>
        <w:pStyle w:val="Prrafodelista"/>
        <w:numPr>
          <w:ilvl w:val="0"/>
          <w:numId w:val="30"/>
        </w:numPr>
        <w:ind w:left="1276"/>
        <w:jc w:val="both"/>
        <w:rPr>
          <w:rFonts w:ascii="Arial" w:hAnsi="Arial" w:cs="Arial"/>
        </w:rPr>
      </w:pPr>
      <w:r w:rsidRPr="00A94995">
        <w:rPr>
          <w:rFonts w:ascii="Arial" w:hAnsi="Arial" w:cs="Arial"/>
        </w:rPr>
        <w:t xml:space="preserve">En caso de que el monto total del contrato supere los trescientos mil pesos, el documento </w:t>
      </w:r>
      <w:r w:rsidRPr="000F4FF5">
        <w:rPr>
          <w:rFonts w:ascii="Arial" w:hAnsi="Arial" w:cs="Arial"/>
        </w:rPr>
        <w:t xml:space="preserve">actualizado expedido por el Servicio de Administración Tributaria (SAT), en el que se emita opinión sobre el cumplimiento de sus obligaciones fiscales, de conformidad con lo establecido en la Resolución Miscelánea Fiscal Vigente </w:t>
      </w:r>
      <w:r w:rsidRPr="000F4FF5">
        <w:rPr>
          <w:rFonts w:ascii="Arial" w:hAnsi="Arial" w:cs="Arial"/>
          <w:color w:val="FF0000"/>
        </w:rPr>
        <w:t>–Anexo 12 “Resolución Miscelánea Fiscal”-</w:t>
      </w:r>
      <w:r w:rsidRPr="000F4FF5">
        <w:rPr>
          <w:rFonts w:ascii="Arial" w:hAnsi="Arial" w:cs="Arial"/>
        </w:rPr>
        <w:t>; Para el caso de propuestas conjuntas, el cumplimiento a las disposiciones  precedentes deberá darse por cada uno de los consorciados.</w:t>
      </w:r>
    </w:p>
    <w:p w:rsidR="003B09F0" w:rsidRPr="00A94995" w:rsidRDefault="003B09F0" w:rsidP="003B09F0">
      <w:pPr>
        <w:pStyle w:val="Prrafodelista"/>
        <w:numPr>
          <w:ilvl w:val="0"/>
          <w:numId w:val="30"/>
        </w:numPr>
        <w:ind w:left="1276"/>
        <w:jc w:val="both"/>
        <w:rPr>
          <w:rFonts w:ascii="Arial" w:hAnsi="Arial" w:cs="Arial"/>
          <w:lang w:val="es-ES"/>
        </w:rPr>
      </w:pPr>
      <w:r w:rsidRPr="00A94995">
        <w:rPr>
          <w:rFonts w:ascii="Arial" w:hAnsi="Arial" w:cs="Arial"/>
        </w:rPr>
        <w:t>En el caso de que el licitante haya presentado su manifestación de MIPYME, deberá presentar copia de su última declaración anual de impuestos y de la constancia del último pago de cuotas obrero-patronales al Instituto Mexicano del Seguro Social (IMSS), y</w:t>
      </w:r>
    </w:p>
    <w:p w:rsidR="003B09F0" w:rsidRPr="00A94995" w:rsidRDefault="003B09F0" w:rsidP="003B09F0">
      <w:pPr>
        <w:pStyle w:val="Prrafodelista"/>
        <w:ind w:left="1418"/>
        <w:jc w:val="both"/>
        <w:rPr>
          <w:rFonts w:ascii="Arial" w:hAnsi="Arial" w:cs="Arial"/>
          <w:b/>
          <w:i/>
          <w:color w:val="00B050"/>
          <w:u w:val="single"/>
        </w:rPr>
      </w:pPr>
    </w:p>
    <w:p w:rsidR="003B09F0" w:rsidRDefault="003B09F0" w:rsidP="003B09F0">
      <w:pPr>
        <w:pStyle w:val="Prrafodelista"/>
        <w:ind w:left="851"/>
        <w:jc w:val="both"/>
        <w:rPr>
          <w:rFonts w:ascii="Arial" w:hAnsi="Arial" w:cs="Arial"/>
          <w:i/>
          <w:color w:val="00B050"/>
          <w:u w:val="single"/>
        </w:rPr>
      </w:pPr>
      <w:r w:rsidRPr="00A94995">
        <w:rPr>
          <w:rFonts w:ascii="Arial" w:hAnsi="Arial" w:cs="Arial"/>
          <w:b/>
          <w:i/>
          <w:color w:val="00B050"/>
          <w:u w:val="single"/>
        </w:rPr>
        <w:t>Personas físicas:</w:t>
      </w:r>
      <w:r w:rsidRPr="00A94995">
        <w:rPr>
          <w:rFonts w:ascii="Arial" w:hAnsi="Arial" w:cs="Arial"/>
          <w:i/>
          <w:color w:val="00B050"/>
          <w:u w:val="single"/>
        </w:rPr>
        <w:t xml:space="preserve"> </w:t>
      </w:r>
    </w:p>
    <w:p w:rsidR="001F23E8" w:rsidRPr="00A94995" w:rsidRDefault="001F23E8" w:rsidP="003B09F0">
      <w:pPr>
        <w:pStyle w:val="Prrafodelista"/>
        <w:ind w:left="851"/>
        <w:jc w:val="both"/>
        <w:rPr>
          <w:rFonts w:ascii="Arial" w:hAnsi="Arial" w:cs="Arial"/>
          <w:i/>
          <w:color w:val="00B050"/>
          <w:u w:val="single"/>
        </w:rPr>
      </w:pPr>
    </w:p>
    <w:p w:rsidR="003B09F0" w:rsidRPr="00A94995" w:rsidRDefault="003B09F0" w:rsidP="003B09F0">
      <w:pPr>
        <w:pStyle w:val="Prrafodelista"/>
        <w:numPr>
          <w:ilvl w:val="0"/>
          <w:numId w:val="30"/>
        </w:numPr>
        <w:ind w:left="1276"/>
        <w:jc w:val="both"/>
        <w:rPr>
          <w:rFonts w:ascii="Arial" w:hAnsi="Arial" w:cs="Arial"/>
        </w:rPr>
      </w:pPr>
      <w:r w:rsidRPr="00A94995">
        <w:rPr>
          <w:rFonts w:ascii="Arial" w:hAnsi="Arial" w:cs="Arial"/>
        </w:rPr>
        <w:t>Identificación oficial.</w:t>
      </w:r>
    </w:p>
    <w:p w:rsidR="003B09F0" w:rsidRPr="00A94995" w:rsidRDefault="003B09F0" w:rsidP="003B09F0">
      <w:pPr>
        <w:pStyle w:val="Prrafodelista"/>
        <w:numPr>
          <w:ilvl w:val="0"/>
          <w:numId w:val="30"/>
        </w:numPr>
        <w:ind w:left="1276"/>
        <w:jc w:val="both"/>
        <w:rPr>
          <w:rFonts w:ascii="Arial" w:hAnsi="Arial" w:cs="Arial"/>
        </w:rPr>
      </w:pPr>
      <w:r w:rsidRPr="00A94995">
        <w:rPr>
          <w:rFonts w:ascii="Arial" w:hAnsi="Arial" w:cs="Arial"/>
        </w:rPr>
        <w:t>Acta de nacimiento o Carta de Naturalización expedida por autoridad competente.</w:t>
      </w:r>
    </w:p>
    <w:p w:rsidR="003B09F0" w:rsidRPr="00A94995" w:rsidRDefault="003B09F0" w:rsidP="003B09F0">
      <w:pPr>
        <w:pStyle w:val="Prrafodelista"/>
        <w:numPr>
          <w:ilvl w:val="0"/>
          <w:numId w:val="30"/>
        </w:numPr>
        <w:ind w:left="1276"/>
        <w:jc w:val="both"/>
        <w:rPr>
          <w:rFonts w:ascii="Arial" w:hAnsi="Arial" w:cs="Arial"/>
        </w:rPr>
      </w:pPr>
      <w:r w:rsidRPr="00A94995">
        <w:rPr>
          <w:rFonts w:ascii="Arial" w:hAnsi="Arial" w:cs="Arial"/>
        </w:rPr>
        <w:t xml:space="preserve">Clave Única de Registro de Población. </w:t>
      </w:r>
    </w:p>
    <w:p w:rsidR="003B09F0" w:rsidRPr="00A94995" w:rsidRDefault="003B09F0" w:rsidP="003B09F0">
      <w:pPr>
        <w:pStyle w:val="Prrafodelista"/>
        <w:numPr>
          <w:ilvl w:val="0"/>
          <w:numId w:val="30"/>
        </w:numPr>
        <w:ind w:left="1276"/>
        <w:jc w:val="both"/>
        <w:rPr>
          <w:rFonts w:ascii="Arial" w:hAnsi="Arial" w:cs="Arial"/>
        </w:rPr>
      </w:pPr>
      <w:r w:rsidRPr="00A94995">
        <w:rPr>
          <w:rFonts w:ascii="Arial" w:hAnsi="Arial" w:cs="Arial"/>
        </w:rPr>
        <w:t xml:space="preserve">En caso de que a la firma del contrato se presente un representante o apoderado legal, éste deberá acreditar su personalidad fehacientemente en términos de ley, e identificarse con documento oficial (poder notarial certificado ante fedatario público en el cual se otorgue al representante legal poder general para actos de administración o poder especial para suscribir contratos o convenios o bien para llevar a cabo todos los trámites derivados de procedimientos de </w:t>
      </w:r>
      <w:r>
        <w:rPr>
          <w:rFonts w:ascii="Arial" w:hAnsi="Arial" w:cs="Arial"/>
        </w:rPr>
        <w:t>Licitación</w:t>
      </w:r>
      <w:r w:rsidRPr="00A94995">
        <w:rPr>
          <w:rFonts w:ascii="Arial" w:hAnsi="Arial" w:cs="Arial"/>
        </w:rPr>
        <w:t xml:space="preserve"> o adjudicación en el Gobierno Federal o su equivalente).</w:t>
      </w:r>
    </w:p>
    <w:p w:rsidR="003B09F0" w:rsidRPr="006A4E0B" w:rsidRDefault="003B09F0" w:rsidP="003B09F0">
      <w:pPr>
        <w:tabs>
          <w:tab w:val="left" w:pos="9639"/>
        </w:tabs>
        <w:spacing w:after="0" w:line="240" w:lineRule="auto"/>
        <w:ind w:right="1190"/>
        <w:jc w:val="both"/>
        <w:rPr>
          <w:rFonts w:ascii="Arial" w:hAnsi="Arial" w:cs="Arial"/>
          <w:sz w:val="20"/>
          <w:lang w:val="es-ES_tradnl"/>
        </w:rPr>
      </w:pPr>
    </w:p>
    <w:p w:rsidR="003B09F0" w:rsidRPr="00A94995" w:rsidRDefault="003B09F0" w:rsidP="003B09F0">
      <w:pPr>
        <w:pStyle w:val="Prrafodelista"/>
        <w:ind w:left="851"/>
        <w:jc w:val="both"/>
        <w:rPr>
          <w:rFonts w:ascii="Arial" w:hAnsi="Arial" w:cs="Arial"/>
          <w:b/>
          <w:i/>
          <w:color w:val="00B050"/>
          <w:u w:val="single"/>
        </w:rPr>
      </w:pPr>
      <w:r w:rsidRPr="00A94995">
        <w:rPr>
          <w:rFonts w:ascii="Arial" w:hAnsi="Arial" w:cs="Arial"/>
          <w:b/>
          <w:i/>
          <w:color w:val="00B050"/>
          <w:u w:val="single"/>
        </w:rPr>
        <w:t>Personas Morales:</w:t>
      </w:r>
    </w:p>
    <w:p w:rsidR="003B09F0" w:rsidRPr="006A4E0B" w:rsidRDefault="003B09F0" w:rsidP="003B09F0">
      <w:pPr>
        <w:tabs>
          <w:tab w:val="left" w:pos="9639"/>
        </w:tabs>
        <w:spacing w:after="0" w:line="240" w:lineRule="auto"/>
        <w:ind w:right="1190" w:firstLine="708"/>
        <w:jc w:val="both"/>
        <w:rPr>
          <w:rFonts w:ascii="Arial" w:hAnsi="Arial" w:cs="Arial"/>
          <w:i/>
          <w:color w:val="00B050"/>
          <w:sz w:val="20"/>
          <w:u w:val="single"/>
        </w:rPr>
      </w:pPr>
      <w:r w:rsidRPr="00A94995">
        <w:rPr>
          <w:rFonts w:ascii="Arial" w:hAnsi="Arial" w:cs="Arial"/>
          <w:i/>
          <w:color w:val="00B050"/>
          <w:u w:val="single"/>
        </w:rPr>
        <w:t xml:space="preserve"> </w:t>
      </w:r>
    </w:p>
    <w:p w:rsidR="003B09F0" w:rsidRPr="00A94995" w:rsidRDefault="003B09F0" w:rsidP="003B09F0">
      <w:pPr>
        <w:pStyle w:val="Prrafodelista"/>
        <w:numPr>
          <w:ilvl w:val="0"/>
          <w:numId w:val="30"/>
        </w:numPr>
        <w:ind w:left="1276"/>
        <w:jc w:val="both"/>
        <w:rPr>
          <w:rFonts w:ascii="Arial" w:hAnsi="Arial" w:cs="Arial"/>
        </w:rPr>
      </w:pPr>
      <w:r w:rsidRPr="00A94995">
        <w:rPr>
          <w:rFonts w:ascii="Arial" w:hAnsi="Arial" w:cs="Arial"/>
        </w:rPr>
        <w:t xml:space="preserve">Acta constitutiva y sus modificaciones certificadas ante fedatario público y previamente inscritas en el Registro Público de la Propiedad y de Comercio. </w:t>
      </w:r>
    </w:p>
    <w:p w:rsidR="003B09F0" w:rsidRPr="00A94995" w:rsidRDefault="003B09F0" w:rsidP="003B09F0">
      <w:pPr>
        <w:pStyle w:val="Prrafodelista"/>
        <w:numPr>
          <w:ilvl w:val="0"/>
          <w:numId w:val="30"/>
        </w:numPr>
        <w:ind w:left="1276"/>
        <w:jc w:val="both"/>
        <w:rPr>
          <w:rFonts w:ascii="Arial" w:hAnsi="Arial" w:cs="Arial"/>
        </w:rPr>
      </w:pPr>
      <w:r w:rsidRPr="00A94995">
        <w:rPr>
          <w:rFonts w:ascii="Arial" w:hAnsi="Arial" w:cs="Arial"/>
        </w:rPr>
        <w:t xml:space="preserve">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w:t>
      </w:r>
      <w:r>
        <w:rPr>
          <w:rFonts w:ascii="Arial" w:hAnsi="Arial" w:cs="Arial"/>
        </w:rPr>
        <w:t>Licitación</w:t>
      </w:r>
      <w:r w:rsidRPr="00A94995">
        <w:rPr>
          <w:rFonts w:ascii="Arial" w:hAnsi="Arial" w:cs="Arial"/>
        </w:rPr>
        <w:t xml:space="preserve"> o adjudicación en el Gobierno Federal o su equivalente.</w:t>
      </w:r>
    </w:p>
    <w:p w:rsidR="003B09F0" w:rsidRPr="00A94995" w:rsidRDefault="003B09F0" w:rsidP="003B09F0">
      <w:pPr>
        <w:pStyle w:val="Prrafodelista"/>
        <w:numPr>
          <w:ilvl w:val="0"/>
          <w:numId w:val="30"/>
        </w:numPr>
        <w:ind w:left="1276"/>
        <w:jc w:val="both"/>
        <w:rPr>
          <w:rFonts w:ascii="Arial" w:hAnsi="Arial" w:cs="Arial"/>
        </w:rPr>
      </w:pPr>
      <w:r w:rsidRPr="00A94995">
        <w:rPr>
          <w:rFonts w:ascii="Arial" w:hAnsi="Arial" w:cs="Arial"/>
        </w:rPr>
        <w:t>Identificación oficial del representante legal.</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ind w:left="851"/>
        <w:jc w:val="both"/>
        <w:rPr>
          <w:rFonts w:ascii="Arial" w:hAnsi="Arial" w:cs="Arial"/>
          <w:lang w:val="es-ES_tradnl"/>
        </w:rPr>
      </w:pPr>
      <w:r w:rsidRPr="00A94995">
        <w:rPr>
          <w:rFonts w:ascii="Arial" w:hAnsi="Arial" w:cs="Arial"/>
          <w:b/>
        </w:rPr>
        <w:t>NOTA: Todos los documentos solicitados deberán estar vigentes, no presentar tachaduras ni enmendaduras, los documentos solicitados en original o copia certificada serán con el fin de efectuar su cotejo.</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tabs>
          <w:tab w:val="left" w:pos="567"/>
        </w:tabs>
        <w:ind w:left="851"/>
        <w:jc w:val="both"/>
        <w:rPr>
          <w:rFonts w:ascii="Arial" w:hAnsi="Arial" w:cs="Arial"/>
        </w:rPr>
      </w:pPr>
      <w:r w:rsidRPr="00A94995">
        <w:rPr>
          <w:rFonts w:ascii="Arial" w:hAnsi="Arial" w:cs="Arial"/>
        </w:rPr>
        <w:t>También en su caso, podrán presentar a la firma del contrato:</w:t>
      </w:r>
    </w:p>
    <w:p w:rsidR="003B09F0" w:rsidRPr="00A94995" w:rsidRDefault="003B09F0" w:rsidP="003B09F0">
      <w:pPr>
        <w:pStyle w:val="Prrafodelista"/>
        <w:tabs>
          <w:tab w:val="left" w:pos="567"/>
        </w:tabs>
        <w:ind w:left="567"/>
        <w:jc w:val="both"/>
        <w:rPr>
          <w:rFonts w:ascii="Arial" w:hAnsi="Arial" w:cs="Arial"/>
        </w:rPr>
      </w:pPr>
    </w:p>
    <w:p w:rsidR="003B09F0" w:rsidRPr="00A94995" w:rsidRDefault="003B09F0" w:rsidP="003B09F0">
      <w:pPr>
        <w:pStyle w:val="Prrafodelista"/>
        <w:numPr>
          <w:ilvl w:val="0"/>
          <w:numId w:val="31"/>
        </w:numPr>
        <w:ind w:left="1276"/>
        <w:jc w:val="both"/>
        <w:rPr>
          <w:rFonts w:ascii="Arial" w:hAnsi="Arial" w:cs="Arial"/>
          <w:lang w:val="es-ES_tradnl"/>
        </w:rPr>
      </w:pPr>
      <w:r w:rsidRPr="00A94995">
        <w:rPr>
          <w:rFonts w:ascii="Arial" w:hAnsi="Arial" w:cs="Arial"/>
        </w:rPr>
        <w:t xml:space="preserve">La garantía de cumplimiento del contrato, conforme a lo señalado en el </w:t>
      </w:r>
      <w:r w:rsidRPr="00A94995">
        <w:rPr>
          <w:rFonts w:ascii="Arial" w:hAnsi="Arial" w:cs="Arial"/>
          <w:color w:val="FF0000"/>
        </w:rPr>
        <w:t>numeral XVII, punto 1</w:t>
      </w:r>
      <w:r w:rsidRPr="00A94995">
        <w:rPr>
          <w:rFonts w:ascii="Arial" w:hAnsi="Arial" w:cs="Arial"/>
        </w:rPr>
        <w:t xml:space="preserve"> de la presente convocatoria.</w:t>
      </w:r>
      <w:r w:rsidRPr="00A94995">
        <w:rPr>
          <w:rFonts w:ascii="Arial" w:hAnsi="Arial" w:cs="Arial"/>
          <w:lang w:val="es-ES_tradnl"/>
        </w:rPr>
        <w:t xml:space="preserve"> </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ind w:left="851"/>
        <w:jc w:val="both"/>
        <w:rPr>
          <w:rFonts w:ascii="Arial" w:hAnsi="Arial" w:cs="Arial"/>
        </w:rPr>
      </w:pPr>
      <w:r w:rsidRPr="00A94995">
        <w:rPr>
          <w:rFonts w:ascii="Arial" w:hAnsi="Arial" w:cs="Arial"/>
        </w:rPr>
        <w:t>El licitante que resulte ganador no podrá gravar o ceder a otras Personas Físicas o Morales, ya sea todo o en partes los derechos y obligaciones que se deriven del contrato, salvo los de cobro, en cuyo caso deberá contar con el consentimiento de la Convocante, mediante escrito dirigido a</w:t>
      </w:r>
      <w:r w:rsidR="00F273AE">
        <w:rPr>
          <w:rFonts w:ascii="Arial" w:hAnsi="Arial" w:cs="Arial"/>
        </w:rPr>
        <w:t xml:space="preserve"> la Subdirección</w:t>
      </w:r>
      <w:r>
        <w:rPr>
          <w:rFonts w:ascii="Arial" w:hAnsi="Arial" w:cs="Arial"/>
        </w:rPr>
        <w:t xml:space="preserve"> de Recursos Materiales </w:t>
      </w:r>
      <w:r w:rsidRPr="00A94995">
        <w:rPr>
          <w:rFonts w:ascii="Arial" w:hAnsi="Arial" w:cs="Arial"/>
        </w:rPr>
        <w:t>en el que se mencionen los motivos por los que se ceden dichos derechos y los datos generales del beneficiario, no obstante lo anterior la factura deberá ser emitida por el licitante que resulte ganador y el que suscriba el contrato.</w:t>
      </w:r>
    </w:p>
    <w:p w:rsidR="003B09F0" w:rsidRPr="00A94995" w:rsidRDefault="003B09F0" w:rsidP="003B09F0">
      <w:pPr>
        <w:pStyle w:val="Prrafodelista"/>
        <w:ind w:left="851"/>
        <w:jc w:val="both"/>
        <w:rPr>
          <w:rFonts w:ascii="Arial" w:hAnsi="Arial" w:cs="Arial"/>
        </w:rPr>
      </w:pPr>
    </w:p>
    <w:p w:rsidR="003B09F0" w:rsidRPr="00A94995" w:rsidRDefault="003B09F0" w:rsidP="003B09F0">
      <w:pPr>
        <w:pStyle w:val="Prrafodelista"/>
        <w:ind w:left="851"/>
        <w:jc w:val="both"/>
        <w:rPr>
          <w:rFonts w:ascii="Arial" w:hAnsi="Arial" w:cs="Arial"/>
        </w:rPr>
      </w:pPr>
      <w:r w:rsidRPr="00A94995">
        <w:rPr>
          <w:rFonts w:ascii="Arial" w:hAnsi="Arial" w:cs="Arial"/>
        </w:rPr>
        <w:t xml:space="preserve">En caso de </w:t>
      </w:r>
      <w:r w:rsidRPr="000764D0">
        <w:rPr>
          <w:rFonts w:ascii="Arial" w:hAnsi="Arial" w:cs="Arial"/>
        </w:rPr>
        <w:t>que el licitante ganador incumpla en la firma del contrato, se procederá a adjudicar el contrato al licitante que hubiere obtenido el segundo lugar, de acuerdo al orden del resultado en el cuadro comparativo que d</w:t>
      </w:r>
      <w:r>
        <w:rPr>
          <w:rFonts w:ascii="Arial" w:hAnsi="Arial" w:cs="Arial"/>
        </w:rPr>
        <w:t>é</w:t>
      </w:r>
      <w:r w:rsidRPr="000764D0">
        <w:rPr>
          <w:rFonts w:ascii="Arial" w:hAnsi="Arial" w:cs="Arial"/>
        </w:rPr>
        <w:t xml:space="preserve"> origen al fallo; y así sucesivamente en caso de que este último no acepte la adjudicación, t</w:t>
      </w:r>
      <w:r w:rsidRPr="000764D0">
        <w:rPr>
          <w:rFonts w:ascii="Arial" w:hAnsi="Arial" w:cs="Arial"/>
          <w:lang w:eastAsia="es-MX"/>
        </w:rPr>
        <w:t xml:space="preserve">ratándose de contrataciones en las que la evaluación se haya </w:t>
      </w:r>
      <w:r w:rsidRPr="000764D0">
        <w:rPr>
          <w:rFonts w:ascii="Arial" w:hAnsi="Arial" w:cs="Arial"/>
        </w:rPr>
        <w:t>realizado</w:t>
      </w:r>
      <w:r w:rsidRPr="000764D0">
        <w:rPr>
          <w:rFonts w:ascii="Arial" w:hAnsi="Arial" w:cs="Arial"/>
          <w:lang w:eastAsia="es-MX"/>
        </w:rPr>
        <w:t xml:space="preserve"> mediante puntos y porcentajes o costo beneficio, se podrá adjudicar al segundo lugar, dentro del margen del 10% (diez por ciento) de la puntuación, de conformidad con lo asentado en el Fallo correspondiente, y así sucesivamente en caso de que éste último no acepte la adjudicación,</w:t>
      </w:r>
      <w:r w:rsidRPr="000764D0">
        <w:rPr>
          <w:rFonts w:ascii="Arial" w:hAnsi="Arial" w:cs="Arial"/>
        </w:rPr>
        <w:t xml:space="preserve"> lo anterior de conformidad con lo dispuesto en el </w:t>
      </w:r>
      <w:r w:rsidRPr="000764D0">
        <w:rPr>
          <w:rFonts w:ascii="Arial" w:hAnsi="Arial" w:cs="Arial"/>
          <w:color w:val="00B050"/>
        </w:rPr>
        <w:t>artículo 46 segundo párrafo de la LAASSP</w:t>
      </w:r>
      <w:r w:rsidRPr="000764D0">
        <w:rPr>
          <w:rFonts w:ascii="Arial" w:hAnsi="Arial" w:cs="Arial"/>
        </w:rPr>
        <w:t>.</w:t>
      </w:r>
    </w:p>
    <w:p w:rsidR="003B09F0" w:rsidRPr="00A94995" w:rsidRDefault="003B09F0" w:rsidP="003B09F0">
      <w:pPr>
        <w:pStyle w:val="Prrafodelista"/>
        <w:ind w:left="567"/>
        <w:jc w:val="both"/>
        <w:rPr>
          <w:rFonts w:ascii="Arial" w:hAnsi="Arial" w:cs="Arial"/>
        </w:rPr>
      </w:pPr>
    </w:p>
    <w:p w:rsidR="003B09F0" w:rsidRPr="00A94995" w:rsidRDefault="003B09F0" w:rsidP="003B09F0">
      <w:pPr>
        <w:pStyle w:val="Prrafodelista"/>
        <w:ind w:left="851"/>
        <w:jc w:val="both"/>
        <w:rPr>
          <w:rFonts w:ascii="Arial" w:hAnsi="Arial" w:cs="Arial"/>
        </w:rPr>
      </w:pPr>
      <w:r w:rsidRPr="00A94995">
        <w:rPr>
          <w:rFonts w:ascii="Arial" w:hAnsi="Arial" w:cs="Arial"/>
        </w:rPr>
        <w:t xml:space="preserve">En el supuesto de que el licitante ganador no se presente a firmar el contrato por causas que le sean imputables, será sancionado en los términos del </w:t>
      </w:r>
      <w:r w:rsidRPr="00A94995">
        <w:rPr>
          <w:rFonts w:ascii="Arial" w:hAnsi="Arial" w:cs="Arial"/>
          <w:color w:val="00B050"/>
        </w:rPr>
        <w:t>artículo 60 de la LAASSP</w:t>
      </w:r>
      <w:r w:rsidRPr="00A94995">
        <w:rPr>
          <w:rFonts w:ascii="Arial" w:hAnsi="Arial" w:cs="Arial"/>
        </w:rPr>
        <w:t>.</w:t>
      </w:r>
    </w:p>
    <w:p w:rsidR="003B09F0" w:rsidRPr="006A4E0B" w:rsidRDefault="003B09F0" w:rsidP="003B09F0">
      <w:pPr>
        <w:spacing w:after="0" w:line="240" w:lineRule="auto"/>
        <w:jc w:val="both"/>
        <w:rPr>
          <w:rFonts w:ascii="Arial" w:hAnsi="Arial" w:cs="Arial"/>
          <w:color w:val="FF0000"/>
          <w:sz w:val="20"/>
        </w:rPr>
      </w:pPr>
    </w:p>
    <w:p w:rsidR="003B09F0" w:rsidRPr="00A94995" w:rsidRDefault="003B09F0" w:rsidP="003B09F0">
      <w:pPr>
        <w:pStyle w:val="Prrafodelista"/>
        <w:numPr>
          <w:ilvl w:val="0"/>
          <w:numId w:val="23"/>
        </w:numPr>
        <w:ind w:left="567"/>
        <w:jc w:val="both"/>
        <w:rPr>
          <w:rFonts w:ascii="Arial" w:hAnsi="Arial" w:cs="Arial"/>
          <w:b/>
          <w:sz w:val="22"/>
          <w:szCs w:val="22"/>
        </w:rPr>
      </w:pPr>
      <w:r w:rsidRPr="00A94995">
        <w:rPr>
          <w:rFonts w:ascii="Arial" w:hAnsi="Arial" w:cs="Arial"/>
          <w:b/>
          <w:sz w:val="22"/>
          <w:szCs w:val="22"/>
        </w:rPr>
        <w:t>Vigencia de las proposiciones.</w:t>
      </w:r>
    </w:p>
    <w:p w:rsidR="003B09F0" w:rsidRDefault="003B09F0" w:rsidP="003B09F0">
      <w:pPr>
        <w:pStyle w:val="Prrafodelista"/>
        <w:ind w:left="851"/>
        <w:jc w:val="both"/>
        <w:rPr>
          <w:rFonts w:ascii="Arial" w:hAnsi="Arial" w:cs="Arial"/>
        </w:rPr>
      </w:pPr>
    </w:p>
    <w:p w:rsidR="003B09F0" w:rsidRPr="00A94995" w:rsidRDefault="003B09F0" w:rsidP="003B09F0">
      <w:pPr>
        <w:pStyle w:val="Prrafodelista"/>
        <w:ind w:left="567"/>
        <w:jc w:val="both"/>
        <w:rPr>
          <w:rFonts w:ascii="Arial" w:hAnsi="Arial" w:cs="Arial"/>
        </w:rPr>
      </w:pPr>
      <w:r w:rsidRPr="00A94995">
        <w:rPr>
          <w:rFonts w:ascii="Arial" w:hAnsi="Arial" w:cs="Arial"/>
        </w:rPr>
        <w:t xml:space="preserve">Una vez recibidas las proposiciones en la fecha, hora y lugar establecidos para el acto de presentación y apertura de proposiciones, éstas no podrán retirarse o dejarse sin efecto, por lo que se considerarán vigentes dentro del presente procedimiento de </w:t>
      </w:r>
      <w:r>
        <w:rPr>
          <w:rFonts w:ascii="Arial" w:hAnsi="Arial" w:cs="Arial"/>
        </w:rPr>
        <w:t xml:space="preserve">Licitación </w:t>
      </w:r>
      <w:r w:rsidRPr="00A94995">
        <w:rPr>
          <w:rFonts w:ascii="Arial" w:hAnsi="Arial" w:cs="Arial"/>
        </w:rPr>
        <w:t>hasta su conclusión.</w:t>
      </w:r>
    </w:p>
    <w:p w:rsidR="003B09F0" w:rsidRDefault="003B09F0" w:rsidP="003B09F0">
      <w:pPr>
        <w:spacing w:after="0" w:line="240" w:lineRule="auto"/>
        <w:ind w:left="851"/>
        <w:jc w:val="both"/>
        <w:rPr>
          <w:rFonts w:ascii="Arial" w:hAnsi="Arial" w:cs="Arial"/>
        </w:rPr>
      </w:pPr>
    </w:p>
    <w:p w:rsidR="003B09F0" w:rsidRDefault="003B09F0" w:rsidP="003B09F0">
      <w:pPr>
        <w:pStyle w:val="Prrafodelista"/>
        <w:ind w:left="567"/>
        <w:jc w:val="both"/>
        <w:rPr>
          <w:rFonts w:ascii="Arial" w:hAnsi="Arial" w:cs="Arial"/>
          <w:bCs/>
        </w:rPr>
      </w:pPr>
      <w:r w:rsidRPr="008A1D5E">
        <w:rPr>
          <w:rFonts w:ascii="Arial" w:hAnsi="Arial" w:cs="Arial"/>
          <w:bCs/>
        </w:rPr>
        <w:t xml:space="preserve">La </w:t>
      </w:r>
      <w:r>
        <w:rPr>
          <w:rFonts w:ascii="Arial" w:hAnsi="Arial" w:cs="Arial"/>
          <w:bCs/>
        </w:rPr>
        <w:t>Convocante</w:t>
      </w:r>
      <w:r w:rsidRPr="008A1D5E">
        <w:rPr>
          <w:rFonts w:ascii="Arial" w:hAnsi="Arial" w:cs="Arial"/>
          <w:bCs/>
        </w:rPr>
        <w:t xml:space="preserve"> devolverá</w:t>
      </w:r>
      <w:r>
        <w:rPr>
          <w:rFonts w:ascii="Arial" w:hAnsi="Arial" w:cs="Arial"/>
          <w:bCs/>
        </w:rPr>
        <w:t xml:space="preserve">, en su caso, </w:t>
      </w:r>
      <w:r w:rsidRPr="008A1D5E">
        <w:rPr>
          <w:rFonts w:ascii="Arial" w:hAnsi="Arial" w:cs="Arial"/>
          <w:bCs/>
        </w:rPr>
        <w:t xml:space="preserve">las </w:t>
      </w:r>
      <w:r>
        <w:rPr>
          <w:rFonts w:ascii="Arial" w:hAnsi="Arial" w:cs="Arial"/>
          <w:bCs/>
        </w:rPr>
        <w:t xml:space="preserve">muestras que hubieren entregado como parte de las </w:t>
      </w:r>
      <w:r w:rsidRPr="008A1D5E">
        <w:rPr>
          <w:rFonts w:ascii="Arial" w:hAnsi="Arial" w:cs="Arial"/>
          <w:bCs/>
        </w:rPr>
        <w:t>proposiciones desechadas a los licitantes que lo soliciten, una vez transcurridos sesenta días naturales contados a partir de la fecha en que se dé a conocer el fallo respectivo, salvo que exista alguna inconformidad en trámite, en cuyo caso las proposiciones se conservarán hasta la total conclusión de la inconformidad e instancias subsecuentes, agotados dichos términos</w:t>
      </w:r>
      <w:r>
        <w:rPr>
          <w:rFonts w:ascii="Arial" w:hAnsi="Arial" w:cs="Arial"/>
          <w:bCs/>
        </w:rPr>
        <w:t>,</w:t>
      </w:r>
      <w:r w:rsidRPr="008A1D5E">
        <w:rPr>
          <w:rFonts w:ascii="Arial" w:hAnsi="Arial" w:cs="Arial"/>
          <w:bCs/>
        </w:rPr>
        <w:t xml:space="preserve"> </w:t>
      </w:r>
      <w:r>
        <w:rPr>
          <w:rFonts w:ascii="Arial" w:hAnsi="Arial" w:cs="Arial"/>
          <w:bCs/>
        </w:rPr>
        <w:t>el CIATEJ, A.C.</w:t>
      </w:r>
      <w:r w:rsidRPr="008A1D5E">
        <w:rPr>
          <w:rFonts w:ascii="Arial" w:hAnsi="Arial" w:cs="Arial"/>
          <w:bCs/>
        </w:rPr>
        <w:t xml:space="preserve"> podrá proceder a su devolución o</w:t>
      </w:r>
      <w:r>
        <w:rPr>
          <w:rFonts w:ascii="Arial" w:hAnsi="Arial" w:cs="Arial"/>
          <w:bCs/>
        </w:rPr>
        <w:t xml:space="preserve"> en caso de no haberse realizado solicitud alguna, a su</w:t>
      </w:r>
      <w:r w:rsidRPr="008A1D5E">
        <w:rPr>
          <w:rFonts w:ascii="Arial" w:hAnsi="Arial" w:cs="Arial"/>
          <w:bCs/>
        </w:rPr>
        <w:t xml:space="preserve"> destrucción.</w:t>
      </w:r>
    </w:p>
    <w:p w:rsidR="003B09F0" w:rsidRPr="008445DB" w:rsidRDefault="003B09F0" w:rsidP="003B09F0">
      <w:pPr>
        <w:pStyle w:val="Prrafodelista"/>
        <w:ind w:left="567"/>
        <w:jc w:val="both"/>
        <w:rPr>
          <w:rFonts w:ascii="Arial" w:hAnsi="Arial" w:cs="Arial"/>
        </w:rPr>
      </w:pPr>
    </w:p>
    <w:p w:rsidR="003B09F0" w:rsidRPr="00A94995" w:rsidRDefault="003B09F0" w:rsidP="003B09F0">
      <w:pPr>
        <w:pStyle w:val="Prrafodelista"/>
        <w:numPr>
          <w:ilvl w:val="0"/>
          <w:numId w:val="23"/>
        </w:numPr>
        <w:ind w:left="567"/>
        <w:jc w:val="both"/>
        <w:rPr>
          <w:rFonts w:ascii="Arial" w:hAnsi="Arial" w:cs="Arial"/>
          <w:b/>
          <w:sz w:val="22"/>
          <w:szCs w:val="22"/>
        </w:rPr>
      </w:pPr>
      <w:r w:rsidRPr="00A94995">
        <w:rPr>
          <w:rFonts w:ascii="Arial" w:hAnsi="Arial" w:cs="Arial"/>
          <w:b/>
          <w:sz w:val="22"/>
          <w:szCs w:val="22"/>
        </w:rPr>
        <w:t>Proposiciones conjuntas.</w:t>
      </w:r>
    </w:p>
    <w:p w:rsidR="003B09F0" w:rsidRPr="00A94995" w:rsidRDefault="003B09F0" w:rsidP="003B09F0">
      <w:pPr>
        <w:pStyle w:val="Prrafodelista"/>
        <w:ind w:left="360"/>
        <w:jc w:val="both"/>
        <w:rPr>
          <w:rFonts w:ascii="Arial" w:hAnsi="Arial" w:cs="Arial"/>
          <w:lang w:val="es-ES_tradnl"/>
        </w:rPr>
      </w:pPr>
    </w:p>
    <w:p w:rsidR="003B09F0" w:rsidRPr="00A94995" w:rsidRDefault="003B09F0" w:rsidP="003B09F0">
      <w:pPr>
        <w:pStyle w:val="Prrafodelista"/>
        <w:ind w:left="567"/>
        <w:jc w:val="both"/>
        <w:rPr>
          <w:rFonts w:ascii="Arial" w:hAnsi="Arial" w:cs="Arial"/>
          <w:lang w:val="es-ES_tradnl"/>
        </w:rPr>
      </w:pPr>
      <w:r w:rsidRPr="00A94995">
        <w:rPr>
          <w:rFonts w:ascii="Arial" w:hAnsi="Arial" w:cs="Arial"/>
          <w:lang w:val="es-ES_tradnl"/>
        </w:rPr>
        <w:t xml:space="preserve">Se hace la mención que, dos o más licitantes, que no se encuentren en alguno de los supuestos a que se refieren los </w:t>
      </w:r>
      <w:r w:rsidRPr="00A94995">
        <w:rPr>
          <w:rFonts w:ascii="Arial" w:hAnsi="Arial" w:cs="Arial"/>
          <w:color w:val="00B050"/>
          <w:lang w:val="es-ES_tradnl"/>
        </w:rPr>
        <w:t>artículos 50 y 60 de la LAASSP</w:t>
      </w:r>
      <w:r w:rsidRPr="00A94995">
        <w:rPr>
          <w:rFonts w:ascii="Arial" w:hAnsi="Arial" w:cs="Arial"/>
          <w:lang w:val="es-ES_tradnl"/>
        </w:rPr>
        <w:t xml:space="preserve">,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exigirá su cumplimiento. En este supuesto la proposición deberá ser firmada por el representante común que para ese acto haya sido designado por el grupo de personas, utilizando para ello los medios de identificación electrónica autorizados por la SFP, lo anterior de conformidad a lo dispuesto por el artículo </w:t>
      </w:r>
      <w:r w:rsidRPr="00A94995">
        <w:rPr>
          <w:rFonts w:ascii="Arial" w:hAnsi="Arial" w:cs="Arial"/>
          <w:color w:val="00B050"/>
          <w:lang w:val="es-ES_tradnl"/>
        </w:rPr>
        <w:t>34, tercer párrafo de la LAASSP, artículo 44 del RLAASSP</w:t>
      </w:r>
      <w:r w:rsidRPr="00A94995">
        <w:rPr>
          <w:rFonts w:ascii="Arial" w:hAnsi="Arial" w:cs="Arial"/>
          <w:lang w:val="es-ES_tradnl"/>
        </w:rPr>
        <w:t>.</w:t>
      </w:r>
    </w:p>
    <w:p w:rsidR="003B09F0" w:rsidRPr="00A94995" w:rsidRDefault="003B09F0" w:rsidP="003B09F0">
      <w:pPr>
        <w:pStyle w:val="Prrafodelista"/>
        <w:ind w:left="426"/>
        <w:jc w:val="both"/>
        <w:rPr>
          <w:rFonts w:ascii="Arial" w:hAnsi="Arial" w:cs="Arial"/>
          <w:lang w:val="es-ES_tradnl"/>
        </w:rPr>
      </w:pPr>
    </w:p>
    <w:p w:rsidR="003B09F0" w:rsidRPr="00A94995" w:rsidRDefault="003B09F0" w:rsidP="003B09F0">
      <w:pPr>
        <w:pStyle w:val="Prrafodelista"/>
        <w:ind w:left="567"/>
        <w:jc w:val="both"/>
        <w:rPr>
          <w:rFonts w:ascii="Arial" w:hAnsi="Arial" w:cs="Arial"/>
          <w:lang w:val="es-ES_tradnl"/>
        </w:rPr>
      </w:pPr>
      <w:r w:rsidRPr="00A94995">
        <w:rPr>
          <w:rFonts w:ascii="Arial" w:hAnsi="Arial" w:cs="Arial"/>
          <w:lang w:val="es-ES_tradnl"/>
        </w:rPr>
        <w:t xml:space="preserve">Al efecto, los interesados podrán agruparse para presentar una proposición en la presente </w:t>
      </w:r>
      <w:r>
        <w:rPr>
          <w:rFonts w:ascii="Arial" w:hAnsi="Arial" w:cs="Arial"/>
        </w:rPr>
        <w:t>Licitación</w:t>
      </w:r>
      <w:r w:rsidRPr="00A94995">
        <w:rPr>
          <w:rFonts w:ascii="Arial" w:hAnsi="Arial" w:cs="Arial"/>
          <w:lang w:val="es-ES_tradnl"/>
        </w:rPr>
        <w:t xml:space="preserve">, cumpliendo los siguientes aspectos: </w:t>
      </w:r>
    </w:p>
    <w:p w:rsidR="003B09F0" w:rsidRPr="00A94995" w:rsidRDefault="003B09F0" w:rsidP="003B09F0">
      <w:pPr>
        <w:pStyle w:val="Prrafodelista"/>
        <w:ind w:left="360"/>
        <w:jc w:val="both"/>
        <w:rPr>
          <w:rFonts w:ascii="Arial" w:hAnsi="Arial" w:cs="Arial"/>
          <w:lang w:val="es-ES_tradnl"/>
        </w:rPr>
      </w:pPr>
    </w:p>
    <w:p w:rsidR="003B09F0" w:rsidRPr="00A94995" w:rsidRDefault="003B09F0" w:rsidP="003B09F0">
      <w:pPr>
        <w:pStyle w:val="Prrafodelista"/>
        <w:numPr>
          <w:ilvl w:val="0"/>
          <w:numId w:val="17"/>
        </w:numPr>
        <w:ind w:left="993"/>
        <w:jc w:val="both"/>
        <w:rPr>
          <w:rFonts w:ascii="Arial" w:hAnsi="Arial" w:cs="Arial"/>
        </w:rPr>
      </w:pPr>
      <w:r w:rsidRPr="00A94995">
        <w:rPr>
          <w:rFonts w:ascii="Arial" w:hAnsi="Arial" w:cs="Arial"/>
        </w:rPr>
        <w:lastRenderedPageBreak/>
        <w:t xml:space="preserve">Cualquiera de los integrantes de la agrupación, podrá presentar el escrito mediante el cual manifieste su interés en participar en el procedimiento de contratación; </w:t>
      </w:r>
    </w:p>
    <w:p w:rsidR="003B09F0" w:rsidRPr="00A94995" w:rsidRDefault="003B09F0" w:rsidP="003B09F0">
      <w:pPr>
        <w:pStyle w:val="Prrafodelista"/>
        <w:numPr>
          <w:ilvl w:val="0"/>
          <w:numId w:val="17"/>
        </w:numPr>
        <w:ind w:left="993"/>
        <w:jc w:val="both"/>
        <w:rPr>
          <w:rFonts w:ascii="Arial" w:hAnsi="Arial" w:cs="Arial"/>
        </w:rPr>
      </w:pPr>
      <w:r w:rsidRPr="00A94995">
        <w:rPr>
          <w:rFonts w:ascii="Arial" w:hAnsi="Arial" w:cs="Arial"/>
        </w:rPr>
        <w:t xml:space="preserve">Las personas que integran la agrupación deberán celebrar en los términos de la legislación aplicable el convenio de proposición conjunta, en el que se establecerán con precisión los aspectos siguientes: </w:t>
      </w:r>
    </w:p>
    <w:p w:rsidR="003B09F0" w:rsidRPr="00A94995" w:rsidRDefault="003B09F0" w:rsidP="003B09F0">
      <w:pPr>
        <w:spacing w:after="0" w:line="240" w:lineRule="auto"/>
        <w:ind w:left="567"/>
        <w:jc w:val="both"/>
        <w:rPr>
          <w:rFonts w:ascii="Arial" w:hAnsi="Arial" w:cs="Arial"/>
          <w:b/>
          <w:bCs/>
        </w:rPr>
      </w:pPr>
    </w:p>
    <w:p w:rsidR="003B09F0" w:rsidRPr="00A94995" w:rsidRDefault="003B09F0" w:rsidP="003B09F0">
      <w:pPr>
        <w:pStyle w:val="Prrafodelista"/>
        <w:numPr>
          <w:ilvl w:val="1"/>
          <w:numId w:val="17"/>
        </w:numPr>
        <w:ind w:left="1560"/>
        <w:jc w:val="both"/>
        <w:rPr>
          <w:rFonts w:ascii="Arial" w:hAnsi="Arial" w:cs="Arial"/>
        </w:rPr>
      </w:pPr>
      <w:r w:rsidRPr="00A94995">
        <w:rPr>
          <w:rFonts w:ascii="Arial" w:hAnsi="Arial" w:cs="Arial"/>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3B09F0" w:rsidRPr="00A94995" w:rsidRDefault="003B09F0" w:rsidP="003B09F0">
      <w:pPr>
        <w:pStyle w:val="Prrafodelista"/>
        <w:numPr>
          <w:ilvl w:val="1"/>
          <w:numId w:val="17"/>
        </w:numPr>
        <w:ind w:left="1560"/>
        <w:jc w:val="both"/>
        <w:rPr>
          <w:rFonts w:ascii="Arial" w:hAnsi="Arial" w:cs="Arial"/>
        </w:rPr>
      </w:pPr>
      <w:r w:rsidRPr="00A94995">
        <w:rPr>
          <w:rFonts w:ascii="Arial" w:hAnsi="Arial" w:cs="Arial"/>
        </w:rPr>
        <w:t xml:space="preserve">Nombre y domicilio de los representantes o apoderados legales de cada una de las personas agrupadas, señalando, en su caso, los datos de las escrituras públicas con las que acrediten las facultades de representación; </w:t>
      </w:r>
    </w:p>
    <w:p w:rsidR="003B09F0" w:rsidRPr="00A94995" w:rsidRDefault="003B09F0" w:rsidP="003B09F0">
      <w:pPr>
        <w:pStyle w:val="Prrafodelista"/>
        <w:numPr>
          <w:ilvl w:val="1"/>
          <w:numId w:val="17"/>
        </w:numPr>
        <w:ind w:left="1560"/>
        <w:jc w:val="both"/>
        <w:rPr>
          <w:rFonts w:ascii="Arial" w:hAnsi="Arial" w:cs="Arial"/>
        </w:rPr>
      </w:pPr>
      <w:r w:rsidRPr="00A94995">
        <w:rPr>
          <w:rFonts w:ascii="Arial" w:hAnsi="Arial" w:cs="Arial"/>
        </w:rPr>
        <w:t xml:space="preserve">Designación de un representante común, otorgándole poder amplio y suficiente, para atender todo lo relacionado con la proposición y con el presente procedimiento de </w:t>
      </w:r>
      <w:r>
        <w:rPr>
          <w:rFonts w:ascii="Arial" w:hAnsi="Arial" w:cs="Arial"/>
        </w:rPr>
        <w:t>Licitación</w:t>
      </w:r>
      <w:r w:rsidRPr="00A94995">
        <w:rPr>
          <w:rFonts w:ascii="Arial" w:hAnsi="Arial" w:cs="Arial"/>
        </w:rPr>
        <w:t xml:space="preserve">; </w:t>
      </w:r>
    </w:p>
    <w:p w:rsidR="003B09F0" w:rsidRPr="00A94995" w:rsidRDefault="003B09F0" w:rsidP="003B09F0">
      <w:pPr>
        <w:pStyle w:val="Prrafodelista"/>
        <w:numPr>
          <w:ilvl w:val="1"/>
          <w:numId w:val="17"/>
        </w:numPr>
        <w:ind w:left="1560"/>
        <w:jc w:val="both"/>
        <w:rPr>
          <w:rFonts w:ascii="Arial" w:hAnsi="Arial" w:cs="Arial"/>
        </w:rPr>
      </w:pPr>
      <w:r w:rsidRPr="00A94995">
        <w:rPr>
          <w:rFonts w:ascii="Arial" w:hAnsi="Arial" w:cs="Arial"/>
        </w:rPr>
        <w:t xml:space="preserve">Descripción de las partes objeto del contrato que corresponderá cumplir a cada persona integrante, así como la manera en que se exigirá el cumplimiento de las obligaciones, y </w:t>
      </w:r>
    </w:p>
    <w:p w:rsidR="003B09F0" w:rsidRPr="00A94995" w:rsidRDefault="003B09F0" w:rsidP="003B09F0">
      <w:pPr>
        <w:pStyle w:val="Prrafodelista"/>
        <w:numPr>
          <w:ilvl w:val="1"/>
          <w:numId w:val="17"/>
        </w:numPr>
        <w:ind w:left="1560"/>
        <w:jc w:val="both"/>
        <w:rPr>
          <w:rFonts w:ascii="Arial" w:hAnsi="Arial" w:cs="Arial"/>
        </w:rPr>
      </w:pPr>
      <w:r w:rsidRPr="00A94995">
        <w:rPr>
          <w:rFonts w:ascii="Arial" w:hAnsi="Arial" w:cs="Arial"/>
        </w:rPr>
        <w:t>Estipulación expresa de que cada uno de los firmantes quedará obligado junto con los demás integrantes, ya sea en forma solidaria o mancomunada, según se convenga, para efectos del presente procedimiento de contratación y del contrato, en caso de que se les adjudique el mismo.</w:t>
      </w:r>
    </w:p>
    <w:p w:rsidR="003B09F0" w:rsidRPr="00A94995" w:rsidRDefault="003B09F0" w:rsidP="003B09F0">
      <w:pPr>
        <w:pStyle w:val="Prrafodelista"/>
        <w:ind w:left="1560"/>
        <w:jc w:val="both"/>
        <w:rPr>
          <w:rFonts w:ascii="Arial" w:hAnsi="Arial" w:cs="Arial"/>
        </w:rPr>
      </w:pPr>
    </w:p>
    <w:p w:rsidR="003B09F0" w:rsidRPr="00A94995" w:rsidRDefault="003B09F0" w:rsidP="003B09F0">
      <w:pPr>
        <w:pStyle w:val="Prrafodelista"/>
        <w:numPr>
          <w:ilvl w:val="0"/>
          <w:numId w:val="17"/>
        </w:numPr>
        <w:ind w:left="1418" w:hanging="785"/>
        <w:jc w:val="both"/>
        <w:rPr>
          <w:rFonts w:ascii="Arial" w:hAnsi="Arial" w:cs="Arial"/>
        </w:rPr>
      </w:pPr>
      <w:r w:rsidRPr="00A94995">
        <w:rPr>
          <w:rFonts w:ascii="Arial" w:hAnsi="Arial" w:cs="Arial"/>
        </w:rPr>
        <w:t xml:space="preserve">El representante común de la agrupación deberá señalar de manera clara en su proposición, que ésta se presenta en forma conjunta. El convenio a que hace referencia la fracción II de este punto se presentará </w:t>
      </w:r>
      <w:r w:rsidRPr="00A94995">
        <w:rPr>
          <w:rFonts w:ascii="Arial" w:hAnsi="Arial" w:cs="Arial"/>
          <w:b/>
        </w:rPr>
        <w:t>en original</w:t>
      </w:r>
      <w:r w:rsidRPr="00A94995">
        <w:rPr>
          <w:rFonts w:ascii="Arial" w:hAnsi="Arial" w:cs="Arial"/>
        </w:rPr>
        <w:t xml:space="preserve"> con la proposición y, en caso de que a los licitantes que la hubieren presentado se les adjudique el contrato, dicho convenio, formará parte integrante del mismo como uno de sus anexos; </w:t>
      </w:r>
    </w:p>
    <w:p w:rsidR="003B09F0" w:rsidRPr="00A94995" w:rsidRDefault="003B09F0" w:rsidP="003B09F0">
      <w:pPr>
        <w:pStyle w:val="Prrafodelista"/>
        <w:ind w:left="1287"/>
        <w:jc w:val="both"/>
        <w:rPr>
          <w:rFonts w:ascii="Arial" w:hAnsi="Arial" w:cs="Arial"/>
        </w:rPr>
      </w:pPr>
    </w:p>
    <w:p w:rsidR="003B09F0" w:rsidRPr="00A94995" w:rsidRDefault="003B09F0" w:rsidP="003B09F0">
      <w:pPr>
        <w:pStyle w:val="Prrafodelista"/>
        <w:numPr>
          <w:ilvl w:val="0"/>
          <w:numId w:val="17"/>
        </w:numPr>
        <w:ind w:left="993"/>
        <w:jc w:val="both"/>
        <w:rPr>
          <w:rFonts w:ascii="Arial" w:hAnsi="Arial" w:cs="Arial"/>
          <w:lang w:val="es-ES_tradnl"/>
        </w:rPr>
      </w:pPr>
      <w:r w:rsidRPr="00A94995">
        <w:rPr>
          <w:rFonts w:ascii="Arial" w:hAnsi="Arial" w:cs="Arial"/>
        </w:rPr>
        <w:t>Los demás que la convocante señale en esta convocatoria.</w:t>
      </w:r>
    </w:p>
    <w:p w:rsidR="003B09F0" w:rsidRPr="00A94995" w:rsidRDefault="003B09F0" w:rsidP="003B09F0">
      <w:pPr>
        <w:spacing w:after="0" w:line="240" w:lineRule="auto"/>
        <w:ind w:left="567"/>
        <w:jc w:val="both"/>
        <w:rPr>
          <w:rFonts w:ascii="Arial" w:hAnsi="Arial" w:cs="Arial"/>
        </w:rPr>
      </w:pPr>
    </w:p>
    <w:p w:rsidR="003B09F0" w:rsidRPr="00A94995" w:rsidRDefault="003B09F0" w:rsidP="003B09F0">
      <w:pPr>
        <w:pStyle w:val="Prrafodelista"/>
        <w:ind w:left="567"/>
        <w:jc w:val="both"/>
        <w:rPr>
          <w:rFonts w:ascii="Arial" w:hAnsi="Arial" w:cs="Arial"/>
          <w:lang w:val="es-ES_tradnl"/>
        </w:rPr>
      </w:pPr>
      <w:r w:rsidRPr="00A94995">
        <w:rPr>
          <w:rFonts w:ascii="Arial" w:hAnsi="Arial" w:cs="Arial"/>
          <w:lang w:val="es-ES_tradnl"/>
        </w:rPr>
        <w:t xml:space="preserve">Cuando la proposición conjunta resulte adjudicada con un contrato, dicho instrumento deberá ser firmado por el representante legal de cada una de las personas participantes en la proposición, a quienes se considerará, para efectos de la presente </w:t>
      </w:r>
      <w:r>
        <w:rPr>
          <w:rFonts w:ascii="Arial" w:hAnsi="Arial" w:cs="Arial"/>
        </w:rPr>
        <w:t>Licitación</w:t>
      </w:r>
      <w:r>
        <w:rPr>
          <w:rFonts w:ascii="Arial" w:hAnsi="Arial" w:cs="Arial"/>
          <w:lang w:val="es-ES_tradnl"/>
        </w:rPr>
        <w:t xml:space="preserve"> </w:t>
      </w:r>
      <w:r w:rsidRPr="00A94995">
        <w:rPr>
          <w:rFonts w:ascii="Arial" w:hAnsi="Arial" w:cs="Arial"/>
          <w:lang w:val="es-ES_tradnl"/>
        </w:rPr>
        <w:t>y del contrato que en su caso se suscriba, como responsables solidarios o mancomunados, según se establezca en el propio contrato.</w:t>
      </w:r>
    </w:p>
    <w:p w:rsidR="003B09F0" w:rsidRPr="00A94995" w:rsidRDefault="003B09F0" w:rsidP="003B09F0">
      <w:pPr>
        <w:pStyle w:val="Prrafodelista"/>
        <w:ind w:left="567"/>
        <w:jc w:val="both"/>
        <w:rPr>
          <w:rFonts w:ascii="Arial" w:hAnsi="Arial" w:cs="Arial"/>
          <w:lang w:val="es-ES_tradnl"/>
        </w:rPr>
      </w:pPr>
    </w:p>
    <w:p w:rsidR="003B09F0" w:rsidRPr="00A94995" w:rsidRDefault="003B09F0" w:rsidP="003B09F0">
      <w:pPr>
        <w:pStyle w:val="Prrafodelista"/>
        <w:ind w:left="567"/>
        <w:jc w:val="both"/>
        <w:rPr>
          <w:rFonts w:ascii="Arial" w:hAnsi="Arial" w:cs="Arial"/>
          <w:lang w:val="es-ES_tradnl"/>
        </w:rPr>
      </w:pPr>
      <w:r w:rsidRPr="00A94995">
        <w:rPr>
          <w:rFonts w:ascii="Arial" w:hAnsi="Arial" w:cs="Arial"/>
          <w:lang w:val="es-ES_tradnl"/>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antes de la fecha fijada para la firma del contrato, lo cual deberá comunicar mediante escrito a la convocante por dichas personas o por su apoderado legal, al momento de darse a conocer el fallo o a más tardar en las veinticuatro horas siguientes.</w:t>
      </w:r>
    </w:p>
    <w:p w:rsidR="003B09F0" w:rsidRPr="00A94995" w:rsidRDefault="003B09F0" w:rsidP="003B09F0">
      <w:pPr>
        <w:pStyle w:val="Prrafodelista"/>
        <w:ind w:left="567"/>
        <w:jc w:val="both"/>
        <w:rPr>
          <w:rFonts w:ascii="Arial" w:hAnsi="Arial" w:cs="Arial"/>
          <w:lang w:val="es-ES_tradnl"/>
        </w:rPr>
      </w:pPr>
    </w:p>
    <w:p w:rsidR="003B09F0" w:rsidRPr="00A94995" w:rsidRDefault="003B09F0" w:rsidP="003B09F0">
      <w:pPr>
        <w:pStyle w:val="Prrafodelista"/>
        <w:numPr>
          <w:ilvl w:val="0"/>
          <w:numId w:val="23"/>
        </w:numPr>
        <w:ind w:left="567"/>
        <w:jc w:val="both"/>
        <w:rPr>
          <w:rFonts w:ascii="Arial" w:hAnsi="Arial" w:cs="Arial"/>
          <w:b/>
          <w:sz w:val="22"/>
          <w:szCs w:val="22"/>
        </w:rPr>
      </w:pPr>
      <w:r w:rsidRPr="00A94995">
        <w:rPr>
          <w:rFonts w:ascii="Arial" w:hAnsi="Arial" w:cs="Arial"/>
          <w:b/>
          <w:sz w:val="22"/>
          <w:szCs w:val="22"/>
        </w:rPr>
        <w:t>Número de proposiciones permitidas por licitante.</w:t>
      </w:r>
    </w:p>
    <w:p w:rsidR="003B09F0" w:rsidRPr="00A94995" w:rsidRDefault="003B09F0" w:rsidP="003B09F0">
      <w:pPr>
        <w:pStyle w:val="Prrafodelista"/>
        <w:ind w:left="360"/>
        <w:jc w:val="both"/>
        <w:rPr>
          <w:rFonts w:ascii="Arial" w:hAnsi="Arial" w:cs="Arial"/>
          <w:lang w:val="es-ES_tradnl"/>
        </w:rPr>
      </w:pPr>
    </w:p>
    <w:p w:rsidR="003B09F0" w:rsidRPr="00A94995" w:rsidRDefault="003B09F0" w:rsidP="003B09F0">
      <w:pPr>
        <w:pStyle w:val="Prrafodelista"/>
        <w:ind w:left="567"/>
        <w:jc w:val="both"/>
        <w:rPr>
          <w:rFonts w:ascii="Arial" w:hAnsi="Arial" w:cs="Arial"/>
          <w:lang w:val="es-ES_tradnl"/>
        </w:rPr>
      </w:pPr>
      <w:r w:rsidRPr="00A94995">
        <w:rPr>
          <w:rFonts w:ascii="Arial" w:hAnsi="Arial" w:cs="Arial"/>
          <w:lang w:val="es-ES_tradnl"/>
        </w:rPr>
        <w:t xml:space="preserve">Los licitantes sólo podrán presentar </w:t>
      </w:r>
      <w:r w:rsidRPr="00A94995">
        <w:rPr>
          <w:rFonts w:ascii="Arial" w:hAnsi="Arial" w:cs="Arial"/>
          <w:b/>
          <w:u w:val="single"/>
          <w:lang w:val="es-ES_tradnl"/>
        </w:rPr>
        <w:t>una</w:t>
      </w:r>
      <w:r w:rsidRPr="00A94995">
        <w:rPr>
          <w:rFonts w:ascii="Arial" w:hAnsi="Arial" w:cs="Arial"/>
          <w:b/>
          <w:lang w:val="es-ES_tradnl"/>
        </w:rPr>
        <w:t xml:space="preserve"> </w:t>
      </w:r>
      <w:r w:rsidRPr="00A94995">
        <w:rPr>
          <w:rFonts w:ascii="Arial" w:hAnsi="Arial" w:cs="Arial"/>
          <w:lang w:val="es-ES_tradnl"/>
        </w:rPr>
        <w:t xml:space="preserve">proposición para la presente </w:t>
      </w:r>
      <w:r>
        <w:rPr>
          <w:rFonts w:ascii="Arial" w:hAnsi="Arial" w:cs="Arial"/>
        </w:rPr>
        <w:t>Licitación</w:t>
      </w:r>
      <w:r w:rsidRPr="00A94995">
        <w:rPr>
          <w:rFonts w:ascii="Arial" w:hAnsi="Arial" w:cs="Arial"/>
          <w:lang w:val="es-ES_tradnl"/>
        </w:rPr>
        <w:t>.</w:t>
      </w:r>
    </w:p>
    <w:p w:rsidR="003B09F0" w:rsidRPr="00A94995" w:rsidRDefault="003B09F0" w:rsidP="003B09F0">
      <w:pPr>
        <w:pStyle w:val="Prrafodelista"/>
        <w:ind w:left="360"/>
        <w:jc w:val="both"/>
        <w:rPr>
          <w:rFonts w:ascii="Arial" w:hAnsi="Arial" w:cs="Arial"/>
          <w:lang w:val="es-ES_tradnl"/>
        </w:rPr>
      </w:pPr>
    </w:p>
    <w:p w:rsidR="003B09F0" w:rsidRDefault="003B09F0" w:rsidP="003B09F0">
      <w:pPr>
        <w:pStyle w:val="Prrafodelista"/>
        <w:numPr>
          <w:ilvl w:val="0"/>
          <w:numId w:val="23"/>
        </w:numPr>
        <w:ind w:left="567"/>
        <w:jc w:val="both"/>
        <w:rPr>
          <w:rFonts w:ascii="Arial" w:hAnsi="Arial" w:cs="Arial"/>
          <w:b/>
          <w:sz w:val="22"/>
          <w:szCs w:val="22"/>
        </w:rPr>
      </w:pPr>
      <w:r w:rsidRPr="00A94995">
        <w:rPr>
          <w:rFonts w:ascii="Arial" w:hAnsi="Arial" w:cs="Arial"/>
          <w:b/>
          <w:sz w:val="22"/>
          <w:szCs w:val="22"/>
        </w:rPr>
        <w:t>Presentación de la documentación distinta a las propuestas técnica y económica.</w:t>
      </w:r>
    </w:p>
    <w:p w:rsidR="003B09F0" w:rsidRDefault="003B09F0" w:rsidP="003B09F0">
      <w:pPr>
        <w:pStyle w:val="Prrafodelista"/>
        <w:ind w:left="360"/>
        <w:jc w:val="both"/>
        <w:rPr>
          <w:rFonts w:ascii="Arial" w:hAnsi="Arial" w:cs="Arial"/>
          <w:lang w:val="es-ES_tradnl"/>
        </w:rPr>
      </w:pPr>
    </w:p>
    <w:p w:rsidR="003B09F0" w:rsidRPr="00A94995" w:rsidRDefault="003B09F0" w:rsidP="003B09F0">
      <w:pPr>
        <w:pStyle w:val="Prrafodelista"/>
        <w:ind w:left="567"/>
        <w:jc w:val="both"/>
        <w:rPr>
          <w:rFonts w:ascii="Arial" w:hAnsi="Arial" w:cs="Arial"/>
          <w:lang w:val="es-ES_tradnl"/>
        </w:rPr>
      </w:pPr>
      <w:r>
        <w:rPr>
          <w:rFonts w:ascii="Arial" w:hAnsi="Arial" w:cs="Arial"/>
          <w:lang w:val="es-ES_tradnl"/>
        </w:rPr>
        <w:t>L</w:t>
      </w:r>
      <w:r w:rsidRPr="00A94995">
        <w:rPr>
          <w:rFonts w:ascii="Arial" w:hAnsi="Arial" w:cs="Arial"/>
          <w:lang w:val="es-ES_tradnl"/>
        </w:rPr>
        <w:t>os licitantes deberán presentar, dentro del sobre electrónico que contenga su proposición, la documentación distinta a la que conforma las propuestas técnica y económica, misma que forma parte de su proposición.</w:t>
      </w:r>
    </w:p>
    <w:p w:rsidR="003B09F0" w:rsidRPr="00A94995" w:rsidRDefault="003B09F0" w:rsidP="003B09F0">
      <w:pPr>
        <w:pStyle w:val="Prrafodelista"/>
        <w:ind w:left="360"/>
        <w:jc w:val="both"/>
        <w:rPr>
          <w:rFonts w:ascii="Arial" w:hAnsi="Arial" w:cs="Arial"/>
          <w:lang w:val="es-ES_tradnl"/>
        </w:rPr>
      </w:pPr>
    </w:p>
    <w:p w:rsidR="003B09F0" w:rsidRPr="00A94995" w:rsidRDefault="003B09F0" w:rsidP="003B09F0">
      <w:pPr>
        <w:pStyle w:val="Prrafodelista"/>
        <w:numPr>
          <w:ilvl w:val="0"/>
          <w:numId w:val="23"/>
        </w:numPr>
        <w:ind w:left="567"/>
        <w:jc w:val="both"/>
        <w:rPr>
          <w:rFonts w:ascii="Arial" w:hAnsi="Arial" w:cs="Arial"/>
          <w:b/>
          <w:sz w:val="22"/>
          <w:szCs w:val="22"/>
        </w:rPr>
      </w:pPr>
      <w:r w:rsidRPr="00A94995">
        <w:rPr>
          <w:rFonts w:ascii="Arial" w:hAnsi="Arial" w:cs="Arial"/>
          <w:b/>
          <w:sz w:val="22"/>
          <w:szCs w:val="22"/>
        </w:rPr>
        <w:t>Acreditación de la existencia legal del licitante.</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ind w:left="567"/>
        <w:jc w:val="both"/>
        <w:rPr>
          <w:rFonts w:ascii="Arial" w:hAnsi="Arial" w:cs="Arial"/>
          <w:color w:val="000000" w:themeColor="text1"/>
        </w:rPr>
      </w:pPr>
      <w:r w:rsidRPr="00A94995">
        <w:rPr>
          <w:rFonts w:ascii="Arial" w:hAnsi="Arial" w:cs="Arial"/>
          <w:color w:val="000000" w:themeColor="text1"/>
        </w:rPr>
        <w:t xml:space="preserve">Los licitantes podrán acreditar su existencia legal y, en su caso, la personalidad jurídica de su representante, mediante el documento solicitado en el </w:t>
      </w:r>
      <w:r w:rsidRPr="00A94995">
        <w:rPr>
          <w:rFonts w:ascii="Arial" w:hAnsi="Arial" w:cs="Arial"/>
          <w:color w:val="FF0000"/>
        </w:rPr>
        <w:t>nu</w:t>
      </w:r>
      <w:r>
        <w:rPr>
          <w:rFonts w:ascii="Arial" w:hAnsi="Arial" w:cs="Arial"/>
          <w:color w:val="FF0000"/>
        </w:rPr>
        <w:t>meral VII, punto 1, apartado 1.3</w:t>
      </w:r>
      <w:r w:rsidRPr="00A94995">
        <w:rPr>
          <w:rFonts w:ascii="Arial" w:hAnsi="Arial" w:cs="Arial"/>
          <w:color w:val="000000" w:themeColor="text1"/>
        </w:rPr>
        <w:t xml:space="preserve">, utilizando para ello el formato provisto en el </w:t>
      </w:r>
      <w:r w:rsidRPr="00A94995">
        <w:rPr>
          <w:rFonts w:ascii="Arial" w:hAnsi="Arial" w:cs="Arial"/>
          <w:color w:val="FF0000"/>
        </w:rPr>
        <w:t>Anexo 5 “Formato de Acreditación”</w:t>
      </w:r>
      <w:r w:rsidRPr="00A94995">
        <w:rPr>
          <w:rFonts w:ascii="Arial" w:hAnsi="Arial" w:cs="Arial"/>
          <w:color w:val="FF0000"/>
          <w:sz w:val="22"/>
          <w:szCs w:val="22"/>
        </w:rPr>
        <w:t xml:space="preserve"> </w:t>
      </w:r>
      <w:r w:rsidRPr="00A94995">
        <w:rPr>
          <w:rFonts w:ascii="Arial" w:hAnsi="Arial" w:cs="Arial"/>
          <w:color w:val="000000" w:themeColor="text1"/>
        </w:rPr>
        <w:t>de la presente convocatoria, debiendo adjuntar a su proposición los documentos que acrediten lo anterior:</w:t>
      </w:r>
    </w:p>
    <w:p w:rsidR="003B09F0" w:rsidRPr="00A94995" w:rsidRDefault="003B09F0" w:rsidP="003B09F0">
      <w:pPr>
        <w:pStyle w:val="Prrafodelista"/>
        <w:ind w:left="567"/>
        <w:jc w:val="both"/>
        <w:rPr>
          <w:rFonts w:ascii="Arial" w:hAnsi="Arial" w:cs="Arial"/>
          <w:color w:val="000000" w:themeColor="text1"/>
        </w:rPr>
      </w:pPr>
    </w:p>
    <w:p w:rsidR="003B09F0" w:rsidRPr="00A94995" w:rsidRDefault="003B09F0" w:rsidP="003B09F0">
      <w:pPr>
        <w:pStyle w:val="Prrafodelista"/>
        <w:ind w:left="567"/>
        <w:jc w:val="both"/>
        <w:rPr>
          <w:rFonts w:ascii="Arial" w:hAnsi="Arial" w:cs="Arial"/>
          <w:color w:val="000000" w:themeColor="text1"/>
        </w:rPr>
      </w:pPr>
      <w:r w:rsidRPr="00A94995">
        <w:rPr>
          <w:rFonts w:ascii="Arial" w:hAnsi="Arial" w:cs="Arial"/>
          <w:color w:val="000000" w:themeColor="text1"/>
        </w:rPr>
        <w:t xml:space="preserve">De la persona moral: </w:t>
      </w:r>
    </w:p>
    <w:p w:rsidR="003B09F0" w:rsidRPr="00A94995" w:rsidRDefault="003B09F0" w:rsidP="003B09F0">
      <w:pPr>
        <w:pStyle w:val="Prrafodelista"/>
        <w:numPr>
          <w:ilvl w:val="0"/>
          <w:numId w:val="40"/>
        </w:numPr>
        <w:ind w:left="709" w:hanging="142"/>
        <w:jc w:val="both"/>
        <w:rPr>
          <w:rFonts w:ascii="Arial" w:hAnsi="Arial" w:cs="Arial"/>
          <w:color w:val="000000" w:themeColor="text1"/>
        </w:rPr>
      </w:pPr>
      <w:r w:rsidRPr="00A94995">
        <w:rPr>
          <w:rFonts w:ascii="Arial" w:hAnsi="Arial" w:cs="Arial"/>
          <w:color w:val="000000" w:themeColor="text1"/>
        </w:rPr>
        <w:t xml:space="preserve">El acta constitutiva y sus modificaciones certificadas ante fedatario público y previamente inscritas en el Registro Público de la Propiedad y de Comercio, y </w:t>
      </w:r>
    </w:p>
    <w:p w:rsidR="003B09F0" w:rsidRPr="00A94995" w:rsidRDefault="003B09F0" w:rsidP="003B09F0">
      <w:pPr>
        <w:pStyle w:val="Prrafodelista"/>
        <w:numPr>
          <w:ilvl w:val="0"/>
          <w:numId w:val="40"/>
        </w:numPr>
        <w:ind w:left="709" w:hanging="142"/>
        <w:jc w:val="both"/>
        <w:rPr>
          <w:rFonts w:ascii="Arial" w:hAnsi="Arial" w:cs="Arial"/>
          <w:color w:val="000000" w:themeColor="text1"/>
        </w:rPr>
      </w:pPr>
      <w:r w:rsidRPr="00A94995">
        <w:rPr>
          <w:rFonts w:ascii="Arial" w:hAnsi="Arial" w:cs="Arial"/>
          <w:color w:val="000000" w:themeColor="text1"/>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rsidR="003B09F0" w:rsidRPr="00A94995" w:rsidRDefault="003B09F0" w:rsidP="003B09F0">
      <w:pPr>
        <w:pStyle w:val="Prrafodelista"/>
        <w:ind w:left="567"/>
        <w:jc w:val="both"/>
        <w:rPr>
          <w:rFonts w:ascii="Arial" w:hAnsi="Arial" w:cs="Arial"/>
          <w:color w:val="000000" w:themeColor="text1"/>
        </w:rPr>
      </w:pPr>
    </w:p>
    <w:p w:rsidR="003B09F0" w:rsidRPr="00A94995" w:rsidRDefault="003B09F0" w:rsidP="003B09F0">
      <w:pPr>
        <w:pStyle w:val="Prrafodelista"/>
        <w:ind w:left="567"/>
        <w:jc w:val="both"/>
        <w:rPr>
          <w:rFonts w:ascii="Arial" w:hAnsi="Arial" w:cs="Arial"/>
          <w:color w:val="000000" w:themeColor="text1"/>
        </w:rPr>
      </w:pPr>
      <w:r w:rsidRPr="00A94995">
        <w:rPr>
          <w:rFonts w:ascii="Arial" w:hAnsi="Arial" w:cs="Arial"/>
          <w:color w:val="000000" w:themeColor="text1"/>
        </w:rPr>
        <w:t xml:space="preserve">De la persona física: </w:t>
      </w:r>
    </w:p>
    <w:p w:rsidR="003B09F0" w:rsidRPr="00A94995" w:rsidRDefault="003B09F0" w:rsidP="003B09F0">
      <w:pPr>
        <w:pStyle w:val="Prrafodelista"/>
        <w:numPr>
          <w:ilvl w:val="0"/>
          <w:numId w:val="40"/>
        </w:numPr>
        <w:ind w:left="709" w:hanging="142"/>
        <w:jc w:val="both"/>
        <w:rPr>
          <w:rFonts w:ascii="Arial" w:hAnsi="Arial" w:cs="Arial"/>
          <w:color w:val="000000" w:themeColor="text1"/>
        </w:rPr>
      </w:pPr>
      <w:r w:rsidRPr="00A94995">
        <w:rPr>
          <w:rFonts w:ascii="Arial" w:hAnsi="Arial" w:cs="Arial"/>
          <w:color w:val="000000" w:themeColor="text1"/>
        </w:rPr>
        <w:t xml:space="preserve">El acta de nacimiento, y </w:t>
      </w:r>
    </w:p>
    <w:p w:rsidR="003B09F0" w:rsidRPr="00A94995" w:rsidRDefault="003B09F0" w:rsidP="003B09F0">
      <w:pPr>
        <w:pStyle w:val="Prrafodelista"/>
        <w:numPr>
          <w:ilvl w:val="0"/>
          <w:numId w:val="40"/>
        </w:numPr>
        <w:ind w:left="709" w:hanging="142"/>
        <w:jc w:val="both"/>
        <w:rPr>
          <w:rFonts w:ascii="Arial" w:hAnsi="Arial" w:cs="Arial"/>
        </w:rPr>
      </w:pPr>
      <w:r w:rsidRPr="00A94995">
        <w:rPr>
          <w:rFonts w:ascii="Arial" w:hAnsi="Arial" w:cs="Arial"/>
          <w:color w:val="000000" w:themeColor="text1"/>
        </w:rPr>
        <w:t>En su caso, 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rsidR="003B09F0" w:rsidRPr="00117806" w:rsidRDefault="003B09F0" w:rsidP="003B09F0">
      <w:pPr>
        <w:autoSpaceDE w:val="0"/>
        <w:autoSpaceDN w:val="0"/>
        <w:adjustRightInd w:val="0"/>
        <w:spacing w:after="0" w:line="240" w:lineRule="auto"/>
        <w:ind w:left="357"/>
        <w:jc w:val="both"/>
        <w:rPr>
          <w:rFonts w:ascii="Arial" w:hAnsi="Arial" w:cs="Arial"/>
          <w:sz w:val="20"/>
        </w:rPr>
      </w:pPr>
    </w:p>
    <w:p w:rsidR="003B09F0" w:rsidRPr="00A94995" w:rsidRDefault="003B09F0" w:rsidP="003B09F0">
      <w:pPr>
        <w:pStyle w:val="Prrafodelista"/>
        <w:numPr>
          <w:ilvl w:val="0"/>
          <w:numId w:val="23"/>
        </w:numPr>
        <w:ind w:left="567"/>
        <w:jc w:val="both"/>
        <w:rPr>
          <w:rFonts w:ascii="Arial" w:hAnsi="Arial" w:cs="Arial"/>
          <w:b/>
          <w:sz w:val="22"/>
          <w:szCs w:val="22"/>
        </w:rPr>
      </w:pPr>
      <w:r w:rsidRPr="00A94995">
        <w:rPr>
          <w:rFonts w:ascii="Arial" w:hAnsi="Arial" w:cs="Arial"/>
          <w:b/>
          <w:sz w:val="22"/>
          <w:szCs w:val="22"/>
        </w:rPr>
        <w:t>Documentos de las proposiciones que serán rubricados.</w:t>
      </w:r>
    </w:p>
    <w:p w:rsidR="003B09F0" w:rsidRPr="00117806" w:rsidRDefault="003B09F0" w:rsidP="003B09F0">
      <w:pPr>
        <w:pStyle w:val="Prrafodelista"/>
        <w:ind w:left="360"/>
        <w:jc w:val="both"/>
        <w:rPr>
          <w:rFonts w:ascii="Arial" w:hAnsi="Arial" w:cs="Arial"/>
          <w:szCs w:val="22"/>
        </w:rPr>
      </w:pPr>
    </w:p>
    <w:p w:rsidR="003B09F0" w:rsidRPr="00A94995" w:rsidRDefault="003B09F0" w:rsidP="003B09F0">
      <w:pPr>
        <w:pStyle w:val="Prrafodelista"/>
        <w:ind w:left="567"/>
        <w:jc w:val="both"/>
        <w:rPr>
          <w:rFonts w:ascii="Arial" w:hAnsi="Arial" w:cs="Arial"/>
        </w:rPr>
      </w:pPr>
      <w:r w:rsidRPr="00A94995">
        <w:rPr>
          <w:rFonts w:ascii="Arial" w:hAnsi="Arial" w:cs="Arial"/>
        </w:rPr>
        <w:t xml:space="preserve">En el acto de presentación y apertura de proposiciones el servidor público </w:t>
      </w:r>
      <w:r>
        <w:rPr>
          <w:rFonts w:ascii="Arial" w:hAnsi="Arial" w:cs="Arial"/>
        </w:rPr>
        <w:t xml:space="preserve">designado por la convocante en los términos </w:t>
      </w:r>
      <w:r w:rsidRPr="00A94995">
        <w:rPr>
          <w:rFonts w:ascii="Arial" w:hAnsi="Arial" w:cs="Arial"/>
        </w:rPr>
        <w:t xml:space="preserve">de la </w:t>
      </w:r>
      <w:r w:rsidRPr="00A94995">
        <w:rPr>
          <w:rFonts w:ascii="Arial" w:hAnsi="Arial" w:cs="Arial"/>
          <w:color w:val="00B050"/>
        </w:rPr>
        <w:t>fracción II del artículo 35 de la LAASSP</w:t>
      </w:r>
      <w:r w:rsidRPr="00A94995">
        <w:rPr>
          <w:rFonts w:ascii="Arial" w:hAnsi="Arial" w:cs="Arial"/>
        </w:rPr>
        <w:t xml:space="preserve">, deberá rubricar de cada proposición presentada, los siguientes documentos, mismos que son solicitados en el </w:t>
      </w:r>
      <w:r w:rsidRPr="00A94995">
        <w:rPr>
          <w:rFonts w:ascii="Arial" w:hAnsi="Arial" w:cs="Arial"/>
          <w:color w:val="FF0000"/>
        </w:rPr>
        <w:t xml:space="preserve">numeral VII </w:t>
      </w:r>
      <w:r w:rsidRPr="00A94995">
        <w:rPr>
          <w:rFonts w:ascii="Arial" w:hAnsi="Arial" w:cs="Arial"/>
        </w:rPr>
        <w:t>de esta convocatoria:</w:t>
      </w:r>
    </w:p>
    <w:p w:rsidR="003B09F0" w:rsidRPr="00A94995" w:rsidRDefault="003B09F0" w:rsidP="003B09F0">
      <w:pPr>
        <w:pStyle w:val="Prrafodelista"/>
        <w:ind w:left="360"/>
        <w:jc w:val="both"/>
        <w:rPr>
          <w:rFonts w:ascii="Arial" w:hAnsi="Arial" w:cs="Arial"/>
          <w:sz w:val="22"/>
          <w:szCs w:val="22"/>
        </w:rPr>
      </w:pPr>
    </w:p>
    <w:p w:rsidR="003B09F0" w:rsidRPr="00A94995" w:rsidRDefault="003B09F0" w:rsidP="003B09F0">
      <w:pPr>
        <w:pStyle w:val="Prrafodelista"/>
        <w:numPr>
          <w:ilvl w:val="0"/>
          <w:numId w:val="40"/>
        </w:numPr>
        <w:ind w:left="709" w:hanging="142"/>
        <w:jc w:val="both"/>
        <w:rPr>
          <w:rFonts w:ascii="Arial" w:hAnsi="Arial" w:cs="Arial"/>
          <w:color w:val="000000" w:themeColor="text1"/>
        </w:rPr>
      </w:pPr>
      <w:r w:rsidRPr="00A94995">
        <w:rPr>
          <w:rFonts w:ascii="Arial" w:hAnsi="Arial" w:cs="Arial"/>
          <w:color w:val="000000" w:themeColor="text1"/>
        </w:rPr>
        <w:t>1.1    Propuesta Técnica.</w:t>
      </w:r>
    </w:p>
    <w:p w:rsidR="003B09F0" w:rsidRPr="00A94995" w:rsidRDefault="003B09F0" w:rsidP="003B09F0">
      <w:pPr>
        <w:pStyle w:val="Prrafodelista"/>
        <w:numPr>
          <w:ilvl w:val="0"/>
          <w:numId w:val="40"/>
        </w:numPr>
        <w:ind w:left="709" w:hanging="142"/>
        <w:jc w:val="both"/>
        <w:rPr>
          <w:rFonts w:ascii="Arial" w:hAnsi="Arial" w:cs="Arial"/>
          <w:color w:val="000000" w:themeColor="text1"/>
        </w:rPr>
      </w:pPr>
      <w:r w:rsidRPr="00A94995">
        <w:rPr>
          <w:rFonts w:ascii="Arial" w:hAnsi="Arial" w:cs="Arial"/>
          <w:color w:val="000000" w:themeColor="text1"/>
        </w:rPr>
        <w:t>1.2    Propuesta Económica.</w:t>
      </w:r>
    </w:p>
    <w:p w:rsidR="003B09F0" w:rsidRPr="00A94995" w:rsidRDefault="003B09F0" w:rsidP="003B09F0">
      <w:pPr>
        <w:pStyle w:val="Prrafodelista"/>
        <w:numPr>
          <w:ilvl w:val="0"/>
          <w:numId w:val="40"/>
        </w:numPr>
        <w:ind w:left="709" w:hanging="142"/>
        <w:jc w:val="both"/>
        <w:rPr>
          <w:rFonts w:ascii="Arial" w:hAnsi="Arial" w:cs="Arial"/>
        </w:rPr>
      </w:pPr>
      <w:r w:rsidRPr="00A94995">
        <w:rPr>
          <w:rFonts w:ascii="Arial" w:hAnsi="Arial" w:cs="Arial"/>
          <w:color w:val="000000" w:themeColor="text1"/>
        </w:rPr>
        <w:t>1.</w:t>
      </w:r>
      <w:r>
        <w:rPr>
          <w:rFonts w:ascii="Arial" w:hAnsi="Arial" w:cs="Arial"/>
          <w:color w:val="000000" w:themeColor="text1"/>
        </w:rPr>
        <w:t>13</w:t>
      </w:r>
      <w:r w:rsidRPr="00A94995">
        <w:rPr>
          <w:rFonts w:ascii="Arial" w:hAnsi="Arial" w:cs="Arial"/>
        </w:rPr>
        <w:t xml:space="preserve">  Escrito de entrega de la proposición.</w:t>
      </w:r>
    </w:p>
    <w:p w:rsidR="003B09F0" w:rsidRPr="00A94995" w:rsidRDefault="003B09F0" w:rsidP="003B09F0">
      <w:pPr>
        <w:pStyle w:val="Prrafodelista"/>
        <w:ind w:left="1800"/>
        <w:jc w:val="both"/>
        <w:rPr>
          <w:rFonts w:ascii="Arial" w:hAnsi="Arial" w:cs="Arial"/>
        </w:rPr>
      </w:pPr>
    </w:p>
    <w:p w:rsidR="003B09F0" w:rsidRPr="00A94995" w:rsidRDefault="003B09F0" w:rsidP="003B09F0">
      <w:pPr>
        <w:pStyle w:val="Prrafodelista"/>
        <w:numPr>
          <w:ilvl w:val="0"/>
          <w:numId w:val="23"/>
        </w:numPr>
        <w:ind w:left="567"/>
        <w:jc w:val="both"/>
        <w:rPr>
          <w:rFonts w:ascii="Arial" w:hAnsi="Arial" w:cs="Arial"/>
          <w:b/>
          <w:sz w:val="22"/>
          <w:szCs w:val="22"/>
        </w:rPr>
      </w:pPr>
      <w:r w:rsidRPr="00A94995">
        <w:rPr>
          <w:rFonts w:ascii="Arial" w:hAnsi="Arial" w:cs="Arial"/>
          <w:b/>
          <w:sz w:val="22"/>
          <w:szCs w:val="22"/>
        </w:rPr>
        <w:t>Notificaciones a los licitantes participantes.</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ind w:left="567"/>
        <w:jc w:val="both"/>
        <w:rPr>
          <w:rFonts w:ascii="Arial" w:hAnsi="Arial" w:cs="Arial"/>
          <w:lang w:val="es-ES_tradnl"/>
        </w:rPr>
      </w:pPr>
      <w:r w:rsidRPr="003E6B21">
        <w:rPr>
          <w:rFonts w:ascii="Arial" w:hAnsi="Arial" w:cs="Arial"/>
          <w:lang w:val="es-ES_tradnl"/>
        </w:rPr>
        <w:t>Las notificaciones a los licitantes respecto de los actos del presente procedimiento de contratación (que inicia a partir de la publicación de la convocatoria en CompraNet y culmina con la emisión del fallo) se realizarán a través de CompraNet, dicho procedimiento sustituye a la notificación personal; asimismo se fijará copia de las actas levantadas, en el estrado de esta Entidad, mismo que se encuentra ubicado en Av. Normalistas #800, Col. Colinas de la Normal, Guadalajara, Jalisco, C.P. 44270, lo anterior por un periodo no menor de 5 (cinco) días hábiles; sin perjuicio de lo anterior se hace del conocimiento de los licitantes, que las actas levantadas con motivo de los diversos actos que conlleva el presente procedimiento de contratación que nos ocupa, se encontrarán a su disposición en las oficinas de la Subdirección de Recursos Materiales.</w:t>
      </w:r>
    </w:p>
    <w:p w:rsidR="003B09F0" w:rsidRPr="00A94995" w:rsidRDefault="003B09F0" w:rsidP="003B09F0">
      <w:pPr>
        <w:pStyle w:val="Prrafodelista"/>
        <w:ind w:left="567"/>
        <w:jc w:val="both"/>
        <w:rPr>
          <w:rFonts w:ascii="Arial" w:hAnsi="Arial" w:cs="Arial"/>
          <w:lang w:val="es-ES_tradnl"/>
        </w:rPr>
      </w:pPr>
    </w:p>
    <w:p w:rsidR="003B09F0" w:rsidRPr="00A94995" w:rsidRDefault="003B09F0" w:rsidP="003B09F0">
      <w:pPr>
        <w:pStyle w:val="Prrafodelista"/>
        <w:ind w:left="567"/>
        <w:jc w:val="both"/>
        <w:rPr>
          <w:rFonts w:ascii="Arial" w:hAnsi="Arial" w:cs="Arial"/>
        </w:rPr>
      </w:pPr>
      <w:r w:rsidRPr="00A94995">
        <w:rPr>
          <w:rFonts w:ascii="Arial" w:hAnsi="Arial" w:cs="Arial"/>
        </w:rPr>
        <w:t xml:space="preserve">Cualquier tipo de notificaciones que se practiquen durante la vigencia del contrato o durante un procedimiento administrativo derivado del mismo, se llevarán a cabo en el domicilio y/o correo electrónico que para ese efecto señale y autorice expresamente el licitante conforme al </w:t>
      </w:r>
      <w:r w:rsidRPr="00A94995">
        <w:rPr>
          <w:rFonts w:ascii="Arial" w:hAnsi="Arial" w:cs="Arial"/>
          <w:color w:val="FF0000"/>
        </w:rPr>
        <w:t xml:space="preserve">Anexo </w:t>
      </w:r>
      <w:r>
        <w:rPr>
          <w:rFonts w:ascii="Arial" w:hAnsi="Arial" w:cs="Arial"/>
          <w:color w:val="FF0000"/>
        </w:rPr>
        <w:t>5</w:t>
      </w:r>
      <w:r w:rsidRPr="00A94995">
        <w:rPr>
          <w:rFonts w:ascii="Arial" w:hAnsi="Arial" w:cs="Arial"/>
          <w:color w:val="FF0000"/>
        </w:rPr>
        <w:t xml:space="preserve"> “Formato de Acreditación”</w:t>
      </w:r>
      <w:r w:rsidRPr="00A94995">
        <w:rPr>
          <w:rFonts w:ascii="Arial" w:hAnsi="Arial" w:cs="Arial"/>
          <w:b/>
          <w:color w:val="FF0000"/>
        </w:rPr>
        <w:t xml:space="preserve"> </w:t>
      </w:r>
      <w:r w:rsidRPr="00A94995">
        <w:rPr>
          <w:rFonts w:ascii="Arial" w:hAnsi="Arial" w:cs="Arial"/>
        </w:rPr>
        <w:t xml:space="preserve">de la presente convocatoria y al que se establezca en el contrato que se suscriba, siendo suficiente para la Convocante que las notificaciones que se practiquen por correo electrónico serán legalmente validas cuando </w:t>
      </w:r>
      <w:r>
        <w:rPr>
          <w:rFonts w:ascii="Arial" w:hAnsi="Arial" w:cs="Arial"/>
        </w:rPr>
        <w:t>el CIATEJ, A.C.</w:t>
      </w:r>
      <w:r w:rsidRPr="00A94995">
        <w:rPr>
          <w:rFonts w:ascii="Arial" w:hAnsi="Arial" w:cs="Arial"/>
        </w:rPr>
        <w:t xml:space="preserve">, obtenga confirmación de recepción generada automáticamente por el correo electrónico de ésta, lo anterior de conformidad a lo establecido por el </w:t>
      </w:r>
      <w:r w:rsidRPr="00A94995">
        <w:rPr>
          <w:rFonts w:ascii="Arial" w:hAnsi="Arial" w:cs="Arial"/>
          <w:color w:val="00B050"/>
        </w:rPr>
        <w:t>artículo 35 de la LFPA</w:t>
      </w:r>
      <w:r w:rsidRPr="00A94995">
        <w:rPr>
          <w:rFonts w:ascii="Arial" w:hAnsi="Arial" w:cs="Arial"/>
        </w:rPr>
        <w:t>.</w:t>
      </w:r>
    </w:p>
    <w:p w:rsidR="003B09F0" w:rsidRPr="00A94995" w:rsidRDefault="003B09F0" w:rsidP="003B09F0">
      <w:pPr>
        <w:pStyle w:val="Prrafodelista"/>
        <w:ind w:left="567"/>
        <w:jc w:val="both"/>
        <w:rPr>
          <w:rFonts w:ascii="Arial" w:hAnsi="Arial" w:cs="Arial"/>
        </w:rPr>
      </w:pPr>
    </w:p>
    <w:p w:rsidR="003B09F0" w:rsidRPr="00A94995" w:rsidRDefault="003B09F0" w:rsidP="003B09F0">
      <w:pPr>
        <w:pStyle w:val="Prrafodelista"/>
        <w:ind w:left="567"/>
        <w:jc w:val="both"/>
        <w:rPr>
          <w:rFonts w:ascii="Arial" w:hAnsi="Arial" w:cs="Arial"/>
        </w:rPr>
      </w:pPr>
      <w:r w:rsidRPr="00A94995">
        <w:rPr>
          <w:rFonts w:ascii="Arial" w:hAnsi="Arial" w:cs="Arial"/>
        </w:rPr>
        <w:lastRenderedPageBreak/>
        <w:t>Para aquellas notificaciones que los lic</w:t>
      </w:r>
      <w:r>
        <w:rPr>
          <w:rFonts w:ascii="Arial" w:hAnsi="Arial" w:cs="Arial"/>
        </w:rPr>
        <w:t>itantes o proveedores realicen al CIATEJ, A.C.</w:t>
      </w:r>
      <w:r w:rsidRPr="00A94995">
        <w:rPr>
          <w:rFonts w:ascii="Arial" w:hAnsi="Arial" w:cs="Arial"/>
        </w:rPr>
        <w:t>, éstas deberán ser mediante escrito presentado en la oficialía de partes del área requirente o del área técnica o del área responsable de administrar el contrato</w:t>
      </w:r>
      <w:r>
        <w:rPr>
          <w:rFonts w:ascii="Arial" w:hAnsi="Arial" w:cs="Arial"/>
        </w:rPr>
        <w:t xml:space="preserve">, </w:t>
      </w:r>
      <w:r w:rsidRPr="00A94995">
        <w:rPr>
          <w:rFonts w:ascii="Arial" w:hAnsi="Arial" w:cs="Arial"/>
        </w:rPr>
        <w:t>según corresponda y dirigidos al titular respectivo.</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numPr>
          <w:ilvl w:val="0"/>
          <w:numId w:val="13"/>
        </w:numPr>
        <w:shd w:val="clear" w:color="auto" w:fill="ACB9CA" w:themeFill="text2" w:themeFillTint="66"/>
        <w:ind w:left="709"/>
        <w:jc w:val="both"/>
        <w:rPr>
          <w:rFonts w:ascii="Arial" w:hAnsi="Arial" w:cs="Arial"/>
          <w:b/>
          <w:caps/>
          <w:sz w:val="24"/>
          <w:szCs w:val="24"/>
        </w:rPr>
      </w:pPr>
      <w:r w:rsidRPr="00A94995">
        <w:rPr>
          <w:rFonts w:ascii="Arial" w:hAnsi="Arial" w:cs="Arial"/>
          <w:b/>
          <w:caps/>
          <w:sz w:val="24"/>
          <w:szCs w:val="24"/>
        </w:rPr>
        <w:t>REQUISITOS QUE DEBERÁN CUMPLIR LOS LICITANTES.</w:t>
      </w:r>
    </w:p>
    <w:p w:rsidR="003B09F0" w:rsidRPr="00A94995" w:rsidRDefault="003B09F0" w:rsidP="003B09F0">
      <w:pPr>
        <w:spacing w:after="0" w:line="240" w:lineRule="auto"/>
        <w:jc w:val="both"/>
        <w:rPr>
          <w:rFonts w:ascii="Arial" w:hAnsi="Arial" w:cs="Arial"/>
          <w:highlight w:val="green"/>
        </w:rPr>
      </w:pPr>
    </w:p>
    <w:p w:rsidR="003B09F0" w:rsidRPr="00A94995" w:rsidRDefault="003B09F0" w:rsidP="003B09F0">
      <w:pPr>
        <w:pStyle w:val="Prrafodelista"/>
        <w:numPr>
          <w:ilvl w:val="0"/>
          <w:numId w:val="42"/>
        </w:numPr>
        <w:ind w:left="567"/>
        <w:jc w:val="both"/>
        <w:rPr>
          <w:rFonts w:ascii="Arial" w:hAnsi="Arial" w:cs="Arial"/>
          <w:bCs/>
          <w:caps/>
          <w:sz w:val="22"/>
          <w:szCs w:val="22"/>
        </w:rPr>
      </w:pPr>
      <w:r w:rsidRPr="00A94995">
        <w:rPr>
          <w:rFonts w:ascii="Arial" w:hAnsi="Arial" w:cs="Arial"/>
          <w:b/>
          <w:sz w:val="22"/>
          <w:szCs w:val="22"/>
        </w:rPr>
        <w:t>Requisitos para la elaboración y preparación de las proposiciones.</w:t>
      </w:r>
    </w:p>
    <w:p w:rsidR="003B09F0" w:rsidRPr="00A94995" w:rsidRDefault="003B09F0" w:rsidP="003B09F0">
      <w:pPr>
        <w:pStyle w:val="Prrafodelista"/>
        <w:tabs>
          <w:tab w:val="left" w:pos="775"/>
        </w:tabs>
        <w:ind w:left="360"/>
        <w:jc w:val="both"/>
        <w:rPr>
          <w:rFonts w:ascii="Arial" w:hAnsi="Arial" w:cs="Arial"/>
          <w:bCs/>
        </w:rPr>
      </w:pPr>
      <w:r w:rsidRPr="00A94995">
        <w:rPr>
          <w:rFonts w:ascii="Arial" w:hAnsi="Arial" w:cs="Arial"/>
          <w:bCs/>
          <w:sz w:val="22"/>
          <w:szCs w:val="22"/>
        </w:rPr>
        <w:tab/>
      </w:r>
    </w:p>
    <w:p w:rsidR="003B09F0" w:rsidRPr="00A94995" w:rsidRDefault="003B09F0" w:rsidP="003B09F0">
      <w:pPr>
        <w:pStyle w:val="Prrafodelista"/>
        <w:ind w:left="567"/>
        <w:jc w:val="both"/>
        <w:rPr>
          <w:rFonts w:ascii="Arial" w:hAnsi="Arial" w:cs="Arial"/>
          <w:bCs/>
          <w:caps/>
        </w:rPr>
      </w:pPr>
      <w:r w:rsidRPr="00A94995">
        <w:rPr>
          <w:rFonts w:ascii="Arial" w:hAnsi="Arial" w:cs="Arial"/>
          <w:bCs/>
        </w:rPr>
        <w:t>Para efecto de la elaboración y preparación de las proposiciones, los licitantes deberán observar lo señalado a continuación:</w:t>
      </w:r>
    </w:p>
    <w:p w:rsidR="003B09F0" w:rsidRPr="00226464" w:rsidRDefault="003B09F0" w:rsidP="003B09F0">
      <w:pPr>
        <w:spacing w:after="0" w:line="240" w:lineRule="auto"/>
        <w:jc w:val="both"/>
        <w:rPr>
          <w:rFonts w:ascii="Arial" w:hAnsi="Arial" w:cs="Arial"/>
          <w:bCs/>
          <w:caps/>
          <w:sz w:val="20"/>
        </w:rPr>
      </w:pPr>
    </w:p>
    <w:p w:rsidR="003B09F0" w:rsidRDefault="003B09F0" w:rsidP="003B09F0">
      <w:pPr>
        <w:numPr>
          <w:ilvl w:val="1"/>
          <w:numId w:val="19"/>
        </w:numPr>
        <w:spacing w:after="0" w:line="240" w:lineRule="auto"/>
        <w:ind w:left="993" w:hanging="567"/>
        <w:jc w:val="both"/>
        <w:rPr>
          <w:rFonts w:ascii="Arial" w:hAnsi="Arial" w:cs="Arial"/>
          <w:sz w:val="20"/>
        </w:rPr>
      </w:pPr>
      <w:r w:rsidRPr="00117806">
        <w:rPr>
          <w:rFonts w:ascii="Arial" w:hAnsi="Arial" w:cs="Arial"/>
          <w:sz w:val="20"/>
        </w:rPr>
        <w:t xml:space="preserve">El sobre electrónico deberá contener </w:t>
      </w:r>
      <w:r w:rsidRPr="00117806">
        <w:rPr>
          <w:rFonts w:ascii="Arial" w:hAnsi="Arial" w:cs="Arial"/>
          <w:sz w:val="20"/>
          <w:u w:val="single"/>
        </w:rPr>
        <w:t xml:space="preserve">necesariamente </w:t>
      </w:r>
      <w:r w:rsidRPr="00117806">
        <w:rPr>
          <w:rFonts w:ascii="Arial" w:hAnsi="Arial" w:cs="Arial"/>
          <w:b/>
          <w:sz w:val="20"/>
          <w:u w:val="single"/>
        </w:rPr>
        <w:t>TODOS</w:t>
      </w:r>
      <w:r w:rsidRPr="00117806">
        <w:rPr>
          <w:rFonts w:ascii="Arial" w:hAnsi="Arial" w:cs="Arial"/>
          <w:sz w:val="20"/>
        </w:rPr>
        <w:t xml:space="preserve"> los documentos señalados en el </w:t>
      </w:r>
      <w:r w:rsidRPr="00117806">
        <w:rPr>
          <w:rFonts w:ascii="Arial" w:hAnsi="Arial" w:cs="Arial"/>
          <w:color w:val="FF0000"/>
          <w:sz w:val="20"/>
        </w:rPr>
        <w:t xml:space="preserve">numeral VII </w:t>
      </w:r>
      <w:r w:rsidRPr="00117806">
        <w:rPr>
          <w:rFonts w:ascii="Arial" w:hAnsi="Arial" w:cs="Arial"/>
          <w:sz w:val="20"/>
        </w:rPr>
        <w:t>de esta convocatoria y los solicitados como obligatorios dentro de la presente convocatoria, así como el convenio en caso de proposiciones conjuntas en caso de que la proposición se presente en esta modalidad, salvo los documentos señalados como opcionales.</w:t>
      </w:r>
    </w:p>
    <w:p w:rsidR="003B09F0" w:rsidRDefault="003B09F0" w:rsidP="003B09F0">
      <w:pPr>
        <w:spacing w:after="0" w:line="240" w:lineRule="auto"/>
        <w:ind w:left="993"/>
        <w:jc w:val="both"/>
        <w:rPr>
          <w:rFonts w:ascii="Arial" w:hAnsi="Arial" w:cs="Arial"/>
          <w:sz w:val="20"/>
        </w:rPr>
      </w:pPr>
    </w:p>
    <w:p w:rsidR="003B09F0" w:rsidRDefault="003B09F0" w:rsidP="003B09F0">
      <w:pPr>
        <w:numPr>
          <w:ilvl w:val="1"/>
          <w:numId w:val="19"/>
        </w:numPr>
        <w:spacing w:after="0" w:line="240" w:lineRule="auto"/>
        <w:ind w:left="993" w:hanging="567"/>
        <w:jc w:val="both"/>
        <w:rPr>
          <w:rFonts w:ascii="Arial" w:hAnsi="Arial" w:cs="Arial"/>
          <w:sz w:val="20"/>
        </w:rPr>
      </w:pPr>
      <w:r>
        <w:rPr>
          <w:rFonts w:ascii="Arial" w:hAnsi="Arial" w:cs="Arial"/>
          <w:sz w:val="20"/>
        </w:rPr>
        <w:t>Deberán ser presentadas en el idioma establecido en la presente convocatoria.</w:t>
      </w:r>
    </w:p>
    <w:p w:rsidR="003B09F0" w:rsidRDefault="003B09F0" w:rsidP="003B09F0">
      <w:pPr>
        <w:pStyle w:val="Prrafodelista"/>
        <w:rPr>
          <w:rFonts w:ascii="Arial" w:hAnsi="Arial" w:cs="Arial"/>
        </w:rPr>
      </w:pPr>
    </w:p>
    <w:p w:rsidR="003B09F0" w:rsidRPr="00117806" w:rsidRDefault="003B09F0" w:rsidP="003B09F0">
      <w:pPr>
        <w:numPr>
          <w:ilvl w:val="1"/>
          <w:numId w:val="19"/>
        </w:numPr>
        <w:spacing w:after="0" w:line="240" w:lineRule="auto"/>
        <w:ind w:left="993" w:hanging="567"/>
        <w:jc w:val="both"/>
        <w:rPr>
          <w:rFonts w:ascii="Arial" w:hAnsi="Arial" w:cs="Arial"/>
          <w:sz w:val="20"/>
        </w:rPr>
      </w:pPr>
      <w:r w:rsidRPr="00117806">
        <w:rPr>
          <w:rFonts w:ascii="Arial" w:hAnsi="Arial" w:cs="Arial"/>
          <w:sz w:val="20"/>
        </w:rPr>
        <w:t xml:space="preserve">Deberán ser firmadas por el licitante, para lo </w:t>
      </w:r>
      <w:r w:rsidR="00F273AE" w:rsidRPr="00117806">
        <w:rPr>
          <w:rFonts w:ascii="Arial" w:hAnsi="Arial" w:cs="Arial"/>
          <w:sz w:val="20"/>
        </w:rPr>
        <w:t>cual,</w:t>
      </w:r>
      <w:r w:rsidRPr="00117806">
        <w:rPr>
          <w:rFonts w:ascii="Arial" w:hAnsi="Arial" w:cs="Arial"/>
          <w:sz w:val="20"/>
        </w:rPr>
        <w:t xml:space="preserve"> en sustitución de la firma autógrafa, se emplearán los medios de identificación electrónica que establezca la SFP, de acuerdo a lo ya señalado en el </w:t>
      </w:r>
      <w:r w:rsidRPr="00117806">
        <w:rPr>
          <w:rFonts w:ascii="Arial" w:hAnsi="Arial" w:cs="Arial"/>
          <w:color w:val="FF0000"/>
          <w:sz w:val="20"/>
        </w:rPr>
        <w:t>numeral IV, punto 2, apartado 2.5, número 2.5.</w:t>
      </w:r>
      <w:r>
        <w:rPr>
          <w:rFonts w:ascii="Arial" w:hAnsi="Arial" w:cs="Arial"/>
          <w:color w:val="FF0000"/>
          <w:sz w:val="20"/>
        </w:rPr>
        <w:t>1.</w:t>
      </w:r>
      <w:r w:rsidRPr="00117806">
        <w:rPr>
          <w:rFonts w:ascii="Arial" w:hAnsi="Arial" w:cs="Arial"/>
          <w:color w:val="FF0000"/>
          <w:sz w:val="20"/>
        </w:rPr>
        <w:t xml:space="preserve">4 </w:t>
      </w:r>
      <w:r w:rsidRPr="00117806">
        <w:rPr>
          <w:rFonts w:ascii="Arial" w:hAnsi="Arial" w:cs="Arial"/>
          <w:sz w:val="20"/>
        </w:rPr>
        <w:t>de la presente convocatoria.</w:t>
      </w:r>
    </w:p>
    <w:p w:rsidR="003B09F0" w:rsidRPr="00117806" w:rsidRDefault="003B09F0" w:rsidP="003B09F0">
      <w:pPr>
        <w:pStyle w:val="Prrafodelista"/>
        <w:rPr>
          <w:rFonts w:ascii="Arial" w:hAnsi="Arial" w:cs="Arial"/>
          <w:sz w:val="18"/>
        </w:rPr>
      </w:pPr>
    </w:p>
    <w:p w:rsidR="003B09F0" w:rsidRPr="00A94995" w:rsidRDefault="003B09F0" w:rsidP="003B09F0">
      <w:pPr>
        <w:pStyle w:val="Prrafodelista"/>
        <w:numPr>
          <w:ilvl w:val="1"/>
          <w:numId w:val="19"/>
        </w:numPr>
        <w:ind w:left="993" w:hanging="567"/>
        <w:jc w:val="both"/>
        <w:rPr>
          <w:rFonts w:ascii="Arial" w:hAnsi="Arial" w:cs="Arial"/>
        </w:rPr>
      </w:pPr>
      <w:r w:rsidRPr="00A94995">
        <w:rPr>
          <w:rFonts w:ascii="Arial" w:hAnsi="Arial" w:cs="Arial"/>
        </w:rPr>
        <w:t xml:space="preserve">Se solicita que la documentación referida se presente preferentemente en papel membretado del licitante, en el </w:t>
      </w:r>
      <w:r w:rsidRPr="00A94995">
        <w:rPr>
          <w:rFonts w:ascii="Arial" w:hAnsi="Arial" w:cs="Arial"/>
          <w:u w:val="single"/>
        </w:rPr>
        <w:t>mismo orden</w:t>
      </w:r>
      <w:r w:rsidRPr="00A94995">
        <w:rPr>
          <w:rFonts w:ascii="Arial" w:hAnsi="Arial" w:cs="Arial"/>
        </w:rPr>
        <w:t xml:space="preserve"> que se señala en el </w:t>
      </w:r>
      <w:r w:rsidRPr="00A94995">
        <w:rPr>
          <w:rFonts w:ascii="Arial" w:hAnsi="Arial" w:cs="Arial"/>
          <w:color w:val="FF0000"/>
        </w:rPr>
        <w:t>numeral VII</w:t>
      </w:r>
      <w:r w:rsidRPr="00A94995">
        <w:rPr>
          <w:rFonts w:ascii="Arial" w:hAnsi="Arial" w:cs="Arial"/>
        </w:rPr>
        <w:t xml:space="preserve"> de la presente convocatoria. La documentación solicitada deberá exhibirse sin tachaduras ni enmendaduras.</w:t>
      </w:r>
    </w:p>
    <w:p w:rsidR="003B09F0" w:rsidRPr="00A94995" w:rsidRDefault="003B09F0" w:rsidP="003B09F0">
      <w:pPr>
        <w:spacing w:after="0" w:line="240" w:lineRule="auto"/>
        <w:ind w:left="993"/>
        <w:jc w:val="both"/>
        <w:rPr>
          <w:rFonts w:ascii="Arial" w:hAnsi="Arial" w:cs="Arial"/>
        </w:rPr>
      </w:pPr>
    </w:p>
    <w:p w:rsidR="003B09F0" w:rsidRPr="00A94995" w:rsidRDefault="003B09F0" w:rsidP="003B09F0">
      <w:pPr>
        <w:pStyle w:val="Prrafodelista"/>
        <w:numPr>
          <w:ilvl w:val="1"/>
          <w:numId w:val="19"/>
        </w:numPr>
        <w:ind w:left="993" w:hanging="567"/>
        <w:jc w:val="both"/>
        <w:rPr>
          <w:rFonts w:ascii="Arial" w:hAnsi="Arial" w:cs="Arial"/>
        </w:rPr>
      </w:pPr>
      <w:r w:rsidRPr="00A94995">
        <w:rPr>
          <w:rFonts w:ascii="Arial" w:hAnsi="Arial" w:cs="Arial"/>
        </w:rPr>
        <w:t xml:space="preserve">Cada uno de los documentos que integren la proposición y aquéllos distintos a ésta, </w:t>
      </w:r>
      <w:r w:rsidRPr="00A94995">
        <w:rPr>
          <w:rFonts w:ascii="Arial" w:hAnsi="Arial" w:cs="Arial"/>
          <w:b/>
          <w:u w:val="single"/>
        </w:rPr>
        <w:t>deberán</w:t>
      </w:r>
      <w:r w:rsidRPr="00A94995">
        <w:rPr>
          <w:rFonts w:ascii="Arial" w:hAnsi="Arial" w:cs="Arial"/>
        </w:rPr>
        <w:t xml:space="preserve"> estar foliados en todas y cada una de las hojas que los integren. Al efecto, se deberán numerar de manera individual las propuestas técnica y económica, así como el resto de los documentos que envíe el licitante.</w:t>
      </w:r>
    </w:p>
    <w:p w:rsidR="003B09F0" w:rsidRPr="00A94995" w:rsidRDefault="003B09F0" w:rsidP="003B09F0">
      <w:pPr>
        <w:spacing w:after="0" w:line="240" w:lineRule="auto"/>
        <w:ind w:left="1134" w:hanging="708"/>
        <w:jc w:val="both"/>
        <w:rPr>
          <w:rFonts w:ascii="Arial"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rPr>
        <w:t>En el caso de que alguna o algunas hojas de los documentos mencionados en el párrafo anterior carezcan de folio y se constate que la o las hojas no foliadas mantienen continuidad, la convocante no desechará la proposición. En el supuesto de que falte alguna hoja y la omisión pueda ser cubierta con información contenida en la propia proposición o con los documentos distintos a la misma, la convocante tampoco desechará la proposición.</w:t>
      </w:r>
    </w:p>
    <w:p w:rsidR="003B09F0" w:rsidRPr="00A94995" w:rsidRDefault="003B09F0" w:rsidP="003B09F0">
      <w:pPr>
        <w:spacing w:after="0" w:line="240" w:lineRule="auto"/>
        <w:ind w:left="1134" w:hanging="708"/>
        <w:jc w:val="both"/>
        <w:rPr>
          <w:rFonts w:ascii="Arial" w:hAnsi="Arial" w:cs="Arial"/>
        </w:rPr>
      </w:pPr>
    </w:p>
    <w:p w:rsidR="003B09F0" w:rsidRPr="00A94995" w:rsidRDefault="003B09F0" w:rsidP="003B09F0">
      <w:pPr>
        <w:pStyle w:val="Prrafodelista"/>
        <w:numPr>
          <w:ilvl w:val="1"/>
          <w:numId w:val="19"/>
        </w:numPr>
        <w:ind w:left="993" w:hanging="567"/>
        <w:jc w:val="both"/>
        <w:rPr>
          <w:rFonts w:ascii="Arial" w:hAnsi="Arial" w:cs="Arial"/>
          <w:bCs/>
        </w:rPr>
      </w:pPr>
      <w:r w:rsidRPr="00A94995">
        <w:rPr>
          <w:rFonts w:ascii="Arial" w:hAnsi="Arial" w:cs="Arial"/>
        </w:rPr>
        <w:t xml:space="preserve">Se señala </w:t>
      </w:r>
      <w:r w:rsidR="000B22AB" w:rsidRPr="00A94995">
        <w:rPr>
          <w:rFonts w:ascii="Arial" w:hAnsi="Arial" w:cs="Arial"/>
        </w:rPr>
        <w:t>que,</w:t>
      </w:r>
      <w:r w:rsidRPr="00A94995">
        <w:rPr>
          <w:rFonts w:ascii="Arial" w:hAnsi="Arial" w:cs="Arial"/>
        </w:rPr>
        <w:t xml:space="preserve"> de considerar la participación de forma conjunta, el cumplimiento del </w:t>
      </w:r>
      <w:r w:rsidRPr="00A94995">
        <w:rPr>
          <w:rFonts w:ascii="Arial" w:hAnsi="Arial" w:cs="Arial"/>
          <w:color w:val="FF0000"/>
        </w:rPr>
        <w:t xml:space="preserve">numeral IV, punto 4 </w:t>
      </w:r>
      <w:r w:rsidRPr="00A94995">
        <w:rPr>
          <w:rFonts w:ascii="Arial" w:hAnsi="Arial" w:cs="Arial"/>
        </w:rPr>
        <w:t xml:space="preserve">de la presente convocatoria será </w:t>
      </w:r>
      <w:r w:rsidRPr="00A94995">
        <w:rPr>
          <w:rFonts w:ascii="Arial" w:hAnsi="Arial" w:cs="Arial"/>
          <w:b/>
          <w:u w:val="single"/>
        </w:rPr>
        <w:t>obligatorio</w:t>
      </w:r>
      <w:r w:rsidRPr="00A94995">
        <w:rPr>
          <w:rFonts w:ascii="Arial" w:hAnsi="Arial" w:cs="Arial"/>
        </w:rPr>
        <w:t>.</w:t>
      </w:r>
    </w:p>
    <w:p w:rsidR="003B09F0" w:rsidRPr="00A94995" w:rsidRDefault="003B09F0" w:rsidP="003B09F0">
      <w:pPr>
        <w:pStyle w:val="Prrafodelista"/>
        <w:ind w:left="1134" w:hanging="708"/>
        <w:rPr>
          <w:rFonts w:ascii="Arial" w:hAnsi="Arial" w:cs="Arial"/>
          <w:bCs/>
        </w:rPr>
      </w:pPr>
    </w:p>
    <w:p w:rsidR="003B09F0" w:rsidRPr="00A94995" w:rsidRDefault="003B09F0" w:rsidP="003B09F0">
      <w:pPr>
        <w:pStyle w:val="Prrafodelista"/>
        <w:ind w:left="993"/>
        <w:jc w:val="both"/>
        <w:rPr>
          <w:rFonts w:ascii="Arial" w:hAnsi="Arial" w:cs="Arial"/>
          <w:bCs/>
        </w:rPr>
      </w:pPr>
      <w:r w:rsidRPr="00A94995">
        <w:rPr>
          <w:rFonts w:ascii="Arial" w:hAnsi="Arial" w:cs="Arial"/>
          <w:bCs/>
        </w:rPr>
        <w:t>Los licitantes deberán cumplir con todos los requisitos técnicos solicitados, ya sea separada o conjuntamente, a condición de que se indique puntualmente la correlación que guarda el cumplimiento de cada requisito solicitado con las obligaciones de los consorciados frente a la convocante de tal manera que se cumpla al cien por ciento con todos los requisitos que incluyen, desde luego, las propuestas técnica y económica.</w:t>
      </w:r>
    </w:p>
    <w:p w:rsidR="003B09F0" w:rsidRPr="00A94995" w:rsidRDefault="003B09F0" w:rsidP="003B09F0">
      <w:pPr>
        <w:pStyle w:val="Prrafodelista"/>
        <w:ind w:left="993"/>
        <w:jc w:val="both"/>
        <w:rPr>
          <w:rFonts w:ascii="Arial" w:hAnsi="Arial" w:cs="Arial"/>
          <w:bCs/>
        </w:rPr>
      </w:pPr>
    </w:p>
    <w:p w:rsidR="003B09F0" w:rsidRPr="00A94995" w:rsidRDefault="003B09F0" w:rsidP="003B09F0">
      <w:pPr>
        <w:pStyle w:val="Prrafodelista"/>
        <w:ind w:left="993"/>
        <w:jc w:val="both"/>
        <w:rPr>
          <w:rFonts w:ascii="Arial" w:hAnsi="Arial" w:cs="Arial"/>
          <w:bCs/>
        </w:rPr>
      </w:pPr>
      <w:r w:rsidRPr="00A94995">
        <w:rPr>
          <w:rFonts w:ascii="Arial" w:hAnsi="Arial" w:cs="Arial"/>
          <w:bCs/>
        </w:rPr>
        <w:t>Los requisitos legales y administrativos cuando así se establezca, deberán cumplirse por cada persona consorciada.</w:t>
      </w:r>
    </w:p>
    <w:p w:rsidR="003B09F0" w:rsidRPr="00A94995" w:rsidRDefault="003B09F0" w:rsidP="003B09F0">
      <w:pPr>
        <w:pStyle w:val="Prrafodelista"/>
        <w:ind w:left="993"/>
        <w:jc w:val="both"/>
        <w:rPr>
          <w:rFonts w:ascii="Arial" w:hAnsi="Arial" w:cs="Arial"/>
          <w:bCs/>
        </w:rPr>
      </w:pPr>
    </w:p>
    <w:p w:rsidR="003B09F0" w:rsidRDefault="003B09F0" w:rsidP="003B09F0">
      <w:pPr>
        <w:pStyle w:val="Prrafodelista"/>
        <w:ind w:left="993"/>
        <w:jc w:val="both"/>
        <w:rPr>
          <w:rFonts w:ascii="Arial" w:hAnsi="Arial" w:cs="Arial"/>
          <w:bCs/>
        </w:rPr>
      </w:pPr>
      <w:r w:rsidRPr="00A94995">
        <w:rPr>
          <w:rFonts w:ascii="Arial" w:hAnsi="Arial" w:cs="Arial"/>
          <w:bCs/>
        </w:rPr>
        <w:t xml:space="preserve">Por lo que hace a los aspectos económicos de esta convocatoria a la </w:t>
      </w:r>
      <w:r>
        <w:rPr>
          <w:rFonts w:ascii="Arial" w:hAnsi="Arial" w:cs="Arial"/>
          <w:lang w:val="es-ES_tradnl"/>
        </w:rPr>
        <w:t>Licitación</w:t>
      </w:r>
      <w:r w:rsidRPr="00A94995">
        <w:rPr>
          <w:rFonts w:ascii="Arial" w:hAnsi="Arial" w:cs="Arial"/>
          <w:bCs/>
        </w:rPr>
        <w:t>, estos deberán ser presentados por el representante común que hayan nombrado los consorciados.</w:t>
      </w:r>
    </w:p>
    <w:p w:rsidR="003B09F0" w:rsidRPr="009B2040" w:rsidRDefault="003B09F0" w:rsidP="003B09F0">
      <w:pPr>
        <w:pStyle w:val="Prrafodelista"/>
        <w:ind w:left="993"/>
        <w:jc w:val="both"/>
        <w:rPr>
          <w:rFonts w:ascii="Arial" w:hAnsi="Arial" w:cs="Arial"/>
          <w:bCs/>
        </w:rPr>
      </w:pPr>
    </w:p>
    <w:p w:rsidR="003B09F0" w:rsidRPr="005E4594" w:rsidRDefault="003B09F0" w:rsidP="003B09F0">
      <w:pPr>
        <w:pStyle w:val="Prrafodelista"/>
        <w:numPr>
          <w:ilvl w:val="1"/>
          <w:numId w:val="19"/>
        </w:numPr>
        <w:ind w:left="993" w:hanging="567"/>
        <w:jc w:val="both"/>
        <w:rPr>
          <w:rFonts w:ascii="Arial" w:hAnsi="Arial" w:cs="Arial"/>
          <w:bCs/>
        </w:rPr>
      </w:pPr>
      <w:r w:rsidRPr="00A94995">
        <w:rPr>
          <w:rFonts w:ascii="Arial" w:hAnsi="Arial" w:cs="Arial"/>
          <w:u w:val="single"/>
        </w:rPr>
        <w:lastRenderedPageBreak/>
        <w:t>Todos los documentos solicitados en la presente convocatoria y sus juntas de aclaraciones, deben ser incluidos invariablemente</w:t>
      </w:r>
      <w:r w:rsidRPr="00A94995">
        <w:rPr>
          <w:rFonts w:ascii="Arial" w:hAnsi="Arial" w:cs="Arial"/>
        </w:rPr>
        <w:t xml:space="preserve"> </w:t>
      </w:r>
      <w:r w:rsidRPr="00A4113A">
        <w:rPr>
          <w:rFonts w:ascii="Arial" w:hAnsi="Arial" w:cs="Arial"/>
          <w:b/>
          <w:u w:val="single"/>
        </w:rPr>
        <w:t>dentro del sobre electrónico</w:t>
      </w:r>
      <w:r w:rsidRPr="00A94995">
        <w:rPr>
          <w:rFonts w:ascii="Arial" w:hAnsi="Arial" w:cs="Arial"/>
        </w:rPr>
        <w:t xml:space="preserve"> en el que se considera la proposición técnica y la económica.</w:t>
      </w:r>
    </w:p>
    <w:p w:rsidR="003B09F0" w:rsidRPr="005E4594" w:rsidRDefault="003B09F0" w:rsidP="003B09F0">
      <w:pPr>
        <w:pStyle w:val="Prrafodelista"/>
        <w:ind w:left="993"/>
        <w:jc w:val="both"/>
        <w:rPr>
          <w:rFonts w:ascii="Arial" w:hAnsi="Arial" w:cs="Arial"/>
          <w:bCs/>
        </w:rPr>
      </w:pPr>
    </w:p>
    <w:p w:rsidR="003B09F0" w:rsidRPr="005E4594" w:rsidRDefault="003B09F0" w:rsidP="003B09F0">
      <w:pPr>
        <w:pStyle w:val="Prrafodelista"/>
        <w:numPr>
          <w:ilvl w:val="1"/>
          <w:numId w:val="19"/>
        </w:numPr>
        <w:ind w:left="993" w:hanging="567"/>
        <w:jc w:val="both"/>
        <w:rPr>
          <w:rFonts w:ascii="Arial" w:hAnsi="Arial" w:cs="Arial"/>
          <w:bCs/>
        </w:rPr>
      </w:pPr>
      <w:r w:rsidRPr="005E4594">
        <w:rPr>
          <w:rFonts w:ascii="Arial" w:hAnsi="Arial" w:cs="Arial"/>
        </w:rPr>
        <w:t xml:space="preserve">Para considerar todos los escritos debidamente requisitados, deberán contener invariablemente cuando así se haya solicitado, la leyenda </w:t>
      </w:r>
      <w:r w:rsidRPr="005E4594">
        <w:rPr>
          <w:rFonts w:ascii="Arial" w:hAnsi="Arial" w:cs="Arial"/>
          <w:bCs/>
        </w:rPr>
        <w:t>“Bajo Protesta de Decir Verdad”</w:t>
      </w:r>
      <w:r w:rsidRPr="005E4594">
        <w:rPr>
          <w:rFonts w:ascii="Arial" w:hAnsi="Arial" w:cs="Arial"/>
        </w:rPr>
        <w:t>.</w:t>
      </w:r>
    </w:p>
    <w:p w:rsidR="003B09F0" w:rsidRPr="005E4594" w:rsidRDefault="003B09F0" w:rsidP="003B09F0">
      <w:pPr>
        <w:pStyle w:val="Prrafodelista"/>
        <w:rPr>
          <w:rFonts w:ascii="Arial" w:hAnsi="Arial" w:cs="Arial"/>
          <w:bCs/>
        </w:rPr>
      </w:pPr>
    </w:p>
    <w:p w:rsidR="003B09F0" w:rsidRPr="005E4594" w:rsidRDefault="003B09F0" w:rsidP="003B09F0">
      <w:pPr>
        <w:pStyle w:val="Prrafodelista"/>
        <w:numPr>
          <w:ilvl w:val="1"/>
          <w:numId w:val="19"/>
        </w:numPr>
        <w:ind w:left="993" w:hanging="567"/>
        <w:jc w:val="both"/>
        <w:rPr>
          <w:rFonts w:ascii="Arial" w:hAnsi="Arial" w:cs="Arial"/>
          <w:bCs/>
        </w:rPr>
      </w:pPr>
      <w:r w:rsidRPr="005E4594">
        <w:rPr>
          <w:rFonts w:ascii="Arial" w:hAnsi="Arial" w:cs="Arial"/>
        </w:rPr>
        <w:t xml:space="preserve">El licitante sufragará todos los costos relacionados con la preparación de su proposición, por lo que el CIATEJ, A.C. no asumirá en ningún caso dichos costos, cualquiera que sea la forma en que se realice la </w:t>
      </w:r>
      <w:r>
        <w:rPr>
          <w:rFonts w:ascii="Arial" w:hAnsi="Arial" w:cs="Arial"/>
          <w:lang w:val="es-ES_tradnl"/>
        </w:rPr>
        <w:t>Licitación</w:t>
      </w:r>
      <w:r w:rsidRPr="005E4594">
        <w:rPr>
          <w:rFonts w:ascii="Arial" w:hAnsi="Arial" w:cs="Arial"/>
        </w:rPr>
        <w:t xml:space="preserve"> o el resultado de ésta, salvo en los casos previstos en la LAASSP. </w:t>
      </w:r>
    </w:p>
    <w:p w:rsidR="003B09F0" w:rsidRPr="00381CDD" w:rsidRDefault="003B09F0" w:rsidP="003B09F0">
      <w:pPr>
        <w:pStyle w:val="Prrafodelista"/>
        <w:rPr>
          <w:rFonts w:ascii="Arial" w:hAnsi="Arial" w:cs="Arial"/>
        </w:rPr>
      </w:pPr>
    </w:p>
    <w:p w:rsidR="003B09F0" w:rsidRPr="00A94995" w:rsidRDefault="003B09F0" w:rsidP="003B09F0">
      <w:pPr>
        <w:pStyle w:val="Prrafodelista"/>
        <w:ind w:left="360"/>
        <w:jc w:val="both"/>
        <w:rPr>
          <w:rFonts w:ascii="Arial" w:hAnsi="Arial" w:cs="Arial"/>
          <w:bCs/>
        </w:rPr>
      </w:pPr>
      <w:r w:rsidRPr="00A94995">
        <w:rPr>
          <w:rFonts w:ascii="Arial" w:hAnsi="Arial" w:cs="Arial"/>
          <w:bCs/>
        </w:rPr>
        <w:t>Se agradecerá no incluir documentación que no fue solicitada en esta convocatoria y/o sus anexos. El incumplimiento de lo anterior no afectará la solvencia de la proposición, ni será motivo de desechamiento.</w:t>
      </w:r>
    </w:p>
    <w:p w:rsidR="003B09F0" w:rsidRPr="00A94995" w:rsidRDefault="003B09F0" w:rsidP="003B09F0">
      <w:pPr>
        <w:pStyle w:val="Prrafodelista"/>
        <w:ind w:left="360"/>
        <w:jc w:val="both"/>
        <w:rPr>
          <w:rFonts w:ascii="Arial" w:hAnsi="Arial" w:cs="Arial"/>
          <w:bCs/>
        </w:rPr>
      </w:pPr>
    </w:p>
    <w:p w:rsidR="003B09F0" w:rsidRPr="00A94995" w:rsidRDefault="003B09F0" w:rsidP="003B09F0">
      <w:pPr>
        <w:pStyle w:val="Prrafodelista"/>
        <w:numPr>
          <w:ilvl w:val="0"/>
          <w:numId w:val="42"/>
        </w:numPr>
        <w:ind w:left="567"/>
        <w:jc w:val="both"/>
        <w:rPr>
          <w:rFonts w:ascii="Arial" w:hAnsi="Arial" w:cs="Arial"/>
          <w:b/>
          <w:bCs/>
          <w:sz w:val="22"/>
          <w:szCs w:val="22"/>
        </w:rPr>
      </w:pPr>
      <w:bookmarkStart w:id="11" w:name="_4.1_Propuesta_técnica."/>
      <w:bookmarkEnd w:id="11"/>
      <w:r w:rsidRPr="00A94995">
        <w:rPr>
          <w:rFonts w:ascii="Arial" w:hAnsi="Arial" w:cs="Arial"/>
          <w:b/>
          <w:sz w:val="22"/>
          <w:szCs w:val="22"/>
        </w:rPr>
        <w:t>Propuesta</w:t>
      </w:r>
      <w:r w:rsidRPr="00A94995">
        <w:rPr>
          <w:rFonts w:ascii="Arial" w:hAnsi="Arial" w:cs="Arial"/>
          <w:b/>
          <w:bCs/>
          <w:sz w:val="22"/>
          <w:szCs w:val="22"/>
        </w:rPr>
        <w:t xml:space="preserve"> técnica.</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t xml:space="preserve">La propuesta técnica (según se describe en el </w:t>
      </w:r>
      <w:r w:rsidRPr="00A94995">
        <w:rPr>
          <w:rFonts w:ascii="Arial" w:hAnsi="Arial" w:cs="Arial"/>
          <w:color w:val="FF0000"/>
        </w:rPr>
        <w:t xml:space="preserve">Anexo 1 </w:t>
      </w:r>
      <w:r>
        <w:rPr>
          <w:rFonts w:ascii="Arial" w:hAnsi="Arial" w:cs="Arial"/>
          <w:color w:val="FF0000"/>
        </w:rPr>
        <w:t xml:space="preserve">“Términos de Referencia” </w:t>
      </w:r>
      <w:r w:rsidRPr="00A94995">
        <w:rPr>
          <w:rFonts w:ascii="Arial" w:hAnsi="Arial" w:cs="Arial"/>
        </w:rPr>
        <w:t>de la presente convocatoria), deberá presentarse conforme a lo siguiente:</w:t>
      </w:r>
    </w:p>
    <w:p w:rsidR="003B09F0" w:rsidRPr="00A94995" w:rsidRDefault="003B09F0" w:rsidP="003B09F0">
      <w:pPr>
        <w:spacing w:after="0" w:line="240" w:lineRule="auto"/>
        <w:jc w:val="both"/>
        <w:rPr>
          <w:rFonts w:ascii="Arial" w:hAnsi="Arial" w:cs="Arial"/>
        </w:rPr>
      </w:pPr>
    </w:p>
    <w:p w:rsidR="003B09F0" w:rsidRPr="00A94995" w:rsidRDefault="003B09F0" w:rsidP="003B09F0">
      <w:pPr>
        <w:pStyle w:val="Prrafodelista"/>
        <w:numPr>
          <w:ilvl w:val="1"/>
          <w:numId w:val="42"/>
        </w:numPr>
        <w:ind w:left="993" w:hanging="567"/>
        <w:jc w:val="both"/>
        <w:rPr>
          <w:rFonts w:ascii="Arial" w:hAnsi="Arial" w:cs="Arial"/>
        </w:rPr>
      </w:pPr>
      <w:r w:rsidRPr="00A94995">
        <w:rPr>
          <w:rFonts w:ascii="Arial" w:hAnsi="Arial" w:cs="Arial"/>
        </w:rPr>
        <w:t xml:space="preserve">Deberá ser clara (legible en todas sus partes) y precisa, detallando las características técnicas mínimas del </w:t>
      </w:r>
      <w:r>
        <w:rPr>
          <w:rFonts w:ascii="Arial" w:hAnsi="Arial" w:cs="Arial"/>
        </w:rPr>
        <w:t>bien</w:t>
      </w:r>
      <w:r w:rsidRPr="00A94995">
        <w:rPr>
          <w:rFonts w:ascii="Arial" w:hAnsi="Arial" w:cs="Arial"/>
        </w:rPr>
        <w:t xml:space="preserve"> que proponga, en concordancia con lo solicitado en el </w:t>
      </w:r>
      <w:r w:rsidRPr="00A94995">
        <w:rPr>
          <w:rFonts w:ascii="Arial" w:hAnsi="Arial" w:cs="Arial"/>
          <w:color w:val="FF0000"/>
        </w:rPr>
        <w:t xml:space="preserve">Anexo 1 </w:t>
      </w:r>
      <w:r>
        <w:rPr>
          <w:rFonts w:ascii="Arial" w:hAnsi="Arial" w:cs="Arial"/>
          <w:color w:val="FF0000"/>
        </w:rPr>
        <w:t xml:space="preserve">“Términos de Referencia” </w:t>
      </w:r>
      <w:r w:rsidRPr="00A94995">
        <w:rPr>
          <w:rFonts w:ascii="Arial" w:hAnsi="Arial" w:cs="Arial"/>
        </w:rPr>
        <w:t xml:space="preserve">de la presente convocatoria y lo indicado en su caso en sus juntas de aclaraciones, </w:t>
      </w:r>
      <w:r w:rsidRPr="005B3F42">
        <w:rPr>
          <w:rFonts w:ascii="Arial" w:hAnsi="Arial" w:cs="Arial"/>
          <w:b/>
          <w:u w:val="single"/>
        </w:rPr>
        <w:t>sin indicar costo</w:t>
      </w:r>
      <w:r w:rsidRPr="00A94995">
        <w:rPr>
          <w:rFonts w:ascii="Arial" w:hAnsi="Arial" w:cs="Arial"/>
        </w:rPr>
        <w:t>.</w:t>
      </w:r>
    </w:p>
    <w:p w:rsidR="003B09F0" w:rsidRPr="00A94995" w:rsidRDefault="003B09F0" w:rsidP="003B09F0">
      <w:pPr>
        <w:pStyle w:val="Prrafodelista"/>
        <w:rPr>
          <w:rFonts w:ascii="Arial" w:hAnsi="Arial" w:cs="Arial"/>
        </w:rPr>
      </w:pPr>
    </w:p>
    <w:p w:rsidR="003B09F0" w:rsidRPr="00A94995" w:rsidRDefault="003B09F0" w:rsidP="003B09F0">
      <w:pPr>
        <w:pStyle w:val="Prrafodelista"/>
        <w:numPr>
          <w:ilvl w:val="1"/>
          <w:numId w:val="42"/>
        </w:numPr>
        <w:ind w:left="993" w:hanging="567"/>
        <w:jc w:val="both"/>
        <w:rPr>
          <w:rFonts w:ascii="Arial" w:hAnsi="Arial" w:cs="Arial"/>
        </w:rPr>
      </w:pPr>
      <w:r w:rsidRPr="00A94995">
        <w:rPr>
          <w:rFonts w:ascii="Arial" w:hAnsi="Arial" w:cs="Arial"/>
        </w:rPr>
        <w:t xml:space="preserve">Deberá detallar los requerimientos mínimos de calidad, que el área requirente considere en la presente convocatoria y en su </w:t>
      </w:r>
      <w:r w:rsidRPr="00A94995">
        <w:rPr>
          <w:rFonts w:ascii="Arial" w:hAnsi="Arial" w:cs="Arial"/>
          <w:color w:val="FF0000"/>
        </w:rPr>
        <w:t>Anexo 1 “Términos de Referencia”</w:t>
      </w:r>
      <w:r w:rsidRPr="00A94995">
        <w:rPr>
          <w:rFonts w:ascii="Arial" w:hAnsi="Arial" w:cs="Arial"/>
        </w:rPr>
        <w:t>, lo que garantizará a</w:t>
      </w:r>
      <w:r>
        <w:rPr>
          <w:rFonts w:ascii="Arial" w:hAnsi="Arial" w:cs="Arial"/>
        </w:rPr>
        <w:t>l CIATEJ, A.C.</w:t>
      </w:r>
      <w:r w:rsidRPr="00A94995">
        <w:rPr>
          <w:rFonts w:ascii="Arial" w:hAnsi="Arial" w:cs="Arial"/>
        </w:rPr>
        <w:t xml:space="preserve"> la calidad y características técnicas de los </w:t>
      </w:r>
      <w:r>
        <w:rPr>
          <w:rFonts w:ascii="Arial" w:hAnsi="Arial" w:cs="Arial"/>
        </w:rPr>
        <w:t>bienes</w:t>
      </w:r>
      <w:r w:rsidRPr="00A94995">
        <w:rPr>
          <w:rFonts w:ascii="Arial" w:hAnsi="Arial" w:cs="Arial"/>
        </w:rPr>
        <w:t xml:space="preserve"> que contrate; señalando </w:t>
      </w:r>
      <w:r w:rsidRPr="00A94995">
        <w:rPr>
          <w:rFonts w:ascii="Arial" w:eastAsia="Arial Unicode MS" w:hAnsi="Arial" w:cs="Arial"/>
        </w:rPr>
        <w:t xml:space="preserve">las especificaciones, características, condiciones, unidad de medida, cantidades, marca, submarca y modelo, no se aceptará se indique “o similar”, “cotizo de acuerdo a lo solicitado”, “incluido”, “sin costo” y aseveraciones equivalentes a las mencionadas, así como considerando todos los requisitos señalados en el </w:t>
      </w:r>
      <w:r w:rsidRPr="00A94995">
        <w:rPr>
          <w:rFonts w:ascii="Arial" w:hAnsi="Arial" w:cs="Arial"/>
          <w:color w:val="FF0000"/>
        </w:rPr>
        <w:t xml:space="preserve">Anexo 1 </w:t>
      </w:r>
      <w:r>
        <w:rPr>
          <w:rFonts w:ascii="Arial" w:hAnsi="Arial" w:cs="Arial"/>
          <w:color w:val="FF0000"/>
        </w:rPr>
        <w:t xml:space="preserve">“Términos de Referencia” </w:t>
      </w:r>
      <w:r w:rsidRPr="00A94995">
        <w:rPr>
          <w:rFonts w:ascii="Arial" w:eastAsia="Arial Unicode MS" w:hAnsi="Arial" w:cs="Arial"/>
        </w:rPr>
        <w:t>y los documentos proporcionados junto a la presente convocatoria relacionados con la misma y lo que en su caso se indique en sus juntas de aclaraciones.</w:t>
      </w:r>
    </w:p>
    <w:p w:rsidR="003B09F0" w:rsidRPr="00A94995" w:rsidRDefault="003B09F0" w:rsidP="003B09F0">
      <w:pPr>
        <w:pStyle w:val="Prrafodelista"/>
        <w:rPr>
          <w:rFonts w:ascii="Arial"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rPr>
        <w:t>Asimismo, en su caso deberá precisar</w:t>
      </w:r>
      <w:r>
        <w:rPr>
          <w:rFonts w:ascii="Arial" w:hAnsi="Arial" w:cs="Arial"/>
        </w:rPr>
        <w:t>, cuando existan,</w:t>
      </w:r>
      <w:r w:rsidRPr="00A94995">
        <w:rPr>
          <w:rFonts w:ascii="Arial" w:hAnsi="Arial" w:cs="Arial"/>
        </w:rPr>
        <w:t xml:space="preserve"> las normas de calidad con las que en su caso cumpla para efecto de la </w:t>
      </w:r>
      <w:r>
        <w:rPr>
          <w:rFonts w:ascii="Arial" w:hAnsi="Arial" w:cs="Arial"/>
        </w:rPr>
        <w:t>entrega de los bienes</w:t>
      </w:r>
      <w:r w:rsidRPr="00A94995">
        <w:rPr>
          <w:rFonts w:ascii="Arial" w:hAnsi="Arial" w:cs="Arial"/>
        </w:rPr>
        <w:t xml:space="preserve"> conforme a lo indicado en el </w:t>
      </w:r>
      <w:r w:rsidRPr="00A94995">
        <w:rPr>
          <w:rFonts w:ascii="Arial" w:hAnsi="Arial" w:cs="Arial"/>
          <w:color w:val="FF0000"/>
        </w:rPr>
        <w:t>numeral III, punto 4 “Normas oficiales”</w:t>
      </w:r>
      <w:r w:rsidRPr="00A94995">
        <w:rPr>
          <w:rFonts w:ascii="Arial" w:hAnsi="Arial" w:cs="Arial"/>
        </w:rPr>
        <w:t xml:space="preserve"> de la presente convocatoria.</w:t>
      </w:r>
    </w:p>
    <w:p w:rsidR="003B09F0" w:rsidRPr="00A94995" w:rsidRDefault="003B09F0" w:rsidP="003B09F0">
      <w:pPr>
        <w:pStyle w:val="Prrafodelista"/>
        <w:rPr>
          <w:rFonts w:ascii="Arial" w:hAnsi="Arial" w:cs="Arial"/>
        </w:rPr>
      </w:pPr>
    </w:p>
    <w:p w:rsidR="003B09F0" w:rsidRPr="001302A4" w:rsidRDefault="003B09F0" w:rsidP="003B09F0">
      <w:pPr>
        <w:pStyle w:val="Prrafodelista"/>
        <w:numPr>
          <w:ilvl w:val="1"/>
          <w:numId w:val="42"/>
        </w:numPr>
        <w:ind w:left="851" w:hanging="425"/>
        <w:jc w:val="both"/>
        <w:rPr>
          <w:rFonts w:ascii="Arial" w:hAnsi="Arial" w:cs="Arial"/>
        </w:rPr>
      </w:pPr>
      <w:r w:rsidRPr="001302A4">
        <w:rPr>
          <w:rFonts w:ascii="Arial" w:hAnsi="Arial" w:cs="Arial"/>
        </w:rPr>
        <w:t>La propuesta técnica deberá incorporar la declaración de su apego a los términos de referencia (</w:t>
      </w:r>
      <w:r w:rsidRPr="001302A4">
        <w:rPr>
          <w:rFonts w:ascii="Arial" w:hAnsi="Arial" w:cs="Arial"/>
          <w:color w:val="FF0000"/>
        </w:rPr>
        <w:t>Anexo 1 “Términos de Referencia” y documentos adjuntos al mismo</w:t>
      </w:r>
      <w:r w:rsidRPr="001302A4">
        <w:rPr>
          <w:rFonts w:ascii="Arial" w:hAnsi="Arial" w:cs="Arial"/>
        </w:rPr>
        <w:t>) evitando presentar una reproducción o contra propuesta a ellos.</w:t>
      </w:r>
    </w:p>
    <w:p w:rsidR="003B09F0" w:rsidRDefault="003B09F0" w:rsidP="003B09F0">
      <w:pPr>
        <w:pStyle w:val="Prrafodelista"/>
        <w:ind w:left="993"/>
        <w:jc w:val="both"/>
        <w:rPr>
          <w:rFonts w:ascii="Arial" w:hAnsi="Arial" w:cs="Arial"/>
        </w:rPr>
      </w:pPr>
    </w:p>
    <w:p w:rsidR="003B09F0" w:rsidRPr="00ED68FC" w:rsidRDefault="003B09F0" w:rsidP="003B09F0">
      <w:pPr>
        <w:pStyle w:val="Prrafodelista"/>
        <w:numPr>
          <w:ilvl w:val="1"/>
          <w:numId w:val="42"/>
        </w:numPr>
        <w:jc w:val="both"/>
        <w:rPr>
          <w:rFonts w:ascii="Arial" w:hAnsi="Arial" w:cs="Arial"/>
        </w:rPr>
      </w:pPr>
      <w:r w:rsidRPr="00ED68FC">
        <w:rPr>
          <w:rFonts w:ascii="Arial" w:eastAsia="Arial Unicode MS" w:hAnsi="Arial" w:cs="Arial"/>
        </w:rPr>
        <w:t xml:space="preserve">En caso de </w:t>
      </w:r>
      <w:r>
        <w:rPr>
          <w:rFonts w:ascii="Arial" w:eastAsia="Arial Unicode MS" w:hAnsi="Arial" w:cs="Arial"/>
        </w:rPr>
        <w:t>solicitarse</w:t>
      </w:r>
      <w:r w:rsidRPr="00ED68FC">
        <w:rPr>
          <w:rFonts w:ascii="Arial" w:eastAsia="Arial Unicode MS" w:hAnsi="Arial" w:cs="Arial"/>
        </w:rPr>
        <w:t>, los licitantes deberán incluir en su propuesta técnica los catálogos, folletos, manuales o documentos en los que se aprecie el cumplimiento de las especificaciones solicitadas por la Convocante, éstos podrán ser descargados de Internet o impresos, siempre y cuando la información sea clara y legible.</w:t>
      </w:r>
    </w:p>
    <w:p w:rsidR="003B09F0" w:rsidRPr="00A94995" w:rsidRDefault="003B09F0" w:rsidP="003B09F0">
      <w:pPr>
        <w:pStyle w:val="Prrafodelista"/>
        <w:ind w:left="993"/>
        <w:jc w:val="both"/>
        <w:rPr>
          <w:rFonts w:ascii="Arial" w:hAnsi="Arial" w:cs="Arial"/>
        </w:rPr>
      </w:pPr>
    </w:p>
    <w:p w:rsidR="003B09F0" w:rsidRPr="00A4113A" w:rsidRDefault="003B09F0" w:rsidP="003B09F0">
      <w:pPr>
        <w:pStyle w:val="Prrafodelista"/>
        <w:numPr>
          <w:ilvl w:val="1"/>
          <w:numId w:val="42"/>
        </w:numPr>
        <w:jc w:val="both"/>
        <w:rPr>
          <w:rFonts w:ascii="Arial" w:hAnsi="Arial" w:cs="Arial"/>
        </w:rPr>
      </w:pPr>
      <w:r w:rsidRPr="00A4113A">
        <w:rPr>
          <w:rFonts w:ascii="Arial" w:eastAsia="Arial Unicode MS" w:hAnsi="Arial" w:cs="Arial"/>
        </w:rPr>
        <w:t>Adicionalmente</w:t>
      </w:r>
      <w:r w:rsidRPr="00A4113A">
        <w:rPr>
          <w:rFonts w:ascii="Arial" w:hAnsi="Arial" w:cs="Arial"/>
        </w:rPr>
        <w:t xml:space="preserve"> deberá proporcionar como parte de su propuesta técnica la documentación e información que se solicita en los sub numerales contenidos en el </w:t>
      </w:r>
      <w:r w:rsidRPr="00A4113A">
        <w:rPr>
          <w:rFonts w:ascii="Arial" w:hAnsi="Arial" w:cs="Arial"/>
          <w:color w:val="FF0000"/>
        </w:rPr>
        <w:t>numeral VII, punto 1, apartado 1.1</w:t>
      </w:r>
      <w:r w:rsidRPr="00A4113A">
        <w:rPr>
          <w:rFonts w:ascii="Arial" w:hAnsi="Arial" w:cs="Arial"/>
        </w:rPr>
        <w:t xml:space="preserve"> de la presente convocatoria.</w:t>
      </w:r>
    </w:p>
    <w:p w:rsidR="003B09F0" w:rsidRPr="00A94995" w:rsidRDefault="003B09F0" w:rsidP="003B09F0">
      <w:pPr>
        <w:pStyle w:val="Prrafodelista"/>
        <w:rPr>
          <w:rFonts w:ascii="Arial" w:hAnsi="Arial" w:cs="Arial"/>
        </w:rPr>
      </w:pPr>
    </w:p>
    <w:p w:rsidR="003B09F0" w:rsidRPr="00675C65" w:rsidRDefault="003B09F0" w:rsidP="003B09F0">
      <w:pPr>
        <w:pStyle w:val="Prrafodelista"/>
        <w:numPr>
          <w:ilvl w:val="0"/>
          <w:numId w:val="42"/>
        </w:numPr>
        <w:ind w:left="567"/>
        <w:jc w:val="both"/>
        <w:rPr>
          <w:rFonts w:ascii="Arial" w:hAnsi="Arial" w:cs="Arial"/>
          <w:b/>
          <w:bCs/>
          <w:sz w:val="22"/>
          <w:szCs w:val="22"/>
        </w:rPr>
      </w:pPr>
      <w:bookmarkStart w:id="12" w:name="_4.2_Propuesta_económica."/>
      <w:bookmarkEnd w:id="12"/>
      <w:r w:rsidRPr="00A94995">
        <w:rPr>
          <w:rFonts w:ascii="Arial" w:hAnsi="Arial" w:cs="Arial"/>
          <w:b/>
          <w:sz w:val="22"/>
          <w:szCs w:val="22"/>
        </w:rPr>
        <w:t>Propuesta</w:t>
      </w:r>
      <w:r w:rsidRPr="00A94995">
        <w:rPr>
          <w:rFonts w:ascii="Arial" w:hAnsi="Arial" w:cs="Arial"/>
          <w:b/>
          <w:bCs/>
          <w:sz w:val="22"/>
          <w:szCs w:val="22"/>
        </w:rPr>
        <w:t xml:space="preserve"> económica.</w:t>
      </w:r>
    </w:p>
    <w:p w:rsidR="003B09F0" w:rsidRDefault="003B09F0" w:rsidP="003B09F0">
      <w:pPr>
        <w:pStyle w:val="Prrafodelista"/>
        <w:ind w:left="567"/>
        <w:jc w:val="both"/>
        <w:rPr>
          <w:rFonts w:ascii="Arial" w:hAnsi="Arial" w:cs="Arial"/>
        </w:rPr>
      </w:pPr>
    </w:p>
    <w:p w:rsidR="003B09F0" w:rsidRDefault="003B09F0" w:rsidP="003B09F0">
      <w:pPr>
        <w:pStyle w:val="Prrafodelista"/>
        <w:ind w:left="567"/>
        <w:jc w:val="both"/>
        <w:rPr>
          <w:rFonts w:ascii="Arial" w:hAnsi="Arial" w:cs="Arial"/>
        </w:rPr>
      </w:pPr>
      <w:r w:rsidRPr="00A94995">
        <w:rPr>
          <w:rFonts w:ascii="Arial" w:hAnsi="Arial" w:cs="Arial"/>
        </w:rPr>
        <w:lastRenderedPageBreak/>
        <w:t>La propuesta económica del licitante, deberá presentarse conforme a lo siguiente:</w:t>
      </w:r>
    </w:p>
    <w:p w:rsidR="003B09F0" w:rsidRDefault="003B09F0" w:rsidP="003B09F0">
      <w:pPr>
        <w:pStyle w:val="Prrafodelista"/>
        <w:ind w:left="567"/>
        <w:jc w:val="both"/>
        <w:rPr>
          <w:rFonts w:ascii="Arial" w:hAnsi="Arial" w:cs="Arial"/>
        </w:rPr>
      </w:pPr>
    </w:p>
    <w:p w:rsidR="003B09F0" w:rsidRPr="005B3F42" w:rsidRDefault="003B09F0" w:rsidP="003B09F0">
      <w:pPr>
        <w:pStyle w:val="Prrafodelista"/>
        <w:numPr>
          <w:ilvl w:val="1"/>
          <w:numId w:val="42"/>
        </w:numPr>
        <w:ind w:left="993" w:hanging="633"/>
        <w:jc w:val="both"/>
        <w:rPr>
          <w:rFonts w:ascii="Arial" w:hAnsi="Arial" w:cs="Arial"/>
        </w:rPr>
      </w:pPr>
      <w:r w:rsidRPr="005B3F42">
        <w:rPr>
          <w:rFonts w:ascii="Arial" w:hAnsi="Arial" w:cs="Arial"/>
          <w:bCs/>
        </w:rPr>
        <w:t>P</w:t>
      </w:r>
      <w:r w:rsidRPr="005B3F42">
        <w:rPr>
          <w:rFonts w:ascii="Arial" w:hAnsi="Arial" w:cs="Arial"/>
        </w:rPr>
        <w:t xml:space="preserve">ara el caso de participación a través de CompraNet, deberá manifestar la oferta a través del formulario provisto para tal efecto en CompraNet para la presente </w:t>
      </w:r>
      <w:r>
        <w:rPr>
          <w:rFonts w:ascii="Arial" w:hAnsi="Arial" w:cs="Arial"/>
          <w:lang w:val="es-ES_tradnl"/>
        </w:rPr>
        <w:t>Licitación</w:t>
      </w:r>
      <w:r w:rsidRPr="005B3F42">
        <w:rPr>
          <w:rFonts w:ascii="Arial" w:hAnsi="Arial" w:cs="Arial"/>
        </w:rPr>
        <w:t>; por lo que la oferta señalada en el sistema será la que la convocante tomará en cuenta para efecto de su evaluación y en su caso para la adjudicación del contrato, en el supuesto de discrepancia entre lo ofertado en el sistema y cualquier otro documento incluido en la proposición, prevalecerá lo manifestado en la sección de “Propuesta Económica” de CompraNet. En caso de solicitarse un escrito adicional como parte de la propuesta económica, los licitantes deberán adjuntar el mismo en CompraNet en el apartado de “Anexos Genéricos” de la sección de captura de la propuesta económica.</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numPr>
          <w:ilvl w:val="1"/>
          <w:numId w:val="42"/>
        </w:numPr>
        <w:ind w:left="993" w:hanging="567"/>
        <w:jc w:val="both"/>
        <w:rPr>
          <w:rFonts w:ascii="Arial" w:hAnsi="Arial" w:cs="Arial"/>
        </w:rPr>
      </w:pPr>
      <w:r w:rsidRPr="00A94995">
        <w:rPr>
          <w:rFonts w:ascii="Arial" w:hAnsi="Arial" w:cs="Arial"/>
        </w:rPr>
        <w:t>La oferta deberá ser exclusivamente en Moneda Nacional.</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numPr>
          <w:ilvl w:val="1"/>
          <w:numId w:val="42"/>
        </w:numPr>
        <w:ind w:left="993" w:hanging="567"/>
        <w:jc w:val="both"/>
        <w:rPr>
          <w:rFonts w:ascii="Arial" w:hAnsi="Arial" w:cs="Arial"/>
        </w:rPr>
      </w:pPr>
      <w:r w:rsidRPr="00A94995">
        <w:rPr>
          <w:rFonts w:ascii="Arial" w:hAnsi="Arial" w:cs="Arial"/>
        </w:rPr>
        <w:t xml:space="preserve">Señalar el precio unitario para cada partida </w:t>
      </w:r>
      <w:r w:rsidRPr="00A94995">
        <w:rPr>
          <w:rFonts w:ascii="Arial" w:hAnsi="Arial" w:cs="Arial"/>
          <w:color w:val="1F497D"/>
        </w:rPr>
        <w:t xml:space="preserve">(incluyendo el flete de ser necesario) </w:t>
      </w:r>
      <w:r w:rsidRPr="00A94995">
        <w:rPr>
          <w:rFonts w:ascii="Arial" w:hAnsi="Arial" w:cs="Arial"/>
        </w:rPr>
        <w:t>y el total de la proposición.</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numPr>
          <w:ilvl w:val="1"/>
          <w:numId w:val="42"/>
        </w:numPr>
        <w:ind w:left="993" w:hanging="567"/>
        <w:jc w:val="both"/>
        <w:rPr>
          <w:rFonts w:ascii="Arial" w:hAnsi="Arial" w:cs="Arial"/>
        </w:rPr>
      </w:pPr>
      <w:r w:rsidRPr="00A94995">
        <w:rPr>
          <w:rFonts w:ascii="Arial" w:hAnsi="Arial" w:cs="Arial"/>
        </w:rPr>
        <w:t xml:space="preserve">Las cantidades deberán expresarse exclusivamente </w:t>
      </w:r>
      <w:r w:rsidRPr="00A94995">
        <w:rPr>
          <w:rFonts w:ascii="Arial" w:hAnsi="Arial" w:cs="Arial"/>
          <w:b/>
          <w:color w:val="FF0000"/>
          <w:u w:val="single"/>
        </w:rPr>
        <w:t>a dos decimales</w:t>
      </w:r>
      <w:r w:rsidRPr="00A94995">
        <w:rPr>
          <w:rFonts w:ascii="Arial" w:hAnsi="Arial" w:cs="Arial"/>
        </w:rPr>
        <w:t xml:space="preserve">, con número y letra, de acuerdo a la Ley Monetaria en vigor, </w:t>
      </w:r>
      <w:r w:rsidRPr="001302A4">
        <w:rPr>
          <w:rFonts w:ascii="Arial" w:hAnsi="Arial" w:cs="Arial"/>
          <w:u w:val="single"/>
        </w:rPr>
        <w:t>sin incluir el Impuesto al Valor Agregado (IVA).</w:t>
      </w:r>
    </w:p>
    <w:p w:rsidR="003B09F0" w:rsidRPr="00A94995" w:rsidRDefault="003B09F0" w:rsidP="003B09F0">
      <w:pPr>
        <w:pStyle w:val="Prrafodelista"/>
        <w:rPr>
          <w:rFonts w:ascii="Arial" w:hAnsi="Arial" w:cs="Arial"/>
        </w:rPr>
      </w:pPr>
    </w:p>
    <w:p w:rsidR="003B09F0" w:rsidRPr="00A94995" w:rsidRDefault="003B09F0" w:rsidP="003B09F0">
      <w:pPr>
        <w:pStyle w:val="Prrafodelista"/>
        <w:numPr>
          <w:ilvl w:val="1"/>
          <w:numId w:val="42"/>
        </w:numPr>
        <w:ind w:left="993" w:hanging="567"/>
        <w:jc w:val="both"/>
        <w:rPr>
          <w:rFonts w:ascii="Arial" w:hAnsi="Arial" w:cs="Arial"/>
        </w:rPr>
      </w:pPr>
      <w:r w:rsidRPr="00A94995">
        <w:rPr>
          <w:rFonts w:ascii="Arial" w:hAnsi="Arial" w:cs="Arial"/>
        </w:rPr>
        <w:t xml:space="preserve">Los precios ofertados deberán ser fijos, sin escalación, durante la vigencia de este proceso y durante el periodo </w:t>
      </w:r>
      <w:r>
        <w:rPr>
          <w:rFonts w:ascii="Arial" w:hAnsi="Arial" w:cs="Arial"/>
        </w:rPr>
        <w:t xml:space="preserve">correspondiente para la entrega de los bienes </w:t>
      </w:r>
      <w:r w:rsidRPr="00A94995">
        <w:rPr>
          <w:rFonts w:ascii="Arial" w:hAnsi="Arial" w:cs="Arial"/>
        </w:rPr>
        <w:t>para el caso del licitante que resulte ganador.</w:t>
      </w:r>
    </w:p>
    <w:p w:rsidR="003B09F0" w:rsidRPr="00A94995" w:rsidRDefault="003B09F0" w:rsidP="003B09F0">
      <w:pPr>
        <w:pStyle w:val="Prrafodelista"/>
        <w:rPr>
          <w:rFonts w:ascii="Arial" w:hAnsi="Arial" w:cs="Arial"/>
        </w:rPr>
      </w:pPr>
    </w:p>
    <w:p w:rsidR="009E72A9" w:rsidRPr="009E72A9" w:rsidRDefault="003B09F0" w:rsidP="009E72A9">
      <w:pPr>
        <w:pStyle w:val="Prrafodelista"/>
        <w:numPr>
          <w:ilvl w:val="1"/>
          <w:numId w:val="42"/>
        </w:numPr>
        <w:ind w:left="993" w:hanging="567"/>
        <w:jc w:val="both"/>
        <w:rPr>
          <w:rFonts w:ascii="Arial" w:hAnsi="Arial" w:cs="Arial"/>
        </w:rPr>
      </w:pPr>
      <w:r w:rsidRPr="00A94995">
        <w:rPr>
          <w:rFonts w:ascii="Arial" w:hAnsi="Arial" w:cs="Arial"/>
        </w:rPr>
        <w:t xml:space="preserve">Conforme al </w:t>
      </w:r>
      <w:r w:rsidRPr="00A94995">
        <w:rPr>
          <w:rFonts w:ascii="Arial" w:hAnsi="Arial" w:cs="Arial"/>
          <w:color w:val="FF0000"/>
        </w:rPr>
        <w:t>Anexo 2 “Propuesta Económica”</w:t>
      </w:r>
      <w:r w:rsidRPr="00A94995">
        <w:rPr>
          <w:rFonts w:ascii="Arial" w:hAnsi="Arial" w:cs="Arial"/>
        </w:rPr>
        <w:t xml:space="preserve"> de la presente convocatoria, señalar en sus cotizaciones que: </w:t>
      </w:r>
    </w:p>
    <w:p w:rsidR="009E72A9" w:rsidRPr="00A94995" w:rsidRDefault="009E72A9" w:rsidP="009E72A9">
      <w:pPr>
        <w:pStyle w:val="Prrafodelista"/>
        <w:ind w:left="993"/>
        <w:jc w:val="both"/>
        <w:rPr>
          <w:rFonts w:ascii="Arial"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i/>
        </w:rPr>
        <w:t xml:space="preserve">“La oferta estará vigente 60 (sesenta) días naturales contados a partir de la fecha del acto de presentación y apertura de proposiciones y en el cual manifiesten que los precios serán firmes hasta la total </w:t>
      </w:r>
      <w:r>
        <w:rPr>
          <w:rFonts w:ascii="Arial" w:hAnsi="Arial" w:cs="Arial"/>
          <w:i/>
        </w:rPr>
        <w:t>entrega de los bienes</w:t>
      </w:r>
      <w:r w:rsidRPr="00A94995">
        <w:rPr>
          <w:rFonts w:ascii="Arial" w:hAnsi="Arial" w:cs="Arial"/>
          <w:i/>
        </w:rPr>
        <w:t xml:space="preserve"> y cotizado en moneda nacional”</w:t>
      </w:r>
      <w:r w:rsidRPr="00A94995">
        <w:rPr>
          <w:rFonts w:ascii="Arial" w:hAnsi="Arial" w:cs="Arial"/>
        </w:rPr>
        <w:t>.</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numPr>
          <w:ilvl w:val="1"/>
          <w:numId w:val="42"/>
        </w:numPr>
        <w:ind w:left="993" w:hanging="567"/>
        <w:jc w:val="both"/>
        <w:rPr>
          <w:rFonts w:ascii="Arial" w:hAnsi="Arial" w:cs="Arial"/>
        </w:rPr>
      </w:pPr>
      <w:r w:rsidRPr="00A94995">
        <w:rPr>
          <w:rFonts w:ascii="Arial" w:hAnsi="Arial" w:cs="Arial"/>
        </w:rPr>
        <w:t xml:space="preserve">Asimismo, la propuesta económica deberá contener la información señalada en el </w:t>
      </w:r>
      <w:r w:rsidRPr="00A94995">
        <w:rPr>
          <w:rFonts w:ascii="Arial" w:hAnsi="Arial" w:cs="Arial"/>
          <w:color w:val="FF0000"/>
        </w:rPr>
        <w:t>Anexo 2 “Propuesta Económica”</w:t>
      </w:r>
      <w:r w:rsidRPr="00A94995">
        <w:rPr>
          <w:rFonts w:ascii="Arial" w:hAnsi="Arial" w:cs="Arial"/>
        </w:rPr>
        <w:t xml:space="preserve"> de la presente convocatoria y lo que en su caso se indique en sus juntas de aclaraciones.</w:t>
      </w:r>
    </w:p>
    <w:p w:rsidR="003B09F0" w:rsidRPr="00A94995" w:rsidRDefault="003B09F0" w:rsidP="003B09F0">
      <w:pPr>
        <w:pStyle w:val="Prrafodelista"/>
        <w:rPr>
          <w:rFonts w:ascii="Arial" w:hAnsi="Arial" w:cs="Arial"/>
        </w:rPr>
      </w:pPr>
    </w:p>
    <w:p w:rsidR="003B09F0" w:rsidRPr="00A94995" w:rsidRDefault="003B09F0" w:rsidP="003B09F0">
      <w:pPr>
        <w:pStyle w:val="Prrafodelista"/>
        <w:numPr>
          <w:ilvl w:val="1"/>
          <w:numId w:val="42"/>
        </w:numPr>
        <w:ind w:left="993" w:hanging="567"/>
        <w:jc w:val="both"/>
        <w:rPr>
          <w:rFonts w:ascii="Arial" w:hAnsi="Arial" w:cs="Arial"/>
        </w:rPr>
      </w:pPr>
      <w:r w:rsidRPr="00A94995">
        <w:rPr>
          <w:rFonts w:ascii="Arial" w:hAnsi="Arial" w:cs="Arial"/>
        </w:rPr>
        <w:t>Deberá ser clara y precisa.</w:t>
      </w:r>
    </w:p>
    <w:p w:rsidR="003B09F0" w:rsidRPr="00A94995" w:rsidRDefault="003B09F0" w:rsidP="003B09F0">
      <w:pPr>
        <w:pStyle w:val="Prrafodelista"/>
        <w:rPr>
          <w:rFonts w:ascii="Arial" w:hAnsi="Arial" w:cs="Arial"/>
        </w:rPr>
      </w:pPr>
    </w:p>
    <w:p w:rsidR="003B09F0" w:rsidRPr="009B2040" w:rsidRDefault="003B09F0" w:rsidP="003B09F0">
      <w:pPr>
        <w:pStyle w:val="Prrafodelista"/>
        <w:numPr>
          <w:ilvl w:val="1"/>
          <w:numId w:val="42"/>
        </w:numPr>
        <w:ind w:left="993" w:hanging="567"/>
        <w:jc w:val="both"/>
        <w:rPr>
          <w:rFonts w:ascii="Arial" w:hAnsi="Arial" w:cs="Arial"/>
        </w:rPr>
      </w:pPr>
      <w:r>
        <w:rPr>
          <w:rFonts w:ascii="Arial" w:hAnsi="Arial" w:cs="Arial"/>
        </w:rPr>
        <w:t>L</w:t>
      </w:r>
      <w:r w:rsidRPr="00A94995">
        <w:rPr>
          <w:rFonts w:ascii="Arial" w:hAnsi="Arial" w:cs="Arial"/>
        </w:rPr>
        <w:t>os licitantes ún</w:t>
      </w:r>
      <w:r>
        <w:rPr>
          <w:rFonts w:ascii="Arial" w:hAnsi="Arial" w:cs="Arial"/>
        </w:rPr>
        <w:t xml:space="preserve">icamente deberán seleccionar en CompraNet, </w:t>
      </w:r>
      <w:r w:rsidRPr="00A94995">
        <w:rPr>
          <w:rFonts w:ascii="Arial" w:hAnsi="Arial" w:cs="Arial"/>
        </w:rPr>
        <w:t>aquellas partidas en las que tengan interés en participar, salvo que se establezca lo contrario en la presente convocatoria; en cuyo caso, para los artículos sin marcar no será necesario señalar su precio, y no serán considerados en la respuesta.</w:t>
      </w:r>
    </w:p>
    <w:p w:rsidR="003B09F0" w:rsidRDefault="003B09F0" w:rsidP="003B09F0">
      <w:pPr>
        <w:pStyle w:val="Prrafodelista"/>
        <w:ind w:left="993"/>
        <w:jc w:val="both"/>
        <w:rPr>
          <w:rFonts w:ascii="Arial" w:hAnsi="Arial" w:cs="Arial"/>
          <w:b/>
        </w:rPr>
      </w:pPr>
    </w:p>
    <w:p w:rsidR="003B09F0" w:rsidRPr="00A94995" w:rsidRDefault="003B09F0" w:rsidP="003B09F0">
      <w:pPr>
        <w:pStyle w:val="Prrafodelista"/>
        <w:ind w:left="567"/>
        <w:jc w:val="both"/>
        <w:rPr>
          <w:rFonts w:ascii="Arial" w:hAnsi="Arial" w:cs="Arial"/>
          <w:b/>
        </w:rPr>
      </w:pPr>
      <w:r w:rsidRPr="00A94995">
        <w:rPr>
          <w:rFonts w:ascii="Arial" w:hAnsi="Arial" w:cs="Arial"/>
          <w:b/>
        </w:rPr>
        <w:t>IMPORTANTE: si la partida o concepto está marcado, cualquier valor incluido (incluido 0 cero) será considerado como su precio para la partida o concepto, por lo que deberán tenerlo en cuenta a la hora de ofertar económicamente en el sistema CompraNet.</w:t>
      </w:r>
    </w:p>
    <w:p w:rsidR="003B09F0" w:rsidRPr="009B2040" w:rsidRDefault="003B09F0" w:rsidP="003B09F0">
      <w:pPr>
        <w:spacing w:after="0" w:line="240" w:lineRule="auto"/>
        <w:rPr>
          <w:rFonts w:ascii="Arial" w:hAnsi="Arial" w:cs="Arial"/>
        </w:rPr>
      </w:pPr>
    </w:p>
    <w:p w:rsidR="003B09F0" w:rsidRPr="00A94995" w:rsidRDefault="003B09F0" w:rsidP="003B09F0">
      <w:pPr>
        <w:pStyle w:val="Prrafodelista"/>
        <w:ind w:left="567"/>
        <w:jc w:val="both"/>
        <w:rPr>
          <w:rFonts w:ascii="Arial" w:hAnsi="Arial" w:cs="Arial"/>
        </w:rPr>
      </w:pPr>
      <w:r w:rsidRPr="00A94995">
        <w:rPr>
          <w:rFonts w:ascii="Arial" w:hAnsi="Arial" w:cs="Arial"/>
        </w:rPr>
        <w:t xml:space="preserve">Con fundamento en el artículo </w:t>
      </w:r>
      <w:r w:rsidRPr="00A94995">
        <w:rPr>
          <w:rFonts w:ascii="Arial" w:hAnsi="Arial" w:cs="Arial"/>
          <w:color w:val="00B050"/>
        </w:rPr>
        <w:t>55 del RLAASSP</w:t>
      </w:r>
      <w:r w:rsidRPr="00A94995">
        <w:rPr>
          <w:rFonts w:ascii="Arial" w:hAnsi="Arial" w:cs="Arial"/>
        </w:rPr>
        <w:t xml:space="preserve">, si al momento de realizar la verificación de los importes de las propuestas económicas, en las operaciones finales, se detectan errores aritméticos, éstos serán rectificados por </w:t>
      </w:r>
      <w:r>
        <w:rPr>
          <w:rFonts w:ascii="Arial" w:hAnsi="Arial" w:cs="Arial"/>
        </w:rPr>
        <w:t>el CIATEJ, A.C.</w:t>
      </w:r>
      <w:r w:rsidRPr="00A94995">
        <w:rPr>
          <w:rFonts w:ascii="Arial" w:hAnsi="Arial" w:cs="Arial"/>
        </w:rPr>
        <w:t xml:space="preserve"> de la siguiente manera:</w:t>
      </w:r>
    </w:p>
    <w:p w:rsidR="003B09F0" w:rsidRPr="00A94995" w:rsidRDefault="003B09F0" w:rsidP="003B09F0">
      <w:pPr>
        <w:pStyle w:val="Prrafodelista"/>
        <w:jc w:val="both"/>
        <w:rPr>
          <w:rFonts w:ascii="Arial" w:hAnsi="Arial" w:cs="Arial"/>
        </w:rPr>
      </w:pPr>
    </w:p>
    <w:p w:rsidR="003B09F0" w:rsidRPr="00A94995" w:rsidRDefault="003B09F0" w:rsidP="003B09F0">
      <w:pPr>
        <w:pStyle w:val="Prrafodelista"/>
        <w:numPr>
          <w:ilvl w:val="0"/>
          <w:numId w:val="18"/>
        </w:numPr>
        <w:ind w:left="1418"/>
        <w:jc w:val="both"/>
        <w:rPr>
          <w:rFonts w:ascii="Arial" w:hAnsi="Arial" w:cs="Arial"/>
        </w:rPr>
      </w:pPr>
      <w:r w:rsidRPr="00A94995">
        <w:rPr>
          <w:rFonts w:ascii="Arial" w:hAnsi="Arial" w:cs="Arial"/>
        </w:rPr>
        <w:t>Si existiere una discrepancia entre el precio unitario y precio total que resulte de multiplicar el precio unitario por las cantidades correspondientes, prevalecerá el precio unitario y el precio total será corregido.</w:t>
      </w:r>
    </w:p>
    <w:p w:rsidR="003B09F0" w:rsidRPr="00A94995" w:rsidRDefault="003B09F0" w:rsidP="003B09F0">
      <w:pPr>
        <w:pStyle w:val="Prrafodelista"/>
        <w:ind w:left="1418"/>
        <w:jc w:val="both"/>
        <w:rPr>
          <w:rFonts w:ascii="Arial" w:hAnsi="Arial" w:cs="Arial"/>
        </w:rPr>
      </w:pPr>
    </w:p>
    <w:p w:rsidR="003B09F0" w:rsidRPr="00A94995" w:rsidRDefault="003B09F0" w:rsidP="003B09F0">
      <w:pPr>
        <w:pStyle w:val="Prrafodelista"/>
        <w:numPr>
          <w:ilvl w:val="0"/>
          <w:numId w:val="18"/>
        </w:numPr>
        <w:ind w:left="1418"/>
        <w:jc w:val="both"/>
        <w:rPr>
          <w:rFonts w:ascii="Arial" w:hAnsi="Arial" w:cs="Arial"/>
        </w:rPr>
      </w:pPr>
      <w:r w:rsidRPr="00A94995">
        <w:rPr>
          <w:rFonts w:ascii="Arial" w:hAnsi="Arial" w:cs="Arial"/>
        </w:rPr>
        <w:lastRenderedPageBreak/>
        <w:t>Si existiere una discrepancia entre palabras y cifras prevalecerá el precio expresado en palabras.</w:t>
      </w:r>
    </w:p>
    <w:p w:rsidR="003B09F0" w:rsidRPr="00A94995" w:rsidRDefault="003B09F0" w:rsidP="003B09F0">
      <w:pPr>
        <w:pStyle w:val="Prrafodelista"/>
        <w:ind w:left="1418"/>
        <w:jc w:val="both"/>
        <w:rPr>
          <w:rFonts w:ascii="Arial" w:hAnsi="Arial" w:cs="Arial"/>
        </w:rPr>
      </w:pPr>
    </w:p>
    <w:p w:rsidR="003B09F0" w:rsidRPr="00A94995" w:rsidRDefault="003B09F0" w:rsidP="003B09F0">
      <w:pPr>
        <w:pStyle w:val="Prrafodelista"/>
        <w:numPr>
          <w:ilvl w:val="0"/>
          <w:numId w:val="18"/>
        </w:numPr>
        <w:ind w:left="1418"/>
        <w:jc w:val="both"/>
        <w:rPr>
          <w:rFonts w:ascii="Arial" w:hAnsi="Arial" w:cs="Arial"/>
        </w:rPr>
      </w:pPr>
      <w:r w:rsidRPr="00A94995">
        <w:rPr>
          <w:rFonts w:ascii="Arial" w:hAnsi="Arial" w:cs="Arial"/>
        </w:rPr>
        <w:t>En ningún caso se realizarán correcciones en precios unitarios.</w:t>
      </w:r>
    </w:p>
    <w:p w:rsidR="003B09F0" w:rsidRPr="00A94995" w:rsidRDefault="003B09F0" w:rsidP="003B09F0">
      <w:pPr>
        <w:pStyle w:val="Prrafodelista"/>
        <w:ind w:left="1418"/>
        <w:jc w:val="both"/>
        <w:rPr>
          <w:rFonts w:ascii="Arial" w:hAnsi="Arial" w:cs="Arial"/>
        </w:rPr>
      </w:pPr>
    </w:p>
    <w:p w:rsidR="003B09F0" w:rsidRDefault="003B09F0" w:rsidP="003B09F0">
      <w:pPr>
        <w:pStyle w:val="Prrafodelista"/>
        <w:ind w:left="567"/>
        <w:jc w:val="both"/>
        <w:rPr>
          <w:rFonts w:ascii="Arial" w:hAnsi="Arial" w:cs="Arial"/>
        </w:rPr>
      </w:pPr>
      <w:r w:rsidRPr="00A94995">
        <w:rPr>
          <w:rFonts w:ascii="Arial" w:hAnsi="Arial" w:cs="Arial"/>
        </w:rPr>
        <w:t>En caso de que el licitante no acepte la(s) corrección(es), la propuesta será desechada.</w:t>
      </w:r>
    </w:p>
    <w:p w:rsidR="003B09F0" w:rsidRDefault="003B09F0" w:rsidP="003B09F0">
      <w:pPr>
        <w:pStyle w:val="Prrafodelista"/>
        <w:ind w:left="567"/>
        <w:jc w:val="both"/>
        <w:rPr>
          <w:rFonts w:ascii="Arial" w:hAnsi="Arial" w:cs="Arial"/>
        </w:rPr>
      </w:pPr>
    </w:p>
    <w:p w:rsidR="003B09F0" w:rsidRPr="00A94995" w:rsidRDefault="003B09F0" w:rsidP="003B09F0">
      <w:pPr>
        <w:pStyle w:val="Prrafodelista"/>
        <w:ind w:left="567"/>
        <w:jc w:val="both"/>
        <w:rPr>
          <w:rFonts w:ascii="Arial" w:hAnsi="Arial" w:cs="Arial"/>
        </w:rPr>
      </w:pPr>
      <w:r w:rsidRPr="00A94995">
        <w:rPr>
          <w:rFonts w:ascii="Arial" w:hAnsi="Arial" w:cs="Arial"/>
        </w:rPr>
        <w:t xml:space="preserve">Las propuestas técnicas y económicas que no contengan cualquiera de los requisitos mencionados en los </w:t>
      </w:r>
      <w:r w:rsidRPr="00A94995">
        <w:rPr>
          <w:rFonts w:ascii="Arial" w:hAnsi="Arial" w:cs="Arial"/>
          <w:color w:val="FF0000"/>
        </w:rPr>
        <w:t>puntos 1, 2 y 3 de este numeral V</w:t>
      </w:r>
      <w:r w:rsidRPr="00A94995">
        <w:rPr>
          <w:rFonts w:ascii="Arial" w:hAnsi="Arial" w:cs="Arial"/>
        </w:rPr>
        <w:t>, se verán afectadas en su solvencia y serán desechadas.</w:t>
      </w:r>
    </w:p>
    <w:p w:rsidR="003B09F0" w:rsidRPr="00A94995" w:rsidRDefault="003B09F0" w:rsidP="003B09F0">
      <w:pPr>
        <w:pStyle w:val="Prrafodelista"/>
        <w:ind w:left="567"/>
        <w:jc w:val="both"/>
        <w:rPr>
          <w:rFonts w:ascii="Arial" w:hAnsi="Arial" w:cs="Arial"/>
        </w:rPr>
      </w:pPr>
    </w:p>
    <w:p w:rsidR="003B09F0" w:rsidRPr="00DE4176" w:rsidRDefault="003B09F0" w:rsidP="003B09F0">
      <w:pPr>
        <w:tabs>
          <w:tab w:val="left" w:pos="426"/>
        </w:tabs>
        <w:spacing w:after="0" w:line="240" w:lineRule="auto"/>
        <w:ind w:left="567"/>
        <w:jc w:val="both"/>
        <w:rPr>
          <w:rFonts w:ascii="Arial" w:hAnsi="Arial" w:cs="Arial"/>
          <w:sz w:val="20"/>
        </w:rPr>
      </w:pPr>
      <w:r w:rsidRPr="00DE4176">
        <w:rPr>
          <w:rFonts w:ascii="Arial" w:hAnsi="Arial" w:cs="Arial"/>
          <w:sz w:val="20"/>
        </w:rPr>
        <w:t xml:space="preserve">Los licitantes deberán ofertar económicamente los volúmenes totales solicitados conforme a lo señalado en el </w:t>
      </w:r>
      <w:r w:rsidRPr="00DE4176">
        <w:rPr>
          <w:rFonts w:ascii="Arial" w:hAnsi="Arial" w:cs="Arial"/>
          <w:color w:val="FF0000"/>
          <w:sz w:val="20"/>
        </w:rPr>
        <w:t xml:space="preserve">Anexo 1 “Términos de Referencia” </w:t>
      </w:r>
      <w:r w:rsidRPr="00DE4176">
        <w:rPr>
          <w:rFonts w:ascii="Arial" w:hAnsi="Arial" w:cs="Arial"/>
          <w:sz w:val="20"/>
        </w:rPr>
        <w:t xml:space="preserve">de la presente convocatoria para las partidas objeto de esta </w:t>
      </w:r>
      <w:r>
        <w:rPr>
          <w:rFonts w:ascii="Arial" w:hAnsi="Arial" w:cs="Arial"/>
          <w:lang w:val="es-ES_tradnl"/>
        </w:rPr>
        <w:t>Licitación</w:t>
      </w:r>
      <w:r w:rsidRPr="00DE4176">
        <w:rPr>
          <w:rFonts w:ascii="Arial" w:hAnsi="Arial" w:cs="Arial"/>
          <w:sz w:val="20"/>
          <w:lang w:val="es-ES_tradnl"/>
        </w:rPr>
        <w:t xml:space="preserve"> </w:t>
      </w:r>
      <w:r w:rsidRPr="00DE4176">
        <w:rPr>
          <w:rFonts w:ascii="Arial" w:hAnsi="Arial" w:cs="Arial"/>
          <w:sz w:val="20"/>
        </w:rPr>
        <w:t>en las que participen.</w:t>
      </w:r>
    </w:p>
    <w:p w:rsidR="003B09F0" w:rsidRDefault="003B09F0" w:rsidP="003B09F0">
      <w:pPr>
        <w:pStyle w:val="Prrafodelista"/>
        <w:ind w:left="360"/>
        <w:jc w:val="both"/>
        <w:rPr>
          <w:rFonts w:ascii="Arial" w:hAnsi="Arial" w:cs="Arial"/>
        </w:rPr>
      </w:pPr>
    </w:p>
    <w:p w:rsidR="003B09F0" w:rsidRPr="000C73D1" w:rsidRDefault="003B09F0" w:rsidP="003B09F0">
      <w:pPr>
        <w:pStyle w:val="Prrafodelista"/>
        <w:numPr>
          <w:ilvl w:val="0"/>
          <w:numId w:val="42"/>
        </w:numPr>
        <w:ind w:left="567"/>
        <w:jc w:val="both"/>
        <w:rPr>
          <w:rFonts w:ascii="Arial" w:hAnsi="Arial" w:cs="Arial"/>
          <w:b/>
          <w:bCs/>
          <w:sz w:val="22"/>
          <w:szCs w:val="22"/>
        </w:rPr>
      </w:pPr>
      <w:bookmarkStart w:id="13" w:name="_4.4_Condiciones_de_precios."/>
      <w:bookmarkStart w:id="14" w:name="_4.4_Condiciones_de"/>
      <w:bookmarkEnd w:id="13"/>
      <w:bookmarkEnd w:id="14"/>
      <w:r w:rsidRPr="000C73D1">
        <w:rPr>
          <w:rFonts w:ascii="Arial" w:hAnsi="Arial" w:cs="Arial"/>
          <w:b/>
          <w:sz w:val="22"/>
          <w:szCs w:val="22"/>
        </w:rPr>
        <w:t>Condiciones</w:t>
      </w:r>
      <w:r w:rsidRPr="000C73D1">
        <w:rPr>
          <w:rFonts w:ascii="Arial" w:hAnsi="Arial" w:cs="Arial"/>
          <w:b/>
          <w:bCs/>
          <w:sz w:val="22"/>
          <w:szCs w:val="22"/>
        </w:rPr>
        <w:t xml:space="preserve"> de precios.</w:t>
      </w:r>
    </w:p>
    <w:p w:rsidR="003B09F0" w:rsidRPr="00226464" w:rsidRDefault="003B09F0" w:rsidP="003B09F0">
      <w:pPr>
        <w:spacing w:after="0" w:line="240" w:lineRule="auto"/>
        <w:jc w:val="both"/>
        <w:rPr>
          <w:rFonts w:ascii="Arial" w:hAnsi="Arial" w:cs="Arial"/>
          <w:sz w:val="20"/>
        </w:rPr>
      </w:pPr>
    </w:p>
    <w:p w:rsidR="003B09F0" w:rsidRPr="00A94995" w:rsidRDefault="003B09F0" w:rsidP="003B09F0">
      <w:pPr>
        <w:pStyle w:val="Prrafodelista"/>
        <w:ind w:left="567"/>
        <w:jc w:val="both"/>
        <w:rPr>
          <w:rFonts w:ascii="Arial" w:hAnsi="Arial" w:cs="Arial"/>
        </w:rPr>
      </w:pPr>
      <w:r w:rsidRPr="00A94995">
        <w:rPr>
          <w:rFonts w:ascii="Arial" w:hAnsi="Arial" w:cs="Arial"/>
        </w:rPr>
        <w:t xml:space="preserve">La Convocante requiere que los licitantes hagan sus propuestas económicas en la modalidad de precios fijos hasta la total </w:t>
      </w:r>
      <w:r>
        <w:rPr>
          <w:rFonts w:ascii="Arial" w:hAnsi="Arial" w:cs="Arial"/>
        </w:rPr>
        <w:t>entrega</w:t>
      </w:r>
      <w:r w:rsidRPr="00A94995">
        <w:rPr>
          <w:rFonts w:ascii="Arial" w:hAnsi="Arial" w:cs="Arial"/>
        </w:rPr>
        <w:t xml:space="preserve"> del </w:t>
      </w:r>
      <w:r>
        <w:rPr>
          <w:rFonts w:ascii="Arial" w:hAnsi="Arial" w:cs="Arial"/>
        </w:rPr>
        <w:t>bien</w:t>
      </w:r>
      <w:r w:rsidRPr="00A94995">
        <w:rPr>
          <w:rFonts w:ascii="Arial" w:hAnsi="Arial" w:cs="Arial"/>
        </w:rPr>
        <w:t xml:space="preserve"> objeto de este procedimiento, de conformidad con el </w:t>
      </w:r>
      <w:r w:rsidRPr="00A94995">
        <w:rPr>
          <w:rFonts w:ascii="Arial" w:hAnsi="Arial" w:cs="Arial"/>
          <w:color w:val="00B050"/>
        </w:rPr>
        <w:t>artículo 44 de la LAASSP</w:t>
      </w:r>
      <w:r w:rsidRPr="00A94995">
        <w:rPr>
          <w:rFonts w:ascii="Arial" w:hAnsi="Arial" w:cs="Arial"/>
        </w:rPr>
        <w:t xml:space="preserve">. </w:t>
      </w:r>
    </w:p>
    <w:p w:rsidR="003B09F0" w:rsidRPr="00A94995" w:rsidRDefault="003B09F0" w:rsidP="003B09F0">
      <w:pPr>
        <w:pStyle w:val="Prrafodelista"/>
        <w:ind w:left="567"/>
        <w:jc w:val="both"/>
        <w:rPr>
          <w:rFonts w:ascii="Arial" w:hAnsi="Arial" w:cs="Arial"/>
        </w:rPr>
      </w:pPr>
    </w:p>
    <w:p w:rsidR="003B09F0" w:rsidRPr="00A94995" w:rsidRDefault="003B09F0" w:rsidP="003B09F0">
      <w:pPr>
        <w:pStyle w:val="Prrafodelista"/>
        <w:ind w:left="567"/>
        <w:jc w:val="both"/>
        <w:rPr>
          <w:rFonts w:ascii="Arial" w:hAnsi="Arial" w:cs="Arial"/>
        </w:rPr>
      </w:pPr>
      <w:r w:rsidRPr="00A94995">
        <w:rPr>
          <w:rFonts w:ascii="Arial" w:hAnsi="Arial" w:cs="Arial"/>
        </w:rPr>
        <w:t>La cotización debe ser presentada en moneda nacional, no se aceptan propuestas con escalación de precios o condicionadas.</w:t>
      </w:r>
    </w:p>
    <w:p w:rsidR="003B09F0" w:rsidRPr="00A94995" w:rsidRDefault="003B09F0" w:rsidP="003B09F0">
      <w:pPr>
        <w:spacing w:after="0" w:line="240" w:lineRule="auto"/>
        <w:ind w:left="567"/>
        <w:jc w:val="both"/>
        <w:rPr>
          <w:rFonts w:ascii="Arial" w:hAnsi="Arial" w:cs="Arial"/>
        </w:rPr>
      </w:pPr>
    </w:p>
    <w:p w:rsidR="003B09F0" w:rsidRPr="00A94995" w:rsidRDefault="003B09F0" w:rsidP="003B09F0">
      <w:pPr>
        <w:pStyle w:val="Prrafodelista"/>
        <w:numPr>
          <w:ilvl w:val="1"/>
          <w:numId w:val="42"/>
        </w:numPr>
        <w:ind w:left="993" w:hanging="567"/>
        <w:jc w:val="both"/>
        <w:rPr>
          <w:rFonts w:ascii="Arial" w:hAnsi="Arial" w:cs="Arial"/>
          <w:b/>
        </w:rPr>
      </w:pPr>
      <w:r w:rsidRPr="00FD42C7">
        <w:rPr>
          <w:rFonts w:ascii="Arial" w:hAnsi="Arial" w:cs="Arial"/>
          <w:b/>
        </w:rPr>
        <w:t>Precios</w:t>
      </w:r>
      <w:r w:rsidRPr="00A94995">
        <w:rPr>
          <w:rFonts w:ascii="Arial" w:hAnsi="Arial" w:cs="Arial"/>
          <w:b/>
        </w:rPr>
        <w:t xml:space="preserve"> fijos: </w:t>
      </w:r>
    </w:p>
    <w:p w:rsidR="003B09F0" w:rsidRPr="00226464" w:rsidRDefault="003B09F0" w:rsidP="003B09F0">
      <w:pPr>
        <w:spacing w:after="0" w:line="240" w:lineRule="auto"/>
        <w:ind w:left="993"/>
        <w:jc w:val="both"/>
        <w:rPr>
          <w:rFonts w:ascii="Arial" w:hAnsi="Arial" w:cs="Arial"/>
          <w:sz w:val="20"/>
        </w:rPr>
      </w:pPr>
    </w:p>
    <w:p w:rsidR="003B09F0" w:rsidRPr="00DE4176" w:rsidRDefault="003B09F0" w:rsidP="003B09F0">
      <w:pPr>
        <w:spacing w:after="0" w:line="240" w:lineRule="auto"/>
        <w:ind w:left="993"/>
        <w:jc w:val="both"/>
        <w:rPr>
          <w:rFonts w:ascii="Arial" w:hAnsi="Arial" w:cs="Arial"/>
          <w:sz w:val="20"/>
        </w:rPr>
      </w:pPr>
      <w:r w:rsidRPr="00DE4176">
        <w:rPr>
          <w:rFonts w:ascii="Arial" w:hAnsi="Arial" w:cs="Arial"/>
          <w:sz w:val="20"/>
        </w:rPr>
        <w:t>Se entiende por precios fijos los que no están sujetos a ninguna variación y se mantienen así desde el momento de la presentación y apertura de las proposiciones hasta la total entrega del bien y facturación correspondiente de los bienes entregados.</w:t>
      </w:r>
    </w:p>
    <w:p w:rsidR="003B09F0" w:rsidRPr="00DE4176" w:rsidRDefault="003B09F0" w:rsidP="003B09F0">
      <w:pPr>
        <w:spacing w:after="0" w:line="240" w:lineRule="auto"/>
        <w:ind w:left="993"/>
        <w:jc w:val="both"/>
        <w:rPr>
          <w:rFonts w:ascii="Arial" w:hAnsi="Arial" w:cs="Arial"/>
          <w:sz w:val="20"/>
        </w:rPr>
      </w:pPr>
    </w:p>
    <w:p w:rsidR="003B09F0" w:rsidRPr="00DE4176" w:rsidRDefault="003B09F0" w:rsidP="003B09F0">
      <w:pPr>
        <w:spacing w:after="0" w:line="240" w:lineRule="auto"/>
        <w:ind w:left="993"/>
        <w:jc w:val="both"/>
        <w:rPr>
          <w:rFonts w:ascii="Arial" w:hAnsi="Arial" w:cs="Arial"/>
          <w:sz w:val="20"/>
        </w:rPr>
      </w:pPr>
      <w:r w:rsidRPr="00DE4176">
        <w:rPr>
          <w:rFonts w:ascii="Arial" w:hAnsi="Arial" w:cs="Arial"/>
          <w:sz w:val="20"/>
        </w:rPr>
        <w:t>Cuando con posterioridad a la adjudicación de un contrato se presenten circunstancias económicas de tipo general, como resultado de situaciones supervenientes ajenas a la responsabilidad de las partes, que provoquen directamente un aumento o reducción en los precios de los bienes aún no suministrados o aún no pagados, y que por tal razón no pudieron haber sido objeto de consideración en la proposición que sirvió de base para la adjudicación del contrato correspondiente, el CIATEJ, A.C. reconocerá incrementos o requerirá reducciones, conforme a los lineamientos que expida la SFP.</w:t>
      </w:r>
    </w:p>
    <w:p w:rsidR="003B09F0" w:rsidRPr="00226464" w:rsidRDefault="003B09F0" w:rsidP="003B09F0">
      <w:pPr>
        <w:spacing w:after="0" w:line="240" w:lineRule="auto"/>
        <w:ind w:left="993"/>
        <w:jc w:val="both"/>
        <w:rPr>
          <w:rFonts w:ascii="Arial" w:hAnsi="Arial" w:cs="Arial"/>
          <w:sz w:val="20"/>
        </w:rPr>
      </w:pPr>
    </w:p>
    <w:p w:rsidR="003B09F0" w:rsidRPr="00A94995" w:rsidRDefault="003B09F0" w:rsidP="003B09F0">
      <w:pPr>
        <w:pStyle w:val="Prrafodelista"/>
        <w:numPr>
          <w:ilvl w:val="0"/>
          <w:numId w:val="42"/>
        </w:numPr>
        <w:ind w:left="567"/>
        <w:jc w:val="both"/>
        <w:rPr>
          <w:rFonts w:ascii="Arial" w:hAnsi="Arial" w:cs="Arial"/>
          <w:b/>
          <w:bCs/>
          <w:sz w:val="22"/>
          <w:szCs w:val="22"/>
        </w:rPr>
      </w:pPr>
      <w:r w:rsidRPr="00A94995">
        <w:rPr>
          <w:rFonts w:ascii="Arial" w:hAnsi="Arial" w:cs="Arial"/>
          <w:b/>
          <w:bCs/>
          <w:sz w:val="22"/>
          <w:szCs w:val="22"/>
        </w:rPr>
        <w:t>De las verificaciones.</w:t>
      </w:r>
    </w:p>
    <w:p w:rsidR="003B09F0" w:rsidRPr="00A94995" w:rsidRDefault="003B09F0" w:rsidP="003B09F0">
      <w:pPr>
        <w:pStyle w:val="Prrafodelista"/>
        <w:ind w:left="567"/>
        <w:jc w:val="both"/>
        <w:rPr>
          <w:rFonts w:ascii="Arial" w:hAnsi="Arial" w:cs="Arial"/>
        </w:rPr>
      </w:pPr>
    </w:p>
    <w:p w:rsidR="003B09F0" w:rsidRPr="00A94995" w:rsidRDefault="003B09F0" w:rsidP="003B09F0">
      <w:pPr>
        <w:pStyle w:val="Prrafodelista"/>
        <w:ind w:left="567"/>
        <w:jc w:val="both"/>
        <w:rPr>
          <w:rFonts w:ascii="Arial" w:hAnsi="Arial" w:cs="Arial"/>
        </w:rPr>
      </w:pPr>
      <w:r w:rsidRPr="00A94995">
        <w:rPr>
          <w:rFonts w:ascii="Arial" w:hAnsi="Arial" w:cs="Arial"/>
        </w:rPr>
        <w:t xml:space="preserve">La Convocante podrá efectuar visitas a las instalaciones de los licitantes, para verificar que éstos cumplan con los requisitos solicitados en la presente convocatoria, lo indicado en sus juntas de aclaraciones y en lo manifestado en sus proposiciones, para tal efecto se deberán asentar por escrito los resultados de la visita efectuada, pudiendo ser éste un criterio de evaluación que permita a la Convocante acreditar la solvencia de la proposición del licitante. </w:t>
      </w:r>
    </w:p>
    <w:p w:rsidR="003B09F0" w:rsidRPr="00A94995" w:rsidRDefault="003B09F0" w:rsidP="003B09F0">
      <w:pPr>
        <w:pStyle w:val="Prrafodelista"/>
        <w:ind w:left="567"/>
        <w:jc w:val="both"/>
        <w:rPr>
          <w:rFonts w:ascii="Arial" w:hAnsi="Arial" w:cs="Arial"/>
        </w:rPr>
      </w:pPr>
    </w:p>
    <w:p w:rsidR="003B09F0" w:rsidRPr="00A94995" w:rsidRDefault="003B09F0" w:rsidP="003B09F0">
      <w:pPr>
        <w:pStyle w:val="Prrafodelista"/>
        <w:ind w:left="567"/>
        <w:jc w:val="both"/>
        <w:rPr>
          <w:rFonts w:ascii="Arial" w:hAnsi="Arial" w:cs="Arial"/>
        </w:rPr>
      </w:pPr>
      <w:r w:rsidRPr="00A94995">
        <w:rPr>
          <w:rFonts w:ascii="Arial" w:hAnsi="Arial" w:cs="Arial"/>
        </w:rPr>
        <w:t xml:space="preserve">En caso de llevarse a cabo la visita, la Convocante notificará por escrito a los licitantes con al menos </w:t>
      </w:r>
      <w:r>
        <w:rPr>
          <w:rFonts w:ascii="Arial" w:hAnsi="Arial" w:cs="Arial"/>
        </w:rPr>
        <w:t>dos</w:t>
      </w:r>
      <w:r w:rsidRPr="00A94995">
        <w:rPr>
          <w:rFonts w:ascii="Arial" w:hAnsi="Arial" w:cs="Arial"/>
        </w:rPr>
        <w:t xml:space="preserve"> día hábil de anticipación, el día y hora en la que se celebrará la visita, debiendo la persona física o el representante legal del licitante atender la visit</w:t>
      </w:r>
      <w:r>
        <w:rPr>
          <w:rFonts w:ascii="Arial" w:hAnsi="Arial" w:cs="Arial"/>
        </w:rPr>
        <w:t>a de los servidores públicos del CIATEJ, A.C.</w:t>
      </w:r>
      <w:r w:rsidRPr="00A94995">
        <w:rPr>
          <w:rFonts w:ascii="Arial" w:hAnsi="Arial" w:cs="Arial"/>
        </w:rPr>
        <w:t>.</w:t>
      </w:r>
    </w:p>
    <w:p w:rsidR="003B09F0" w:rsidRDefault="003B09F0" w:rsidP="003B09F0">
      <w:pPr>
        <w:pStyle w:val="Prrafodelista"/>
        <w:ind w:left="567"/>
        <w:jc w:val="both"/>
        <w:rPr>
          <w:rFonts w:ascii="Arial" w:hAnsi="Arial" w:cs="Arial"/>
        </w:rPr>
      </w:pPr>
    </w:p>
    <w:p w:rsidR="003B09F0" w:rsidRDefault="003B09F0" w:rsidP="003B09F0">
      <w:pPr>
        <w:pStyle w:val="Prrafodelista"/>
        <w:ind w:left="567"/>
        <w:jc w:val="both"/>
        <w:rPr>
          <w:rFonts w:ascii="Arial" w:hAnsi="Arial" w:cs="Arial"/>
        </w:rPr>
      </w:pPr>
      <w:r w:rsidRPr="00FD624F">
        <w:rPr>
          <w:rFonts w:ascii="Arial" w:hAnsi="Arial" w:cs="Arial"/>
        </w:rPr>
        <w:t xml:space="preserve">Asimismo, </w:t>
      </w:r>
      <w:r>
        <w:rPr>
          <w:rFonts w:ascii="Arial" w:hAnsi="Arial" w:cs="Arial"/>
        </w:rPr>
        <w:t>el CIATEJ, A.C.</w:t>
      </w:r>
      <w:r w:rsidRPr="00FD624F">
        <w:rPr>
          <w:rFonts w:ascii="Arial" w:hAnsi="Arial" w:cs="Arial"/>
        </w:rPr>
        <w:t xml:space="preserve"> podrá efectuar visitas a las instalaciones de los proveedores, para supervisar el cumplimiento de las obligaciones contraídas conforme a lo señalado en la presente convocatoria, sus juntas de aclaraciones y el contrato que se suscriba; para tal efecto se deberán </w:t>
      </w:r>
      <w:r w:rsidRPr="00FD624F">
        <w:rPr>
          <w:rFonts w:ascii="Arial" w:hAnsi="Arial" w:cs="Arial"/>
        </w:rPr>
        <w:lastRenderedPageBreak/>
        <w:t>asentar por escrito los resultados de la visita efectuada, pudiendo ser</w:t>
      </w:r>
      <w:r>
        <w:rPr>
          <w:rFonts w:ascii="Arial" w:hAnsi="Arial" w:cs="Arial"/>
        </w:rPr>
        <w:t xml:space="preserve"> éste un criterio que permita al CIATEJ, A.C.</w:t>
      </w:r>
      <w:r w:rsidRPr="00FD624F">
        <w:rPr>
          <w:rFonts w:ascii="Arial" w:hAnsi="Arial" w:cs="Arial"/>
        </w:rPr>
        <w:t xml:space="preserve"> acreditar en su caso el cumplimiento en la entrega de los bienes.</w:t>
      </w:r>
    </w:p>
    <w:p w:rsidR="003B09F0" w:rsidRDefault="003B09F0" w:rsidP="003B09F0">
      <w:pPr>
        <w:pStyle w:val="Prrafodelista"/>
        <w:ind w:left="567"/>
        <w:jc w:val="both"/>
        <w:rPr>
          <w:rFonts w:ascii="Arial" w:hAnsi="Arial" w:cs="Arial"/>
        </w:rPr>
      </w:pPr>
    </w:p>
    <w:p w:rsidR="003B09F0" w:rsidRPr="00A94995" w:rsidRDefault="003B09F0" w:rsidP="003B09F0">
      <w:pPr>
        <w:pStyle w:val="Prrafodelista"/>
        <w:ind w:left="567"/>
        <w:jc w:val="both"/>
        <w:rPr>
          <w:rFonts w:ascii="Arial" w:hAnsi="Arial" w:cs="Arial"/>
        </w:rPr>
      </w:pPr>
      <w:r w:rsidRPr="00A94995">
        <w:rPr>
          <w:rFonts w:ascii="Arial" w:hAnsi="Arial" w:cs="Arial"/>
        </w:rPr>
        <w:t xml:space="preserve">En caso de considerarse oportuno, se dará vista al Órgano Interno de Control en </w:t>
      </w:r>
      <w:r>
        <w:rPr>
          <w:rFonts w:ascii="Arial" w:hAnsi="Arial" w:cs="Arial"/>
        </w:rPr>
        <w:t>el CIATEJ, A.C.</w:t>
      </w:r>
      <w:r w:rsidRPr="00A94995">
        <w:rPr>
          <w:rFonts w:ascii="Arial" w:hAnsi="Arial" w:cs="Arial"/>
        </w:rPr>
        <w:t xml:space="preserve"> para que proceda conforme a la legislación aplicable.</w:t>
      </w:r>
    </w:p>
    <w:p w:rsidR="003B09F0" w:rsidRPr="00A94995" w:rsidRDefault="003B09F0" w:rsidP="003B09F0">
      <w:pPr>
        <w:pStyle w:val="Prrafodelista"/>
        <w:ind w:left="567"/>
        <w:jc w:val="both"/>
        <w:rPr>
          <w:rFonts w:ascii="Arial" w:hAnsi="Arial" w:cs="Arial"/>
        </w:rPr>
      </w:pPr>
    </w:p>
    <w:p w:rsidR="003B09F0" w:rsidRPr="00A94995" w:rsidRDefault="003B09F0" w:rsidP="003B09F0">
      <w:pPr>
        <w:pStyle w:val="Prrafodelista"/>
        <w:numPr>
          <w:ilvl w:val="0"/>
          <w:numId w:val="13"/>
        </w:numPr>
        <w:shd w:val="clear" w:color="auto" w:fill="ACB9CA" w:themeFill="text2" w:themeFillTint="66"/>
        <w:ind w:left="709"/>
        <w:jc w:val="both"/>
        <w:rPr>
          <w:rFonts w:ascii="Arial" w:hAnsi="Arial" w:cs="Arial"/>
          <w:b/>
          <w:caps/>
          <w:sz w:val="24"/>
          <w:szCs w:val="24"/>
        </w:rPr>
      </w:pPr>
      <w:r w:rsidRPr="00A94995">
        <w:rPr>
          <w:rFonts w:ascii="Arial" w:hAnsi="Arial" w:cs="Arial"/>
          <w:b/>
          <w:caps/>
          <w:sz w:val="24"/>
          <w:szCs w:val="24"/>
        </w:rPr>
        <w:t>CRITERIOS DE EVALUACIÓN DE LAS PROPOSICIONES Y ADJUDICACIÓN DEL CONTRATO.</w:t>
      </w:r>
    </w:p>
    <w:p w:rsidR="003B09F0" w:rsidRPr="00A94995" w:rsidRDefault="003B09F0" w:rsidP="003B09F0">
      <w:pPr>
        <w:pStyle w:val="Textoindependiente31"/>
        <w:widowControl/>
        <w:rPr>
          <w:rFonts w:ascii="Arial" w:hAnsi="Arial" w:cs="Arial"/>
          <w:sz w:val="20"/>
        </w:rPr>
      </w:pPr>
    </w:p>
    <w:p w:rsidR="003B09F0" w:rsidRPr="00A94995" w:rsidRDefault="003B09F0" w:rsidP="003B09F0">
      <w:pPr>
        <w:pStyle w:val="Prrafodelista"/>
        <w:numPr>
          <w:ilvl w:val="0"/>
          <w:numId w:val="24"/>
        </w:numPr>
        <w:ind w:left="567"/>
        <w:jc w:val="both"/>
        <w:rPr>
          <w:rFonts w:ascii="Arial" w:hAnsi="Arial" w:cs="Arial"/>
          <w:b/>
          <w:bCs/>
          <w:sz w:val="22"/>
          <w:szCs w:val="22"/>
        </w:rPr>
      </w:pPr>
      <w:r w:rsidRPr="00A94995">
        <w:rPr>
          <w:rFonts w:ascii="Arial" w:hAnsi="Arial" w:cs="Arial"/>
          <w:b/>
          <w:bCs/>
          <w:sz w:val="22"/>
          <w:szCs w:val="22"/>
        </w:rPr>
        <w:t>Criterios de evaluación, dictamen y adjudicación.</w:t>
      </w:r>
    </w:p>
    <w:p w:rsidR="003B09F0" w:rsidRDefault="003B09F0" w:rsidP="003B09F0">
      <w:pPr>
        <w:pStyle w:val="Prrafodelista"/>
        <w:ind w:left="567"/>
        <w:jc w:val="both"/>
        <w:rPr>
          <w:rFonts w:ascii="Arial" w:hAnsi="Arial" w:cs="Arial"/>
        </w:rPr>
      </w:pPr>
    </w:p>
    <w:p w:rsidR="003B09F0" w:rsidRPr="00A94995" w:rsidRDefault="003B09F0" w:rsidP="003B09F0">
      <w:pPr>
        <w:pStyle w:val="Prrafodelista"/>
        <w:ind w:left="567"/>
        <w:jc w:val="both"/>
        <w:rPr>
          <w:rFonts w:ascii="Arial" w:hAnsi="Arial" w:cs="Arial"/>
        </w:rPr>
      </w:pPr>
      <w:r w:rsidRPr="00A94995">
        <w:rPr>
          <w:rFonts w:ascii="Arial" w:hAnsi="Arial" w:cs="Arial"/>
        </w:rPr>
        <w:t xml:space="preserve">Serán consideradas únicamente las proposiciones que cumplan con </w:t>
      </w:r>
      <w:r w:rsidRPr="00A94995">
        <w:rPr>
          <w:rFonts w:ascii="Arial" w:hAnsi="Arial" w:cs="Arial"/>
          <w:b/>
          <w:color w:val="00B050"/>
          <w:u w:val="single"/>
        </w:rPr>
        <w:t>todos y cada uno</w:t>
      </w:r>
      <w:r w:rsidRPr="00A94995">
        <w:rPr>
          <w:rFonts w:ascii="Arial" w:hAnsi="Arial" w:cs="Arial"/>
        </w:rPr>
        <w:t xml:space="preserve"> de los requisitos establecidos en la presente Convocatoria.</w:t>
      </w:r>
    </w:p>
    <w:p w:rsidR="003B09F0" w:rsidRPr="00A94995" w:rsidRDefault="003B09F0" w:rsidP="003B09F0">
      <w:pPr>
        <w:pStyle w:val="Prrafodelista"/>
        <w:ind w:left="567"/>
        <w:jc w:val="both"/>
        <w:rPr>
          <w:rFonts w:ascii="Arial" w:hAnsi="Arial" w:cs="Arial"/>
        </w:rPr>
      </w:pPr>
    </w:p>
    <w:p w:rsidR="003B09F0" w:rsidRPr="00A31A87" w:rsidRDefault="003B09F0" w:rsidP="003B09F0">
      <w:pPr>
        <w:pStyle w:val="Prrafodelista"/>
        <w:ind w:left="567"/>
        <w:jc w:val="both"/>
        <w:rPr>
          <w:rFonts w:ascii="Arial" w:hAnsi="Arial" w:cs="Arial"/>
        </w:rPr>
      </w:pPr>
      <w:r w:rsidRPr="00A31A87">
        <w:rPr>
          <w:rFonts w:ascii="Arial" w:hAnsi="Arial" w:cs="Arial"/>
        </w:rPr>
        <w:t xml:space="preserve">Sólo serán discurridas aquellas proposiciones que cubran con el 100% (cien por ciento) de la demanda requerida en términos de los </w:t>
      </w:r>
      <w:r w:rsidRPr="00A31A87">
        <w:rPr>
          <w:rFonts w:ascii="Arial" w:hAnsi="Arial" w:cs="Arial"/>
          <w:color w:val="FF0000"/>
        </w:rPr>
        <w:t xml:space="preserve">Anexos 1 “Términos de Referencia” </w:t>
      </w:r>
      <w:r w:rsidRPr="00A31A87">
        <w:rPr>
          <w:rFonts w:ascii="Arial" w:hAnsi="Arial" w:cs="Arial"/>
        </w:rPr>
        <w:t>y</w:t>
      </w:r>
      <w:r w:rsidRPr="00A31A87">
        <w:rPr>
          <w:rFonts w:ascii="Arial" w:hAnsi="Arial" w:cs="Arial"/>
          <w:color w:val="FF0000"/>
        </w:rPr>
        <w:t xml:space="preserve"> Anexo 2 “Propuesta Económica”</w:t>
      </w:r>
      <w:r w:rsidRPr="00A31A87">
        <w:rPr>
          <w:rFonts w:ascii="Arial" w:hAnsi="Arial" w:cs="Arial"/>
          <w:b/>
          <w:color w:val="C00000"/>
        </w:rPr>
        <w:t xml:space="preserve"> </w:t>
      </w:r>
      <w:r w:rsidRPr="00A31A87">
        <w:rPr>
          <w:rFonts w:ascii="Arial" w:hAnsi="Arial" w:cs="Arial"/>
        </w:rPr>
        <w:t>de esta convocatoria y que hayan presentado los documentos solicitados como obligatorios en la presente convocatoria y sus juntas de aclaraciones.</w:t>
      </w:r>
    </w:p>
    <w:p w:rsidR="003B09F0" w:rsidRPr="00A31A87" w:rsidRDefault="003B09F0" w:rsidP="003B09F0">
      <w:pPr>
        <w:pStyle w:val="Prrafodelista"/>
        <w:ind w:left="567"/>
        <w:jc w:val="both"/>
        <w:rPr>
          <w:rFonts w:ascii="Arial" w:hAnsi="Arial" w:cs="Arial"/>
        </w:rPr>
      </w:pPr>
    </w:p>
    <w:p w:rsidR="003B09F0" w:rsidRPr="00A94995" w:rsidRDefault="003B09F0" w:rsidP="003B09F0">
      <w:pPr>
        <w:pStyle w:val="Prrafodelista"/>
        <w:ind w:left="567"/>
        <w:jc w:val="both"/>
        <w:rPr>
          <w:rFonts w:ascii="Arial" w:hAnsi="Arial" w:cs="Arial"/>
        </w:rPr>
      </w:pPr>
      <w:r w:rsidRPr="00A31A87">
        <w:rPr>
          <w:rFonts w:ascii="Arial" w:hAnsi="Arial" w:cs="Arial"/>
        </w:rPr>
        <w:t xml:space="preserve">De conformidad a lo establecido por el </w:t>
      </w:r>
      <w:r w:rsidRPr="00A31A87">
        <w:rPr>
          <w:rFonts w:ascii="Arial" w:hAnsi="Arial" w:cs="Arial"/>
          <w:color w:val="00B050"/>
        </w:rPr>
        <w:t>artículo 36 de la LAASSP,</w:t>
      </w:r>
      <w:r w:rsidRPr="00A31A87">
        <w:rPr>
          <w:rFonts w:ascii="Arial" w:hAnsi="Arial" w:cs="Arial"/>
        </w:rPr>
        <w:t xml:space="preserve"> para evaluar los aspectos técnicos y económicos de las ofertas, objeto de este procedimiento de contratación, el </w:t>
      </w:r>
      <w:r>
        <w:rPr>
          <w:rFonts w:ascii="Arial" w:hAnsi="Arial" w:cs="Arial"/>
        </w:rPr>
        <w:t>CIATEJ, A.C.</w:t>
      </w:r>
      <w:r w:rsidRPr="00A31A87">
        <w:rPr>
          <w:rFonts w:ascii="Arial" w:hAnsi="Arial" w:cs="Arial"/>
        </w:rPr>
        <w:t>:</w:t>
      </w:r>
    </w:p>
    <w:p w:rsidR="003B09F0" w:rsidRPr="00A94995" w:rsidRDefault="003B09F0" w:rsidP="003B09F0">
      <w:pPr>
        <w:spacing w:after="0" w:line="240" w:lineRule="auto"/>
        <w:ind w:left="567" w:hanging="709"/>
        <w:jc w:val="both"/>
        <w:rPr>
          <w:rFonts w:ascii="Arial" w:hAnsi="Arial" w:cs="Arial"/>
        </w:rPr>
      </w:pPr>
    </w:p>
    <w:p w:rsidR="003B09F0" w:rsidRPr="00A94995" w:rsidRDefault="003B09F0" w:rsidP="003B09F0">
      <w:pPr>
        <w:pStyle w:val="Prrafodelista"/>
        <w:numPr>
          <w:ilvl w:val="1"/>
          <w:numId w:val="24"/>
        </w:numPr>
        <w:tabs>
          <w:tab w:val="left" w:pos="993"/>
        </w:tabs>
        <w:ind w:hanging="225"/>
        <w:jc w:val="both"/>
        <w:rPr>
          <w:rFonts w:ascii="Arial" w:hAnsi="Arial" w:cs="Arial"/>
        </w:rPr>
      </w:pPr>
      <w:r w:rsidRPr="00816B29">
        <w:rPr>
          <w:rFonts w:ascii="Arial" w:hAnsi="Arial" w:cs="Arial"/>
        </w:rPr>
        <w:t xml:space="preserve">Utilizará para la valoración de las proposiciones la metodología de </w:t>
      </w:r>
      <w:r w:rsidRPr="0057020C">
        <w:rPr>
          <w:rFonts w:ascii="Arial" w:hAnsi="Arial" w:cs="Arial"/>
          <w:b/>
          <w:color w:val="FF0000"/>
          <w:u w:val="single"/>
        </w:rPr>
        <w:t>BINARIA</w:t>
      </w:r>
      <w:r w:rsidRPr="00816B29">
        <w:rPr>
          <w:rFonts w:ascii="Arial" w:hAnsi="Arial" w:cs="Arial"/>
        </w:rPr>
        <w:t xml:space="preserve"> conforme a </w:t>
      </w:r>
      <w:r w:rsidR="009E72A9" w:rsidRPr="00816B29">
        <w:rPr>
          <w:rFonts w:ascii="Arial" w:hAnsi="Arial" w:cs="Arial"/>
        </w:rPr>
        <w:t xml:space="preserve">lo </w:t>
      </w:r>
      <w:r w:rsidR="009E72A9">
        <w:rPr>
          <w:rFonts w:ascii="Arial" w:hAnsi="Arial" w:cs="Arial"/>
        </w:rPr>
        <w:t>señalado</w:t>
      </w:r>
      <w:r w:rsidRPr="00816B29">
        <w:rPr>
          <w:rFonts w:ascii="Arial" w:hAnsi="Arial" w:cs="Arial"/>
        </w:rPr>
        <w:t xml:space="preserve"> en el </w:t>
      </w:r>
      <w:r w:rsidRPr="00816B29">
        <w:rPr>
          <w:rFonts w:ascii="Arial" w:hAnsi="Arial" w:cs="Arial"/>
          <w:color w:val="FF0000"/>
        </w:rPr>
        <w:t xml:space="preserve">numeral VI, punto 2 </w:t>
      </w:r>
      <w:r w:rsidRPr="00816B29">
        <w:rPr>
          <w:rFonts w:ascii="Arial" w:hAnsi="Arial" w:cs="Arial"/>
        </w:rPr>
        <w:t>de la presente convocatoria</w:t>
      </w:r>
      <w:r w:rsidRPr="00A94995">
        <w:rPr>
          <w:rFonts w:ascii="Arial" w:hAnsi="Arial" w:cs="Arial"/>
        </w:rPr>
        <w:t>,</w:t>
      </w:r>
    </w:p>
    <w:p w:rsidR="003B09F0" w:rsidRPr="00A94995" w:rsidRDefault="003B09F0" w:rsidP="003B09F0">
      <w:pPr>
        <w:pStyle w:val="Prrafodelista"/>
        <w:numPr>
          <w:ilvl w:val="1"/>
          <w:numId w:val="24"/>
        </w:numPr>
        <w:ind w:left="993" w:hanging="426"/>
        <w:jc w:val="both"/>
        <w:rPr>
          <w:rFonts w:ascii="Arial" w:hAnsi="Arial" w:cs="Arial"/>
        </w:rPr>
      </w:pPr>
      <w:r w:rsidRPr="00A94995">
        <w:rPr>
          <w:rFonts w:ascii="Arial" w:hAnsi="Arial" w:cs="Arial"/>
        </w:rPr>
        <w:t>Los documentos o escritos requeridos de carácter legal y/o administrativo serán valorados con el criterio de cumple o no cumple, siendo éstos de cumplimiento obligatorio.</w:t>
      </w:r>
    </w:p>
    <w:p w:rsidR="003B09F0" w:rsidRPr="00A94995" w:rsidRDefault="003B09F0" w:rsidP="003B09F0">
      <w:pPr>
        <w:pStyle w:val="Prrafodelista"/>
        <w:ind w:left="993"/>
        <w:jc w:val="both"/>
        <w:rPr>
          <w:rFonts w:ascii="Arial" w:hAnsi="Arial" w:cs="Arial"/>
        </w:rPr>
      </w:pPr>
      <w:r w:rsidRPr="00A94995">
        <w:rPr>
          <w:rFonts w:ascii="Arial" w:hAnsi="Arial" w:cs="Arial"/>
        </w:rPr>
        <w:t>Los requisitos que serán evaluados con el criterio</w:t>
      </w:r>
      <w:r>
        <w:rPr>
          <w:rFonts w:ascii="Arial" w:hAnsi="Arial" w:cs="Arial"/>
        </w:rPr>
        <w:t xml:space="preserve"> binario de cumple o no cumple </w:t>
      </w:r>
      <w:r w:rsidRPr="00A94995">
        <w:rPr>
          <w:rFonts w:ascii="Arial" w:hAnsi="Arial" w:cs="Arial"/>
        </w:rPr>
        <w:t xml:space="preserve">son los especificados en </w:t>
      </w:r>
      <w:r w:rsidRPr="005C5DE0">
        <w:rPr>
          <w:rFonts w:ascii="Arial" w:hAnsi="Arial" w:cs="Arial"/>
        </w:rPr>
        <w:t xml:space="preserve">el </w:t>
      </w:r>
      <w:r w:rsidRPr="005C5DE0">
        <w:rPr>
          <w:rFonts w:ascii="Arial" w:hAnsi="Arial" w:cs="Arial"/>
          <w:color w:val="FF0000"/>
        </w:rPr>
        <w:t xml:space="preserve">numeral VII, punto 1, apartados 1.1, 1.2, 1.3, 1.4, 1.5, 1.6, 1.7, 1.8, 1.9, 1.10, 1.11, 1.12, </w:t>
      </w:r>
      <w:r w:rsidRPr="005C5DE0">
        <w:rPr>
          <w:rFonts w:ascii="Arial" w:hAnsi="Arial" w:cs="Arial"/>
        </w:rPr>
        <w:t xml:space="preserve">y en caso de presentarlos, los </w:t>
      </w:r>
      <w:r>
        <w:rPr>
          <w:rFonts w:ascii="Arial" w:hAnsi="Arial" w:cs="Arial"/>
          <w:color w:val="FF0000"/>
        </w:rPr>
        <w:t xml:space="preserve">apartados 1.13, 1.14, </w:t>
      </w:r>
      <w:r w:rsidRPr="005C5DE0">
        <w:rPr>
          <w:rFonts w:ascii="Arial" w:hAnsi="Arial" w:cs="Arial"/>
          <w:color w:val="FF0000"/>
        </w:rPr>
        <w:t>1.15</w:t>
      </w:r>
      <w:r>
        <w:rPr>
          <w:rFonts w:ascii="Arial" w:hAnsi="Arial" w:cs="Arial"/>
          <w:color w:val="FF0000"/>
        </w:rPr>
        <w:t>, 1.16</w:t>
      </w:r>
      <w:r w:rsidRPr="006C6267">
        <w:rPr>
          <w:rFonts w:ascii="Arial" w:hAnsi="Arial" w:cs="Arial"/>
          <w:color w:val="FF0000"/>
        </w:rPr>
        <w:t xml:space="preserve"> y 1.17</w:t>
      </w:r>
      <w:r>
        <w:rPr>
          <w:rFonts w:ascii="Arial" w:hAnsi="Arial" w:cs="Arial"/>
        </w:rPr>
        <w:t xml:space="preserve"> </w:t>
      </w:r>
      <w:r w:rsidRPr="005C5DE0">
        <w:rPr>
          <w:rFonts w:ascii="Arial" w:hAnsi="Arial" w:cs="Arial"/>
        </w:rPr>
        <w:t>de la presente convocatoria.</w:t>
      </w:r>
    </w:p>
    <w:p w:rsidR="003B09F0" w:rsidRPr="00A94995" w:rsidRDefault="003B09F0" w:rsidP="003B09F0">
      <w:pPr>
        <w:pStyle w:val="Prrafodelista"/>
        <w:numPr>
          <w:ilvl w:val="1"/>
          <w:numId w:val="24"/>
        </w:numPr>
        <w:ind w:left="993" w:hanging="426"/>
        <w:jc w:val="both"/>
        <w:rPr>
          <w:rFonts w:ascii="Arial" w:hAnsi="Arial" w:cs="Arial"/>
        </w:rPr>
      </w:pPr>
      <w:r w:rsidRPr="00A94995">
        <w:rPr>
          <w:rFonts w:ascii="Arial" w:hAnsi="Arial" w:cs="Arial"/>
        </w:rPr>
        <w:t>Comprobará que las condiciones legales, técnicas y económicas que los licitantes presenten en sus proposiciones, contengan a plenitud la información, documentación y requisitos de la presente Convocatoria, sus juntas de aclaraciones y sus anexos.</w:t>
      </w:r>
    </w:p>
    <w:p w:rsidR="003B09F0" w:rsidRPr="00A94995" w:rsidRDefault="003B09F0" w:rsidP="003B09F0">
      <w:pPr>
        <w:pStyle w:val="Prrafodelista"/>
        <w:numPr>
          <w:ilvl w:val="1"/>
          <w:numId w:val="24"/>
        </w:numPr>
        <w:ind w:left="993" w:hanging="426"/>
        <w:jc w:val="both"/>
        <w:rPr>
          <w:rFonts w:ascii="Arial" w:hAnsi="Arial" w:cs="Arial"/>
        </w:rPr>
      </w:pPr>
      <w:r w:rsidRPr="00A94995">
        <w:rPr>
          <w:rFonts w:ascii="Arial" w:hAnsi="Arial" w:cs="Arial"/>
        </w:rPr>
        <w:t xml:space="preserve">Constatará que las características y condiciones de los </w:t>
      </w:r>
      <w:r>
        <w:rPr>
          <w:rFonts w:ascii="Arial" w:hAnsi="Arial" w:cs="Arial"/>
        </w:rPr>
        <w:t>bienes</w:t>
      </w:r>
      <w:r w:rsidRPr="00A94995">
        <w:rPr>
          <w:rFonts w:ascii="Arial" w:hAnsi="Arial" w:cs="Arial"/>
        </w:rPr>
        <w:t xml:space="preserve"> ofertados, así como de los </w:t>
      </w:r>
      <w:r>
        <w:rPr>
          <w:rFonts w:ascii="Arial" w:hAnsi="Arial" w:cs="Arial"/>
        </w:rPr>
        <w:t>servicios</w:t>
      </w:r>
      <w:r w:rsidRPr="00A94995">
        <w:rPr>
          <w:rFonts w:ascii="Arial" w:hAnsi="Arial" w:cs="Arial"/>
        </w:rPr>
        <w:t xml:space="preserve"> necesarios para </w:t>
      </w:r>
      <w:r>
        <w:rPr>
          <w:rFonts w:ascii="Arial" w:hAnsi="Arial" w:cs="Arial"/>
        </w:rPr>
        <w:t>la entrega de los bienes</w:t>
      </w:r>
      <w:r w:rsidRPr="00A94995">
        <w:rPr>
          <w:rFonts w:ascii="Arial" w:hAnsi="Arial" w:cs="Arial"/>
        </w:rPr>
        <w:t xml:space="preserve"> correspondan cabalmente a las establecidas en el </w:t>
      </w:r>
      <w:r w:rsidRPr="00A94995">
        <w:rPr>
          <w:rFonts w:ascii="Arial" w:hAnsi="Arial" w:cs="Arial"/>
          <w:color w:val="FF0000"/>
        </w:rPr>
        <w:t>Anexo 1 “Términos de Referencia”</w:t>
      </w:r>
      <w:r w:rsidRPr="00A94995">
        <w:rPr>
          <w:rFonts w:ascii="Arial" w:hAnsi="Arial" w:cs="Arial"/>
        </w:rPr>
        <w:t xml:space="preserve"> de la presente Convocatoria y lo indicado en sus juntas de aclaraciones.</w:t>
      </w:r>
    </w:p>
    <w:p w:rsidR="003B09F0" w:rsidRPr="00A94995" w:rsidRDefault="003B09F0" w:rsidP="003B09F0">
      <w:pPr>
        <w:pStyle w:val="Prrafodelista"/>
        <w:numPr>
          <w:ilvl w:val="1"/>
          <w:numId w:val="24"/>
        </w:numPr>
        <w:ind w:left="993" w:hanging="426"/>
        <w:jc w:val="both"/>
        <w:rPr>
          <w:rFonts w:ascii="Arial" w:hAnsi="Arial" w:cs="Arial"/>
        </w:rPr>
      </w:pPr>
      <w:r w:rsidRPr="00A94995">
        <w:rPr>
          <w:rFonts w:ascii="Arial" w:hAnsi="Arial" w:cs="Arial"/>
        </w:rPr>
        <w:t xml:space="preserve">Verificará que las ofertas presentadas correspondan a las características y especificaciones de los </w:t>
      </w:r>
      <w:r>
        <w:rPr>
          <w:rFonts w:ascii="Arial" w:hAnsi="Arial" w:cs="Arial"/>
        </w:rPr>
        <w:t>bienes</w:t>
      </w:r>
      <w:r w:rsidRPr="00A94995">
        <w:rPr>
          <w:rFonts w:ascii="Arial" w:hAnsi="Arial" w:cs="Arial"/>
        </w:rPr>
        <w:t xml:space="preserve"> solicitados, corroborando que las mismas cumplan con lo requerido por </w:t>
      </w:r>
      <w:r>
        <w:rPr>
          <w:rFonts w:ascii="Arial" w:hAnsi="Arial" w:cs="Arial"/>
        </w:rPr>
        <w:t>el CIATEJ, A.C.</w:t>
      </w:r>
    </w:p>
    <w:p w:rsidR="003B09F0" w:rsidRPr="00A94995" w:rsidRDefault="003B09F0" w:rsidP="003B09F0">
      <w:pPr>
        <w:pStyle w:val="Prrafodelista"/>
        <w:numPr>
          <w:ilvl w:val="1"/>
          <w:numId w:val="24"/>
        </w:numPr>
        <w:ind w:left="993" w:hanging="426"/>
        <w:jc w:val="both"/>
        <w:rPr>
          <w:rFonts w:ascii="Arial" w:hAnsi="Arial" w:cs="Arial"/>
        </w:rPr>
      </w:pPr>
      <w:r w:rsidRPr="00A94995">
        <w:rPr>
          <w:rFonts w:ascii="Arial" w:hAnsi="Arial" w:cs="Arial"/>
        </w:rPr>
        <w:t xml:space="preserve">Verificará que garanticen y satisfagan las condiciones para la </w:t>
      </w:r>
      <w:r>
        <w:rPr>
          <w:rFonts w:ascii="Arial" w:hAnsi="Arial" w:cs="Arial"/>
        </w:rPr>
        <w:t>entrega de los bienes</w:t>
      </w:r>
      <w:r w:rsidRPr="00A94995">
        <w:rPr>
          <w:rFonts w:ascii="Arial" w:hAnsi="Arial" w:cs="Arial"/>
        </w:rPr>
        <w:t>.</w:t>
      </w:r>
    </w:p>
    <w:p w:rsidR="003B09F0" w:rsidRPr="002F43F6" w:rsidRDefault="003B09F0" w:rsidP="003B09F0">
      <w:pPr>
        <w:pStyle w:val="Prrafodelista"/>
        <w:numPr>
          <w:ilvl w:val="1"/>
          <w:numId w:val="24"/>
        </w:numPr>
        <w:ind w:left="993" w:hanging="426"/>
        <w:jc w:val="both"/>
        <w:rPr>
          <w:rFonts w:ascii="Arial" w:hAnsi="Arial" w:cs="Arial"/>
        </w:rPr>
      </w:pPr>
      <w:r w:rsidRPr="00A94995">
        <w:rPr>
          <w:rFonts w:ascii="Arial" w:hAnsi="Arial" w:cs="Arial"/>
        </w:rPr>
        <w:t xml:space="preserve">Verificará el cumplimiento de los compromisos que con anterioridad hubieren sido contraídos por el </w:t>
      </w:r>
      <w:r w:rsidRPr="002F43F6">
        <w:rPr>
          <w:rFonts w:ascii="Arial" w:hAnsi="Arial" w:cs="Arial"/>
        </w:rPr>
        <w:t xml:space="preserve">licitante participante con el </w:t>
      </w:r>
      <w:r>
        <w:rPr>
          <w:rFonts w:ascii="Arial" w:hAnsi="Arial" w:cs="Arial"/>
        </w:rPr>
        <w:t>CIATEJ, A.C.</w:t>
      </w:r>
      <w:r w:rsidRPr="002F43F6">
        <w:rPr>
          <w:rFonts w:ascii="Arial" w:hAnsi="Arial" w:cs="Arial"/>
        </w:rPr>
        <w:t xml:space="preserve"> y/o alguna otra Institución Federal o Estatal.</w:t>
      </w:r>
    </w:p>
    <w:p w:rsidR="003B09F0" w:rsidRPr="002F43F6" w:rsidRDefault="003B09F0" w:rsidP="003B09F0">
      <w:pPr>
        <w:pStyle w:val="Prrafodelista"/>
        <w:numPr>
          <w:ilvl w:val="1"/>
          <w:numId w:val="24"/>
        </w:numPr>
        <w:tabs>
          <w:tab w:val="left" w:pos="993"/>
        </w:tabs>
        <w:ind w:hanging="225"/>
        <w:jc w:val="both"/>
        <w:rPr>
          <w:rFonts w:ascii="Arial" w:hAnsi="Arial" w:cs="Arial"/>
        </w:rPr>
      </w:pPr>
      <w:r w:rsidRPr="002F43F6">
        <w:rPr>
          <w:rFonts w:ascii="Arial" w:hAnsi="Arial" w:cs="Arial"/>
        </w:rPr>
        <w:t>Elaborará un cuadro comparativo con los precios, condiciones ofertadas y el resultado de la evaluación</w:t>
      </w:r>
      <w:r>
        <w:rPr>
          <w:rFonts w:ascii="Arial" w:hAnsi="Arial" w:cs="Arial"/>
        </w:rPr>
        <w:t>,</w:t>
      </w:r>
      <w:r w:rsidRPr="002F43F6">
        <w:rPr>
          <w:rFonts w:ascii="Arial" w:hAnsi="Arial" w:cs="Arial"/>
        </w:rPr>
        <w:t xml:space="preserve"> mismo que permitirá comparar éstas de manera equitativa y a su vez, servirá de fundamento para determinar el ganador y emitir el fallo correspondiente, mediante el cual se realizará la adjudicación con fundamento en los artículos </w:t>
      </w:r>
      <w:r w:rsidRPr="002F43F6">
        <w:rPr>
          <w:rFonts w:ascii="Arial" w:hAnsi="Arial" w:cs="Arial"/>
          <w:color w:val="00B050"/>
        </w:rPr>
        <w:t>36 y 36 Bis de la LAASSP.</w:t>
      </w:r>
    </w:p>
    <w:p w:rsidR="003B09F0" w:rsidRPr="002F43F6" w:rsidRDefault="003B09F0" w:rsidP="003B09F0">
      <w:pPr>
        <w:pStyle w:val="Prrafodelista"/>
        <w:ind w:left="567"/>
        <w:jc w:val="both"/>
        <w:rPr>
          <w:rFonts w:ascii="Arial" w:hAnsi="Arial" w:cs="Arial"/>
        </w:rPr>
      </w:pPr>
    </w:p>
    <w:p w:rsidR="003B09F0" w:rsidRPr="00A94995" w:rsidRDefault="003B09F0" w:rsidP="003B09F0">
      <w:pPr>
        <w:pStyle w:val="Prrafodelista"/>
        <w:ind w:left="567"/>
        <w:jc w:val="both"/>
        <w:rPr>
          <w:rFonts w:ascii="Arial" w:hAnsi="Arial" w:cs="Arial"/>
        </w:rPr>
      </w:pPr>
      <w:r w:rsidRPr="002F43F6">
        <w:rPr>
          <w:rFonts w:ascii="Arial" w:hAnsi="Arial" w:cs="Arial"/>
        </w:rPr>
        <w:t>De conformidad con lo establecido</w:t>
      </w:r>
      <w:r w:rsidRPr="00A94995">
        <w:rPr>
          <w:rFonts w:ascii="Arial" w:hAnsi="Arial" w:cs="Arial"/>
        </w:rPr>
        <w:t xml:space="preserve"> en el </w:t>
      </w:r>
      <w:r w:rsidRPr="00A94995">
        <w:rPr>
          <w:rFonts w:ascii="Arial" w:hAnsi="Arial" w:cs="Arial"/>
          <w:color w:val="00B050"/>
        </w:rPr>
        <w:t>artículo 55 del RLAASSP,</w:t>
      </w:r>
      <w:r w:rsidRPr="00A94995">
        <w:rPr>
          <w:rFonts w:ascii="Arial" w:hAnsi="Arial" w:cs="Arial"/>
        </w:rPr>
        <w:t xml:space="preserve"> si al momento de realizar la verificación de los importes de las propuestas económicas, en las operaciones finales, se detectan errores aritméticos o de cálculo, </w:t>
      </w:r>
      <w:r>
        <w:rPr>
          <w:rFonts w:ascii="Arial" w:hAnsi="Arial" w:cs="Arial"/>
        </w:rPr>
        <w:t>el CIATEJ, A.C.</w:t>
      </w:r>
      <w:r w:rsidRPr="00A94995">
        <w:rPr>
          <w:rFonts w:ascii="Arial" w:hAnsi="Arial" w:cs="Arial"/>
        </w:rPr>
        <w:t>, procederá a realizar la corrección en el cuadro comparativo de cotizaciones. De lo anterior se dejará constancia en dicho cuadro, en el acta de Fallo correspondiente. En ningún caso se realizarán correcciones en precios unitarios.</w:t>
      </w:r>
    </w:p>
    <w:p w:rsidR="003B09F0" w:rsidRPr="00A94995" w:rsidRDefault="003B09F0" w:rsidP="003B09F0">
      <w:pPr>
        <w:pStyle w:val="Prrafodelista"/>
        <w:ind w:left="567"/>
        <w:jc w:val="both"/>
        <w:rPr>
          <w:rFonts w:ascii="Arial" w:hAnsi="Arial" w:cs="Arial"/>
        </w:rPr>
      </w:pPr>
    </w:p>
    <w:p w:rsidR="003B09F0" w:rsidRPr="00A94995" w:rsidRDefault="003B09F0" w:rsidP="003B09F0">
      <w:pPr>
        <w:pStyle w:val="Prrafodelista"/>
        <w:ind w:left="567"/>
        <w:jc w:val="both"/>
        <w:rPr>
          <w:rFonts w:ascii="Arial" w:hAnsi="Arial" w:cs="Arial"/>
        </w:rPr>
      </w:pPr>
      <w:r w:rsidRPr="00A94995">
        <w:rPr>
          <w:rFonts w:ascii="Arial" w:hAnsi="Arial" w:cs="Arial"/>
        </w:rPr>
        <w:lastRenderedPageBreak/>
        <w:t xml:space="preserve">Las condiciones que tengan como propósito facilitar la presentación de las proposiciones y agilizar la conducción de los actos de la </w:t>
      </w:r>
      <w:r>
        <w:rPr>
          <w:rFonts w:ascii="Arial" w:hAnsi="Arial" w:cs="Arial"/>
          <w:lang w:val="es-ES_tradnl"/>
        </w:rPr>
        <w:t>Licitación</w:t>
      </w:r>
      <w:r w:rsidRPr="00A94995">
        <w:rPr>
          <w:rFonts w:ascii="Arial" w:hAnsi="Arial" w:cs="Arial"/>
        </w:rPr>
        <w:t>,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rsidR="003B09F0" w:rsidRPr="00E45EE9" w:rsidRDefault="003B09F0" w:rsidP="003B09F0">
      <w:pPr>
        <w:spacing w:after="0" w:line="240" w:lineRule="auto"/>
        <w:jc w:val="both"/>
        <w:rPr>
          <w:rFonts w:ascii="Arial" w:hAnsi="Arial" w:cs="Arial"/>
        </w:rPr>
      </w:pPr>
    </w:p>
    <w:p w:rsidR="003B09F0" w:rsidRPr="00A94995" w:rsidRDefault="003B09F0" w:rsidP="003B09F0">
      <w:pPr>
        <w:pStyle w:val="Prrafodelista"/>
        <w:ind w:left="567"/>
        <w:jc w:val="both"/>
        <w:rPr>
          <w:rFonts w:ascii="Arial" w:hAnsi="Arial" w:cs="Arial"/>
        </w:rPr>
      </w:pPr>
      <w:r w:rsidRPr="00A94995">
        <w:rPr>
          <w:rFonts w:ascii="Arial" w:hAnsi="Arial" w:cs="Arial"/>
        </w:rPr>
        <w:t>Si derivado de la evaluación económica, se obtuviera un empate de dos o más proposiciones en una misma o más partidas</w:t>
      </w:r>
      <w:r>
        <w:rPr>
          <w:rFonts w:ascii="Arial" w:hAnsi="Arial" w:cs="Arial"/>
        </w:rPr>
        <w:t xml:space="preserve"> o lote</w:t>
      </w:r>
      <w:r w:rsidRPr="00A94995">
        <w:rPr>
          <w:rFonts w:ascii="Arial" w:hAnsi="Arial" w:cs="Arial"/>
        </w:rPr>
        <w:t xml:space="preserve">, de conformidad con lo establecido en el </w:t>
      </w:r>
      <w:r w:rsidRPr="00A94995">
        <w:rPr>
          <w:rFonts w:ascii="Arial" w:hAnsi="Arial" w:cs="Arial"/>
          <w:color w:val="00B050"/>
        </w:rPr>
        <w:t>artículo 36 Bis de la LAASSP</w:t>
      </w:r>
      <w:r w:rsidRPr="00A94995">
        <w:rPr>
          <w:rFonts w:ascii="Arial" w:hAnsi="Arial" w:cs="Arial"/>
        </w:rPr>
        <w:t xml:space="preserve">, se adjudicará el contrato en primer término a las micro empresas, a continuación se considerará a las pequeñas empresas y en caso de no contarse con alguna de las anteriores, se adjudicará a la que tenga el carácter de mediana empresa nacional, siempre y cuando presente junto con su proposición la manifestación señalada en el </w:t>
      </w:r>
      <w:r w:rsidRPr="00A94995">
        <w:rPr>
          <w:rFonts w:ascii="Arial" w:hAnsi="Arial" w:cs="Arial"/>
          <w:color w:val="FF0000"/>
        </w:rPr>
        <w:t>numeral VII, punto 1, apartado 1.6</w:t>
      </w:r>
      <w:r w:rsidRPr="00A94995">
        <w:rPr>
          <w:rFonts w:ascii="Arial" w:hAnsi="Arial" w:cs="Arial"/>
        </w:rPr>
        <w:t xml:space="preserve"> de la presente convocatoria; en el caso de que subsista el empate entre las personas del sector señalado, se adjudicará la totalidad de cada partida en cuestión o en su caso la totalidad del contrato al licitante ganador del sorteo manual por insaculación que celebre </w:t>
      </w:r>
      <w:r>
        <w:rPr>
          <w:rFonts w:ascii="Arial" w:hAnsi="Arial" w:cs="Arial"/>
        </w:rPr>
        <w:t>el CIATEJ, A.C.</w:t>
      </w:r>
      <w:r w:rsidRPr="00A94995">
        <w:rPr>
          <w:rFonts w:ascii="Arial" w:hAnsi="Arial" w:cs="Arial"/>
        </w:rPr>
        <w:t xml:space="preserve"> en el acto de Fallo, de acuerdo a lo establecido en el </w:t>
      </w:r>
      <w:r w:rsidRPr="00A94995">
        <w:rPr>
          <w:rFonts w:ascii="Arial" w:hAnsi="Arial" w:cs="Arial"/>
          <w:color w:val="00B050"/>
        </w:rPr>
        <w:t xml:space="preserve">artículo 54 del Reglamento de la LAASSP. </w:t>
      </w:r>
      <w:r w:rsidRPr="00A94995">
        <w:rPr>
          <w:rFonts w:ascii="Arial" w:hAnsi="Arial" w:cs="Arial"/>
        </w:rPr>
        <w:t>Si hubiera más partidas empatadas se llevará a cabo un sorteo por cada una de ellas, hasta concluir con la última que estuviera en ese caso.</w:t>
      </w:r>
    </w:p>
    <w:p w:rsidR="003B09F0" w:rsidRPr="00A94995" w:rsidRDefault="003B09F0" w:rsidP="003B09F0">
      <w:pPr>
        <w:pStyle w:val="Prrafodelista"/>
        <w:ind w:left="567"/>
        <w:jc w:val="both"/>
        <w:rPr>
          <w:rFonts w:ascii="Arial" w:hAnsi="Arial" w:cs="Arial"/>
        </w:rPr>
      </w:pPr>
    </w:p>
    <w:p w:rsidR="003B09F0" w:rsidRDefault="003B09F0" w:rsidP="003B09F0">
      <w:pPr>
        <w:pStyle w:val="Prrafodelista"/>
        <w:ind w:left="567"/>
        <w:jc w:val="both"/>
        <w:rPr>
          <w:rFonts w:ascii="Arial" w:hAnsi="Arial" w:cs="Arial"/>
        </w:rPr>
      </w:pPr>
      <w:r w:rsidRPr="002F43F6">
        <w:rPr>
          <w:rFonts w:ascii="Arial" w:hAnsi="Arial" w:cs="Arial"/>
        </w:rPr>
        <w:t xml:space="preserve">La convocante adjudicará el contrato por </w:t>
      </w:r>
      <w:r>
        <w:rPr>
          <w:rFonts w:ascii="Arial" w:hAnsi="Arial" w:cs="Arial"/>
          <w:b/>
          <w:color w:val="FF0000"/>
        </w:rPr>
        <w:t>LOTE</w:t>
      </w:r>
      <w:r w:rsidRPr="002F43F6">
        <w:rPr>
          <w:rFonts w:ascii="Arial" w:hAnsi="Arial" w:cs="Arial"/>
        </w:rPr>
        <w:t xml:space="preserve">, a la persona física o moral que de entre los licitantes reúna las condiciones legales, técnicas y económicas requeridas por la convocante que garantice satisfactoriamente el cumplimiento de las obligaciones a contratar, resultando así solvente, </w:t>
      </w:r>
      <w:r w:rsidRPr="00A94995">
        <w:rPr>
          <w:rFonts w:ascii="Arial" w:hAnsi="Arial" w:cs="Arial"/>
        </w:rPr>
        <w:t xml:space="preserve">y a aquel que haya </w:t>
      </w:r>
      <w:r>
        <w:rPr>
          <w:rFonts w:ascii="Arial" w:hAnsi="Arial" w:cs="Arial"/>
        </w:rPr>
        <w:t>ofertado el precio más bajo</w:t>
      </w:r>
      <w:r w:rsidRPr="00A94995">
        <w:rPr>
          <w:rFonts w:ascii="Arial" w:hAnsi="Arial" w:cs="Arial"/>
        </w:rPr>
        <w:t>.</w:t>
      </w:r>
    </w:p>
    <w:p w:rsidR="003B09F0" w:rsidRDefault="003B09F0" w:rsidP="003B09F0">
      <w:pPr>
        <w:pStyle w:val="Prrafodelista"/>
        <w:ind w:left="567"/>
        <w:jc w:val="both"/>
        <w:rPr>
          <w:rFonts w:ascii="Arial" w:hAnsi="Arial" w:cs="Arial"/>
        </w:rPr>
      </w:pPr>
    </w:p>
    <w:p w:rsidR="003B09F0" w:rsidRPr="00A94995" w:rsidRDefault="003B09F0" w:rsidP="003B09F0">
      <w:pPr>
        <w:pStyle w:val="Prrafodelista"/>
        <w:numPr>
          <w:ilvl w:val="0"/>
          <w:numId w:val="24"/>
        </w:numPr>
        <w:ind w:left="567"/>
        <w:jc w:val="both"/>
        <w:rPr>
          <w:rFonts w:ascii="Arial" w:hAnsi="Arial" w:cs="Arial"/>
        </w:rPr>
      </w:pPr>
      <w:r w:rsidRPr="00A94995">
        <w:rPr>
          <w:rFonts w:ascii="Arial" w:hAnsi="Arial" w:cs="Arial"/>
          <w:b/>
          <w:bCs/>
          <w:sz w:val="22"/>
          <w:szCs w:val="22"/>
        </w:rPr>
        <w:t>Metodología de Evaluación</w:t>
      </w:r>
    </w:p>
    <w:p w:rsidR="003B09F0" w:rsidRPr="00A94995" w:rsidRDefault="003B09F0" w:rsidP="003B09F0">
      <w:pPr>
        <w:pStyle w:val="Prrafodelista"/>
        <w:ind w:left="567"/>
        <w:jc w:val="both"/>
        <w:rPr>
          <w:rFonts w:ascii="Arial" w:hAnsi="Arial" w:cs="Arial"/>
        </w:rPr>
      </w:pPr>
    </w:p>
    <w:p w:rsidR="003B09F0" w:rsidRDefault="003B09F0" w:rsidP="003B09F0">
      <w:pPr>
        <w:pStyle w:val="Prrafodelista"/>
        <w:ind w:left="567"/>
        <w:jc w:val="both"/>
        <w:rPr>
          <w:rFonts w:ascii="Arial" w:hAnsi="Arial" w:cs="Arial"/>
        </w:rPr>
      </w:pPr>
      <w:r w:rsidRPr="00C368B3">
        <w:rPr>
          <w:rFonts w:ascii="Arial" w:hAnsi="Arial" w:cs="Arial"/>
        </w:rPr>
        <w:t xml:space="preserve">La evaluación de las proposiciones presentadas se realizará tomando en cuenta la metodología de evaluación </w:t>
      </w:r>
      <w:r w:rsidRPr="00077EAE">
        <w:rPr>
          <w:rFonts w:ascii="Arial" w:hAnsi="Arial" w:cs="Arial"/>
          <w:b/>
          <w:color w:val="FF0000"/>
          <w:u w:val="single"/>
        </w:rPr>
        <w:t>BINARIA</w:t>
      </w:r>
      <w:r w:rsidRPr="00C368B3">
        <w:rPr>
          <w:rFonts w:ascii="Arial" w:hAnsi="Arial" w:cs="Arial"/>
        </w:rPr>
        <w:t>, por lo que se adjudicará el contrato al licitante que garantice todas las condiciones técnicas y económicas solicitadas en la presente convocatoria y oferte el precio más bajo que sea conveniente y aceptable para la entidad.</w:t>
      </w:r>
    </w:p>
    <w:p w:rsidR="003B09F0" w:rsidRPr="00A94995" w:rsidRDefault="003B09F0" w:rsidP="003B09F0">
      <w:pPr>
        <w:pStyle w:val="Prrafodelista"/>
        <w:ind w:left="567"/>
        <w:jc w:val="both"/>
        <w:rPr>
          <w:rFonts w:ascii="Arial" w:hAnsi="Arial" w:cs="Arial"/>
        </w:rPr>
      </w:pPr>
    </w:p>
    <w:p w:rsidR="003B09F0" w:rsidRPr="00501D15" w:rsidRDefault="003B09F0" w:rsidP="003B09F0">
      <w:pPr>
        <w:pStyle w:val="Prrafodelista"/>
        <w:numPr>
          <w:ilvl w:val="1"/>
          <w:numId w:val="24"/>
        </w:numPr>
        <w:ind w:left="851" w:hanging="425"/>
        <w:jc w:val="both"/>
        <w:rPr>
          <w:rFonts w:ascii="Arial" w:hAnsi="Arial" w:cs="Arial"/>
          <w:b/>
          <w:bCs/>
          <w:sz w:val="22"/>
        </w:rPr>
      </w:pPr>
      <w:r w:rsidRPr="00501D15">
        <w:rPr>
          <w:rFonts w:ascii="Arial" w:hAnsi="Arial" w:cs="Arial"/>
          <w:b/>
          <w:bCs/>
          <w:sz w:val="22"/>
        </w:rPr>
        <w:t xml:space="preserve">Criterios de evaluación técnica </w:t>
      </w:r>
    </w:p>
    <w:p w:rsidR="003B09F0" w:rsidRDefault="003B09F0" w:rsidP="003B09F0">
      <w:pPr>
        <w:pStyle w:val="Prrafodelista"/>
        <w:ind w:left="851"/>
        <w:jc w:val="both"/>
        <w:rPr>
          <w:rFonts w:ascii="Arial" w:hAnsi="Arial" w:cs="Arial"/>
          <w:b/>
          <w:bCs/>
        </w:rPr>
      </w:pPr>
    </w:p>
    <w:p w:rsidR="003B09F0" w:rsidRPr="00501D15" w:rsidRDefault="003B09F0" w:rsidP="003B09F0">
      <w:pPr>
        <w:spacing w:after="0" w:line="240" w:lineRule="auto"/>
        <w:ind w:left="851"/>
        <w:jc w:val="both"/>
        <w:rPr>
          <w:rFonts w:ascii="Arial" w:hAnsi="Arial" w:cs="Arial"/>
          <w:color w:val="000000" w:themeColor="text1"/>
          <w:sz w:val="20"/>
        </w:rPr>
      </w:pPr>
      <w:r w:rsidRPr="00501D15">
        <w:rPr>
          <w:rFonts w:ascii="Arial" w:hAnsi="Arial" w:cs="Arial"/>
          <w:sz w:val="20"/>
        </w:rPr>
        <w:t xml:space="preserve">La convocante evaluará que las proposiciones cumplan cabalmente con los requerimientos técnicos establecidos en el </w:t>
      </w:r>
      <w:r w:rsidRPr="00501D15">
        <w:rPr>
          <w:rFonts w:ascii="Arial" w:hAnsi="Arial" w:cs="Arial"/>
          <w:color w:val="FF0000"/>
          <w:sz w:val="20"/>
        </w:rPr>
        <w:t>Anexo 1 “Términos de Referencia”</w:t>
      </w:r>
      <w:r w:rsidRPr="00501D15">
        <w:rPr>
          <w:rFonts w:ascii="Arial" w:hAnsi="Arial" w:cs="Arial"/>
          <w:sz w:val="20"/>
        </w:rPr>
        <w:t xml:space="preserve"> de la presente convocatoria, por lo que desechará aquellas propuestas que no cumplan con lo anterior.</w:t>
      </w:r>
    </w:p>
    <w:p w:rsidR="003B09F0" w:rsidRDefault="003B09F0" w:rsidP="003B09F0">
      <w:pPr>
        <w:spacing w:after="0" w:line="240" w:lineRule="auto"/>
        <w:ind w:left="851"/>
        <w:jc w:val="both"/>
        <w:rPr>
          <w:rFonts w:ascii="Arial" w:hAnsi="Arial" w:cs="Arial"/>
          <w:strike/>
          <w:color w:val="000000" w:themeColor="text1"/>
        </w:rPr>
      </w:pPr>
    </w:p>
    <w:p w:rsidR="003B09F0" w:rsidRPr="00501D15" w:rsidRDefault="003B09F0" w:rsidP="003B09F0">
      <w:pPr>
        <w:pStyle w:val="Prrafodelista"/>
        <w:numPr>
          <w:ilvl w:val="1"/>
          <w:numId w:val="24"/>
        </w:numPr>
        <w:ind w:left="851" w:hanging="425"/>
        <w:jc w:val="both"/>
        <w:rPr>
          <w:rFonts w:ascii="Arial" w:hAnsi="Arial" w:cs="Arial"/>
          <w:b/>
          <w:bCs/>
          <w:sz w:val="22"/>
        </w:rPr>
      </w:pPr>
      <w:r w:rsidRPr="00501D15">
        <w:rPr>
          <w:rFonts w:ascii="Arial" w:hAnsi="Arial" w:cs="Arial"/>
          <w:b/>
          <w:bCs/>
          <w:sz w:val="22"/>
        </w:rPr>
        <w:t>Criterios de evaluación económica</w:t>
      </w:r>
    </w:p>
    <w:p w:rsidR="003B09F0" w:rsidRPr="00226464" w:rsidRDefault="003B09F0" w:rsidP="003B09F0">
      <w:pPr>
        <w:spacing w:after="0" w:line="240" w:lineRule="auto"/>
        <w:ind w:left="851"/>
        <w:jc w:val="both"/>
        <w:rPr>
          <w:rFonts w:ascii="Arial" w:hAnsi="Arial" w:cs="Arial"/>
          <w:sz w:val="20"/>
        </w:rPr>
      </w:pPr>
    </w:p>
    <w:p w:rsidR="003B09F0" w:rsidRPr="00501D15" w:rsidRDefault="003B09F0" w:rsidP="003B09F0">
      <w:pPr>
        <w:spacing w:after="0" w:line="240" w:lineRule="auto"/>
        <w:ind w:left="851"/>
        <w:jc w:val="both"/>
        <w:rPr>
          <w:rFonts w:ascii="Arial" w:hAnsi="Arial" w:cs="Arial"/>
          <w:sz w:val="20"/>
          <w:szCs w:val="20"/>
        </w:rPr>
      </w:pPr>
      <w:r w:rsidRPr="00501D15">
        <w:rPr>
          <w:rFonts w:ascii="Arial" w:hAnsi="Arial" w:cs="Arial"/>
          <w:sz w:val="20"/>
          <w:szCs w:val="20"/>
        </w:rPr>
        <w:t xml:space="preserve">Para la evaluación económica de las proposiciones, la Convocante considerará los aspectos establecidos en el </w:t>
      </w:r>
      <w:r w:rsidRPr="00501D15">
        <w:rPr>
          <w:rFonts w:ascii="Arial" w:hAnsi="Arial" w:cs="Arial"/>
          <w:color w:val="00B050"/>
          <w:sz w:val="20"/>
          <w:szCs w:val="20"/>
        </w:rPr>
        <w:t>artículo 134 de la Constitución Política de los Estados Unidos Mexicanos</w:t>
      </w:r>
      <w:r w:rsidRPr="00501D15">
        <w:rPr>
          <w:rFonts w:ascii="Arial" w:hAnsi="Arial" w:cs="Arial"/>
          <w:sz w:val="20"/>
          <w:szCs w:val="20"/>
        </w:rPr>
        <w:t xml:space="preserve">, el </w:t>
      </w:r>
      <w:r w:rsidRPr="00501D15">
        <w:rPr>
          <w:rFonts w:ascii="Arial" w:hAnsi="Arial" w:cs="Arial"/>
          <w:color w:val="00B050"/>
          <w:sz w:val="20"/>
          <w:szCs w:val="20"/>
        </w:rPr>
        <w:t xml:space="preserve">artículo 36, 36 Bis de la LAASSP </w:t>
      </w:r>
      <w:r w:rsidRPr="00501D15">
        <w:rPr>
          <w:rFonts w:ascii="Arial" w:hAnsi="Arial" w:cs="Arial"/>
          <w:sz w:val="20"/>
          <w:szCs w:val="20"/>
        </w:rPr>
        <w:t>y las disposiciones administrativas expedidas en esta materia.</w:t>
      </w:r>
    </w:p>
    <w:p w:rsidR="003B09F0" w:rsidRPr="00501D15" w:rsidRDefault="003B09F0" w:rsidP="003B09F0">
      <w:pPr>
        <w:spacing w:after="0" w:line="240" w:lineRule="auto"/>
        <w:ind w:left="851"/>
        <w:jc w:val="both"/>
        <w:rPr>
          <w:rFonts w:ascii="Arial" w:hAnsi="Arial" w:cs="Arial"/>
          <w:sz w:val="20"/>
          <w:szCs w:val="20"/>
        </w:rPr>
      </w:pPr>
    </w:p>
    <w:p w:rsidR="003B09F0" w:rsidRPr="00501D15" w:rsidRDefault="003B09F0" w:rsidP="003B09F0">
      <w:pPr>
        <w:spacing w:after="0" w:line="240" w:lineRule="auto"/>
        <w:ind w:left="851"/>
        <w:jc w:val="both"/>
        <w:rPr>
          <w:rFonts w:ascii="Arial" w:hAnsi="Arial" w:cs="Arial"/>
          <w:sz w:val="20"/>
          <w:szCs w:val="20"/>
        </w:rPr>
      </w:pPr>
      <w:r w:rsidRPr="00501D15">
        <w:rPr>
          <w:rFonts w:ascii="Arial" w:hAnsi="Arial" w:cs="Arial"/>
          <w:sz w:val="20"/>
          <w:szCs w:val="20"/>
        </w:rPr>
        <w:t xml:space="preserve">La Convocante llevará a cabo la evaluación económica de las proposiciones, a partir de que se tenga conocimiento del resultado de la evaluación técnica, </w:t>
      </w:r>
      <w:r w:rsidRPr="00501D15">
        <w:rPr>
          <w:rFonts w:ascii="Arial" w:hAnsi="Arial" w:cs="Arial"/>
          <w:b/>
          <w:sz w:val="20"/>
          <w:szCs w:val="20"/>
        </w:rPr>
        <w:t>evaluando</w:t>
      </w:r>
      <w:r w:rsidRPr="00501D15">
        <w:rPr>
          <w:rFonts w:ascii="Arial" w:hAnsi="Arial" w:cs="Arial"/>
          <w:sz w:val="20"/>
          <w:szCs w:val="20"/>
        </w:rPr>
        <w:t xml:space="preserve"> </w:t>
      </w:r>
      <w:r w:rsidRPr="00501D15">
        <w:rPr>
          <w:rFonts w:ascii="Arial" w:hAnsi="Arial" w:cs="Arial"/>
          <w:b/>
          <w:sz w:val="20"/>
          <w:szCs w:val="20"/>
        </w:rPr>
        <w:t>únicamente</w:t>
      </w:r>
      <w:r w:rsidRPr="00501D15">
        <w:rPr>
          <w:rFonts w:ascii="Arial" w:hAnsi="Arial" w:cs="Arial"/>
          <w:sz w:val="20"/>
          <w:szCs w:val="20"/>
        </w:rPr>
        <w:t xml:space="preserve"> aquellas proposiciones económicas que </w:t>
      </w:r>
      <w:r w:rsidRPr="00501D15">
        <w:rPr>
          <w:rFonts w:ascii="Arial" w:hAnsi="Arial" w:cs="Arial"/>
          <w:b/>
          <w:sz w:val="20"/>
          <w:szCs w:val="20"/>
        </w:rPr>
        <w:t>técnicamente hayan sido aceptadas</w:t>
      </w:r>
      <w:r w:rsidRPr="00501D15">
        <w:rPr>
          <w:rFonts w:ascii="Arial" w:hAnsi="Arial" w:cs="Arial"/>
          <w:sz w:val="20"/>
          <w:szCs w:val="20"/>
        </w:rPr>
        <w:t xml:space="preserve"> una vez que cumplieron con los requisitos técnicos solicitados en la presente </w:t>
      </w:r>
      <w:r>
        <w:rPr>
          <w:rFonts w:ascii="Arial" w:hAnsi="Arial" w:cs="Arial"/>
          <w:lang w:val="es-ES_tradnl"/>
        </w:rPr>
        <w:t>Licitación</w:t>
      </w:r>
      <w:r w:rsidRPr="00501D15">
        <w:rPr>
          <w:rFonts w:ascii="Arial" w:hAnsi="Arial" w:cs="Arial"/>
          <w:sz w:val="20"/>
          <w:szCs w:val="20"/>
        </w:rPr>
        <w:t xml:space="preserve"> y que además hubieran entregado la totalidad de los documentos requeridos para la presentación y apertura de las proposiciones.</w:t>
      </w:r>
    </w:p>
    <w:p w:rsidR="003B09F0" w:rsidRPr="00501D15" w:rsidRDefault="003B09F0" w:rsidP="003B09F0">
      <w:pPr>
        <w:spacing w:after="0" w:line="240" w:lineRule="auto"/>
        <w:ind w:left="851"/>
        <w:jc w:val="both"/>
        <w:rPr>
          <w:rFonts w:ascii="Arial" w:hAnsi="Arial" w:cs="Arial"/>
          <w:sz w:val="20"/>
          <w:szCs w:val="20"/>
        </w:rPr>
      </w:pPr>
    </w:p>
    <w:p w:rsidR="003B09F0" w:rsidRPr="00501D15" w:rsidRDefault="003B09F0" w:rsidP="003B09F0">
      <w:pPr>
        <w:spacing w:after="0" w:line="240" w:lineRule="auto"/>
        <w:ind w:left="851"/>
        <w:jc w:val="both"/>
        <w:rPr>
          <w:rFonts w:ascii="Arial" w:hAnsi="Arial" w:cs="Arial"/>
          <w:sz w:val="20"/>
          <w:szCs w:val="20"/>
        </w:rPr>
      </w:pPr>
      <w:r w:rsidRPr="00501D15">
        <w:rPr>
          <w:rFonts w:ascii="Arial" w:hAnsi="Arial" w:cs="Arial"/>
          <w:sz w:val="20"/>
          <w:szCs w:val="20"/>
        </w:rPr>
        <w:t>La Convocante para determinar la solvencia económica de las proposiciones aceptadas llevará a cabo la evaluación donde se realizará un análisis de las mismas, se revisarán todos y cada uno de los aspectos señalados a continuación, aplicando los criterios siguientes que consistirán en:</w:t>
      </w:r>
    </w:p>
    <w:p w:rsidR="003B09F0" w:rsidRPr="00501D15" w:rsidRDefault="003B09F0" w:rsidP="003B09F0">
      <w:pPr>
        <w:spacing w:after="0" w:line="240" w:lineRule="auto"/>
        <w:ind w:left="851"/>
        <w:jc w:val="both"/>
        <w:rPr>
          <w:rFonts w:ascii="Arial" w:hAnsi="Arial" w:cs="Arial"/>
          <w:sz w:val="20"/>
          <w:szCs w:val="20"/>
        </w:rPr>
      </w:pPr>
    </w:p>
    <w:p w:rsidR="003B09F0" w:rsidRPr="00501D15" w:rsidRDefault="003B09F0" w:rsidP="003B09F0">
      <w:pPr>
        <w:numPr>
          <w:ilvl w:val="0"/>
          <w:numId w:val="9"/>
        </w:numPr>
        <w:spacing w:after="0" w:line="240" w:lineRule="auto"/>
        <w:ind w:left="1134" w:hanging="284"/>
        <w:jc w:val="both"/>
        <w:rPr>
          <w:rFonts w:ascii="Arial" w:hAnsi="Arial" w:cs="Arial"/>
          <w:sz w:val="20"/>
          <w:szCs w:val="20"/>
        </w:rPr>
      </w:pPr>
      <w:r w:rsidRPr="00501D15">
        <w:rPr>
          <w:rFonts w:ascii="Arial" w:hAnsi="Arial" w:cs="Arial"/>
          <w:sz w:val="20"/>
          <w:szCs w:val="20"/>
        </w:rPr>
        <w:lastRenderedPageBreak/>
        <w:t xml:space="preserve">Se verificará que </w:t>
      </w:r>
      <w:r w:rsidR="00953BF3" w:rsidRPr="00501D15">
        <w:rPr>
          <w:rFonts w:ascii="Arial" w:hAnsi="Arial" w:cs="Arial"/>
          <w:sz w:val="20"/>
          <w:szCs w:val="20"/>
        </w:rPr>
        <w:t>la información proporcionada por los licitantes en sus proposiciones cumpla</w:t>
      </w:r>
      <w:r w:rsidRPr="00501D15">
        <w:rPr>
          <w:rFonts w:ascii="Arial" w:hAnsi="Arial" w:cs="Arial"/>
          <w:sz w:val="20"/>
          <w:szCs w:val="20"/>
        </w:rPr>
        <w:t xml:space="preserve"> con todos y cada uno de los requisitos económicos establecidos en la presente Convocatoria y sus juntas de aclaraciones, revisando cada uno de los documentos y/o anexos para corroborar que contengan toda la información solicitada y que se describe en el</w:t>
      </w:r>
      <w:r w:rsidRPr="00501D15">
        <w:rPr>
          <w:rFonts w:ascii="Arial" w:hAnsi="Arial" w:cs="Arial"/>
          <w:b/>
          <w:sz w:val="20"/>
          <w:szCs w:val="20"/>
        </w:rPr>
        <w:t xml:space="preserve"> </w:t>
      </w:r>
      <w:r w:rsidRPr="00501D15">
        <w:rPr>
          <w:rFonts w:ascii="Arial" w:hAnsi="Arial" w:cs="Arial"/>
          <w:color w:val="FF0000"/>
          <w:sz w:val="20"/>
          <w:szCs w:val="20"/>
        </w:rPr>
        <w:t xml:space="preserve">numeral V, puntos 1 y 3, </w:t>
      </w:r>
      <w:r w:rsidRPr="00501D15">
        <w:rPr>
          <w:rFonts w:ascii="Arial" w:hAnsi="Arial" w:cs="Arial"/>
          <w:sz w:val="20"/>
          <w:szCs w:val="20"/>
        </w:rPr>
        <w:t>así como en el</w:t>
      </w:r>
      <w:r w:rsidRPr="00501D15">
        <w:rPr>
          <w:rFonts w:ascii="Arial" w:hAnsi="Arial" w:cs="Arial"/>
          <w:color w:val="FF0000"/>
          <w:sz w:val="20"/>
          <w:szCs w:val="20"/>
        </w:rPr>
        <w:t xml:space="preserve"> Anexo 2 “Propuesta Económica” </w:t>
      </w:r>
      <w:r w:rsidRPr="00501D15">
        <w:rPr>
          <w:rFonts w:ascii="Arial" w:hAnsi="Arial" w:cs="Arial"/>
          <w:sz w:val="20"/>
          <w:szCs w:val="20"/>
        </w:rPr>
        <w:t>de la convocatoria del presente procedimiento.</w:t>
      </w:r>
    </w:p>
    <w:p w:rsidR="003B09F0" w:rsidRPr="00501D15" w:rsidRDefault="003B09F0" w:rsidP="003B09F0">
      <w:pPr>
        <w:spacing w:after="0" w:line="240" w:lineRule="auto"/>
        <w:ind w:left="1134"/>
        <w:jc w:val="both"/>
        <w:rPr>
          <w:rFonts w:ascii="Arial" w:hAnsi="Arial" w:cs="Arial"/>
          <w:sz w:val="20"/>
          <w:szCs w:val="20"/>
        </w:rPr>
      </w:pPr>
    </w:p>
    <w:p w:rsidR="003B09F0" w:rsidRPr="00501D15" w:rsidRDefault="003B09F0" w:rsidP="003B09F0">
      <w:pPr>
        <w:numPr>
          <w:ilvl w:val="0"/>
          <w:numId w:val="9"/>
        </w:numPr>
        <w:spacing w:after="0" w:line="240" w:lineRule="auto"/>
        <w:ind w:left="1134" w:hanging="284"/>
        <w:jc w:val="both"/>
        <w:rPr>
          <w:rFonts w:ascii="Arial" w:hAnsi="Arial" w:cs="Arial"/>
          <w:sz w:val="20"/>
          <w:szCs w:val="20"/>
        </w:rPr>
      </w:pPr>
      <w:r w:rsidRPr="00501D15">
        <w:rPr>
          <w:rFonts w:ascii="Arial" w:hAnsi="Arial" w:cs="Arial"/>
          <w:sz w:val="20"/>
          <w:szCs w:val="20"/>
        </w:rPr>
        <w:t>Se corroborará el cumplimiento de toda la información técnica, legal y administrativa solicitada en la presente convocatoria y sus juntas de aclaraciones.</w:t>
      </w:r>
    </w:p>
    <w:p w:rsidR="003B09F0" w:rsidRPr="00501D15" w:rsidRDefault="003B09F0" w:rsidP="003B09F0">
      <w:pPr>
        <w:spacing w:after="0" w:line="240" w:lineRule="auto"/>
        <w:ind w:left="1134"/>
        <w:jc w:val="both"/>
        <w:rPr>
          <w:rFonts w:ascii="Arial" w:hAnsi="Arial" w:cs="Arial"/>
          <w:sz w:val="20"/>
          <w:szCs w:val="20"/>
        </w:rPr>
      </w:pPr>
    </w:p>
    <w:p w:rsidR="003B09F0" w:rsidRPr="00501D15" w:rsidRDefault="003B09F0" w:rsidP="003B09F0">
      <w:pPr>
        <w:pStyle w:val="Prrafodelista"/>
        <w:numPr>
          <w:ilvl w:val="0"/>
          <w:numId w:val="9"/>
        </w:numPr>
        <w:ind w:left="1134" w:hanging="283"/>
        <w:jc w:val="both"/>
        <w:rPr>
          <w:rFonts w:ascii="Arial" w:hAnsi="Arial" w:cs="Arial"/>
        </w:rPr>
      </w:pPr>
      <w:r w:rsidRPr="00501D15">
        <w:rPr>
          <w:rFonts w:ascii="Arial" w:hAnsi="Arial" w:cs="Arial"/>
        </w:rPr>
        <w:t xml:space="preserve">Se analizará en detalle que se haya incluido toda la información solicitada por la convocante y se verificará que coticen la totalidad de los conceptos contenidos en el </w:t>
      </w:r>
      <w:r w:rsidRPr="00501D15">
        <w:rPr>
          <w:rFonts w:ascii="Arial" w:hAnsi="Arial" w:cs="Arial"/>
          <w:color w:val="FF0000"/>
        </w:rPr>
        <w:t>Anexo 1 “Términos de Referencia”</w:t>
      </w:r>
      <w:r w:rsidRPr="00501D15">
        <w:rPr>
          <w:rFonts w:ascii="Arial" w:hAnsi="Arial" w:cs="Arial"/>
        </w:rPr>
        <w:t xml:space="preserve"> (según las partidas por las que determine el licitante participar), de conformidad al criterio de adjudicación establecido y que los factores y condiciones involucrados en las propuestas económicas cumplan con los requerimientos del presente procedimiento de contratación.</w:t>
      </w:r>
    </w:p>
    <w:p w:rsidR="003B09F0" w:rsidRPr="00501D15" w:rsidRDefault="003B09F0" w:rsidP="003B09F0">
      <w:pPr>
        <w:spacing w:after="0" w:line="240" w:lineRule="auto"/>
        <w:ind w:left="1134"/>
        <w:jc w:val="both"/>
        <w:rPr>
          <w:rFonts w:ascii="Arial" w:hAnsi="Arial" w:cs="Arial"/>
          <w:sz w:val="20"/>
          <w:szCs w:val="20"/>
        </w:rPr>
      </w:pPr>
    </w:p>
    <w:p w:rsidR="003B09F0" w:rsidRPr="00501D15" w:rsidRDefault="003B09F0" w:rsidP="003B09F0">
      <w:pPr>
        <w:numPr>
          <w:ilvl w:val="0"/>
          <w:numId w:val="9"/>
        </w:numPr>
        <w:spacing w:after="0" w:line="240" w:lineRule="auto"/>
        <w:ind w:left="1134" w:hanging="284"/>
        <w:jc w:val="both"/>
        <w:rPr>
          <w:rFonts w:ascii="Arial" w:hAnsi="Arial" w:cs="Arial"/>
          <w:sz w:val="20"/>
          <w:szCs w:val="20"/>
        </w:rPr>
      </w:pPr>
      <w:r w:rsidRPr="00501D15">
        <w:rPr>
          <w:rFonts w:ascii="Arial" w:hAnsi="Arial" w:cs="Arial"/>
          <w:sz w:val="20"/>
          <w:szCs w:val="20"/>
        </w:rPr>
        <w:t xml:space="preserve">Se verificará que los precios que cotiza el licitante corresponden a las condiciones actuales del mercado, para lo cual podrá efectuarlo mediante cualquiera de las siguientes opciones: </w:t>
      </w:r>
    </w:p>
    <w:p w:rsidR="003B09F0" w:rsidRPr="00501D15" w:rsidRDefault="003B09F0" w:rsidP="003B09F0">
      <w:pPr>
        <w:numPr>
          <w:ilvl w:val="0"/>
          <w:numId w:val="35"/>
        </w:numPr>
        <w:spacing w:after="0" w:line="240" w:lineRule="auto"/>
        <w:ind w:left="1418" w:hanging="142"/>
        <w:jc w:val="both"/>
        <w:rPr>
          <w:rFonts w:ascii="Arial" w:hAnsi="Arial" w:cs="Arial"/>
          <w:sz w:val="20"/>
          <w:szCs w:val="20"/>
        </w:rPr>
      </w:pPr>
      <w:r w:rsidRPr="00501D15">
        <w:rPr>
          <w:rFonts w:ascii="Arial" w:hAnsi="Arial" w:cs="Arial"/>
          <w:sz w:val="20"/>
          <w:szCs w:val="20"/>
        </w:rPr>
        <w:t>Información contenida en CompraNet.</w:t>
      </w:r>
    </w:p>
    <w:p w:rsidR="003B09F0" w:rsidRPr="00501D15" w:rsidRDefault="003B09F0" w:rsidP="003B09F0">
      <w:pPr>
        <w:numPr>
          <w:ilvl w:val="0"/>
          <w:numId w:val="35"/>
        </w:numPr>
        <w:spacing w:after="0" w:line="240" w:lineRule="auto"/>
        <w:ind w:left="1418" w:hanging="142"/>
        <w:jc w:val="both"/>
        <w:rPr>
          <w:rFonts w:ascii="Arial" w:hAnsi="Arial" w:cs="Arial"/>
          <w:sz w:val="20"/>
          <w:szCs w:val="20"/>
        </w:rPr>
      </w:pPr>
      <w:r w:rsidRPr="00501D15">
        <w:rPr>
          <w:rFonts w:ascii="Arial" w:hAnsi="Arial" w:cs="Arial"/>
          <w:sz w:val="20"/>
          <w:szCs w:val="20"/>
        </w:rPr>
        <w:t>Análisis del histórico de precios de contratos actualizados mediante los índices económicos que correspondan y homologados a las mismas condiciones.</w:t>
      </w:r>
    </w:p>
    <w:p w:rsidR="003B09F0" w:rsidRPr="00501D15" w:rsidRDefault="003B09F0" w:rsidP="003B09F0">
      <w:pPr>
        <w:numPr>
          <w:ilvl w:val="0"/>
          <w:numId w:val="35"/>
        </w:numPr>
        <w:spacing w:after="0" w:line="240" w:lineRule="auto"/>
        <w:ind w:left="1418" w:hanging="142"/>
        <w:jc w:val="both"/>
        <w:rPr>
          <w:rFonts w:ascii="Arial" w:hAnsi="Arial" w:cs="Arial"/>
          <w:sz w:val="20"/>
          <w:szCs w:val="20"/>
        </w:rPr>
      </w:pPr>
      <w:r w:rsidRPr="00501D15">
        <w:rPr>
          <w:rFonts w:ascii="Arial" w:hAnsi="Arial" w:cs="Arial"/>
          <w:sz w:val="20"/>
          <w:szCs w:val="20"/>
        </w:rPr>
        <w:t>Fallos de Licitaciones públicas realizadas con anterioridad por un organismo público.</w:t>
      </w:r>
    </w:p>
    <w:p w:rsidR="003B09F0" w:rsidRPr="00501D15" w:rsidRDefault="003B09F0" w:rsidP="003B09F0">
      <w:pPr>
        <w:spacing w:after="0" w:line="240" w:lineRule="auto"/>
        <w:ind w:left="1418"/>
        <w:jc w:val="both"/>
        <w:rPr>
          <w:rFonts w:ascii="Arial" w:hAnsi="Arial" w:cs="Arial"/>
          <w:sz w:val="20"/>
          <w:szCs w:val="20"/>
        </w:rPr>
      </w:pPr>
    </w:p>
    <w:p w:rsidR="003B09F0" w:rsidRPr="00501D15" w:rsidRDefault="003B09F0" w:rsidP="003B09F0">
      <w:pPr>
        <w:numPr>
          <w:ilvl w:val="0"/>
          <w:numId w:val="9"/>
        </w:numPr>
        <w:spacing w:after="0" w:line="240" w:lineRule="auto"/>
        <w:ind w:left="1134" w:hanging="284"/>
        <w:jc w:val="both"/>
        <w:rPr>
          <w:rFonts w:ascii="Arial" w:hAnsi="Arial" w:cs="Arial"/>
          <w:sz w:val="20"/>
          <w:szCs w:val="20"/>
        </w:rPr>
      </w:pPr>
      <w:r w:rsidRPr="00501D15">
        <w:rPr>
          <w:rFonts w:ascii="Arial" w:hAnsi="Arial" w:cs="Arial"/>
          <w:sz w:val="20"/>
          <w:szCs w:val="20"/>
        </w:rPr>
        <w:t>Los montos y las cantidades propuestos por el licitante no representan ninguna obligación de contratación para la Convocante y únicamente serán considerados para efectos de su evaluación económica.</w:t>
      </w:r>
    </w:p>
    <w:p w:rsidR="003B09F0" w:rsidRPr="00501D15" w:rsidRDefault="003B09F0" w:rsidP="003B09F0">
      <w:pPr>
        <w:numPr>
          <w:ilvl w:val="0"/>
          <w:numId w:val="9"/>
        </w:numPr>
        <w:spacing w:after="0" w:line="240" w:lineRule="auto"/>
        <w:ind w:left="1134" w:hanging="284"/>
        <w:jc w:val="both"/>
        <w:rPr>
          <w:rFonts w:ascii="Arial" w:hAnsi="Arial" w:cs="Arial"/>
          <w:sz w:val="20"/>
          <w:szCs w:val="20"/>
        </w:rPr>
      </w:pPr>
      <w:r w:rsidRPr="00501D15">
        <w:rPr>
          <w:rFonts w:ascii="Arial" w:hAnsi="Arial" w:cs="Arial"/>
          <w:sz w:val="20"/>
          <w:szCs w:val="20"/>
        </w:rPr>
        <w:t>Se verificará que las ofertas no sean condicionadas.</w:t>
      </w:r>
    </w:p>
    <w:p w:rsidR="003B09F0" w:rsidRPr="00501D15" w:rsidRDefault="003B09F0" w:rsidP="003B09F0">
      <w:pPr>
        <w:pStyle w:val="Prrafodelista"/>
        <w:rPr>
          <w:rFonts w:ascii="Arial" w:hAnsi="Arial" w:cs="Arial"/>
        </w:rPr>
      </w:pPr>
    </w:p>
    <w:p w:rsidR="003B09F0" w:rsidRPr="00501D15" w:rsidRDefault="003B09F0" w:rsidP="003B09F0">
      <w:pPr>
        <w:numPr>
          <w:ilvl w:val="0"/>
          <w:numId w:val="9"/>
        </w:numPr>
        <w:spacing w:after="0" w:line="240" w:lineRule="auto"/>
        <w:ind w:left="1134" w:hanging="284"/>
        <w:jc w:val="both"/>
        <w:rPr>
          <w:rFonts w:ascii="Arial" w:hAnsi="Arial" w:cs="Arial"/>
          <w:sz w:val="20"/>
          <w:szCs w:val="20"/>
        </w:rPr>
      </w:pPr>
      <w:r w:rsidRPr="00501D15">
        <w:rPr>
          <w:rFonts w:ascii="Arial" w:hAnsi="Arial" w:cs="Arial"/>
          <w:sz w:val="20"/>
          <w:szCs w:val="20"/>
        </w:rPr>
        <w:t>Se verificará que los precios ofertados por los licitantes sean aceptables y convenientes.</w:t>
      </w:r>
    </w:p>
    <w:p w:rsidR="003B09F0" w:rsidRDefault="003B09F0" w:rsidP="003B09F0">
      <w:pPr>
        <w:pStyle w:val="Prrafodelista"/>
        <w:ind w:left="360"/>
        <w:jc w:val="both"/>
        <w:rPr>
          <w:rFonts w:ascii="Arial" w:hAnsi="Arial" w:cs="Arial"/>
        </w:rPr>
      </w:pPr>
    </w:p>
    <w:p w:rsidR="003B09F0" w:rsidRPr="00501D15" w:rsidRDefault="003B09F0" w:rsidP="003B09F0">
      <w:pPr>
        <w:pStyle w:val="Prrafodelista"/>
        <w:ind w:left="360"/>
        <w:jc w:val="both"/>
        <w:rPr>
          <w:rFonts w:ascii="Arial" w:hAnsi="Arial" w:cs="Arial"/>
        </w:rPr>
      </w:pPr>
      <w:r w:rsidRPr="00501D15">
        <w:rPr>
          <w:rFonts w:ascii="Arial" w:hAnsi="Arial" w:cs="Arial"/>
        </w:rPr>
        <w:t>Una vez observado lo anterior, la convocante adjudicará el contrato al licitante que haya ofertado el precio más bajo que resulte de la suma de cada concepto requerido multiplicado por el precio unitario.</w:t>
      </w:r>
    </w:p>
    <w:p w:rsidR="003B09F0" w:rsidRPr="00B47123" w:rsidRDefault="003B09F0" w:rsidP="003B09F0">
      <w:pPr>
        <w:pStyle w:val="Prrafodelista"/>
        <w:ind w:left="360"/>
        <w:jc w:val="both"/>
        <w:rPr>
          <w:rFonts w:ascii="Arial" w:hAnsi="Arial" w:cs="Arial"/>
          <w:sz w:val="22"/>
          <w:szCs w:val="22"/>
        </w:rPr>
      </w:pPr>
    </w:p>
    <w:p w:rsidR="003B09F0" w:rsidRPr="00A94995" w:rsidRDefault="003B09F0" w:rsidP="003B09F0">
      <w:pPr>
        <w:pStyle w:val="Prrafodelista"/>
        <w:numPr>
          <w:ilvl w:val="0"/>
          <w:numId w:val="24"/>
        </w:numPr>
        <w:ind w:left="567"/>
        <w:jc w:val="both"/>
        <w:rPr>
          <w:rFonts w:ascii="Arial" w:hAnsi="Arial" w:cs="Arial"/>
          <w:b/>
          <w:bCs/>
          <w:sz w:val="22"/>
          <w:szCs w:val="22"/>
        </w:rPr>
      </w:pPr>
      <w:r w:rsidRPr="00A94995">
        <w:rPr>
          <w:rFonts w:ascii="Arial" w:hAnsi="Arial" w:cs="Arial"/>
          <w:b/>
          <w:bCs/>
          <w:sz w:val="22"/>
          <w:szCs w:val="22"/>
        </w:rPr>
        <w:t>Desechamiento de Proposiciones.</w:t>
      </w:r>
    </w:p>
    <w:p w:rsidR="003B09F0" w:rsidRPr="00A94995" w:rsidRDefault="003B09F0" w:rsidP="003B09F0">
      <w:pPr>
        <w:pStyle w:val="Prrafodelista"/>
        <w:ind w:left="567"/>
        <w:jc w:val="both"/>
        <w:rPr>
          <w:rFonts w:ascii="Arial" w:hAnsi="Arial" w:cs="Arial"/>
        </w:rPr>
      </w:pPr>
    </w:p>
    <w:p w:rsidR="003B09F0" w:rsidRPr="00A94995" w:rsidRDefault="003B09F0" w:rsidP="003B09F0">
      <w:pPr>
        <w:pStyle w:val="Prrafodelista"/>
        <w:ind w:left="567"/>
        <w:jc w:val="both"/>
        <w:rPr>
          <w:rFonts w:ascii="Arial" w:hAnsi="Arial" w:cs="Arial"/>
        </w:rPr>
      </w:pPr>
      <w:r w:rsidRPr="00A94995">
        <w:rPr>
          <w:rFonts w:ascii="Arial" w:hAnsi="Arial" w:cs="Arial"/>
        </w:rPr>
        <w:t xml:space="preserve">Se desechara(n) la(s) proposición(es) del(los) licitante(s) en cualquiera de las etapas de la </w:t>
      </w:r>
      <w:r>
        <w:rPr>
          <w:rFonts w:ascii="Arial" w:hAnsi="Arial" w:cs="Arial"/>
          <w:lang w:val="es-ES_tradnl"/>
        </w:rPr>
        <w:t xml:space="preserve">Licitación </w:t>
      </w:r>
      <w:r w:rsidRPr="00A94995">
        <w:rPr>
          <w:rFonts w:ascii="Arial" w:hAnsi="Arial" w:cs="Arial"/>
        </w:rPr>
        <w:t>que incurra(n) en una o varias de las siguientes situaciones:</w:t>
      </w:r>
    </w:p>
    <w:p w:rsidR="003B09F0" w:rsidRPr="00A94995" w:rsidRDefault="003B09F0" w:rsidP="003B09F0">
      <w:pPr>
        <w:pStyle w:val="Prrafodelista"/>
        <w:ind w:left="567"/>
        <w:jc w:val="both"/>
        <w:rPr>
          <w:rFonts w:ascii="Arial" w:hAnsi="Arial" w:cs="Arial"/>
        </w:rPr>
      </w:pP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t xml:space="preserve">La no presentación o el incumplimiento de alguno de los requisitos y/o documentos solicitados en la presente convocatoria y los anexos de esta </w:t>
      </w:r>
      <w:r>
        <w:rPr>
          <w:rFonts w:ascii="Arial" w:hAnsi="Arial" w:cs="Arial"/>
          <w:lang w:val="es-ES_tradnl"/>
        </w:rPr>
        <w:t xml:space="preserve">Licitación </w:t>
      </w:r>
      <w:r w:rsidRPr="00A94995">
        <w:rPr>
          <w:rFonts w:ascii="Arial" w:hAnsi="Arial" w:cs="Arial"/>
        </w:rPr>
        <w:t>o los derivados de las Juntas de Aclaraciones que afecten la solvencia de la proposición.</w:t>
      </w:r>
    </w:p>
    <w:p w:rsidR="003B09F0" w:rsidRPr="00A94995" w:rsidRDefault="003B09F0" w:rsidP="003B09F0">
      <w:pPr>
        <w:spacing w:after="0" w:line="240" w:lineRule="auto"/>
        <w:ind w:left="709" w:hanging="709"/>
        <w:jc w:val="both"/>
        <w:rPr>
          <w:rFonts w:ascii="Arial" w:hAnsi="Arial" w:cs="Arial"/>
        </w:rPr>
      </w:pP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t xml:space="preserve">Si los </w:t>
      </w:r>
      <w:r>
        <w:rPr>
          <w:rFonts w:ascii="Arial" w:hAnsi="Arial" w:cs="Arial"/>
        </w:rPr>
        <w:t>bienes</w:t>
      </w:r>
      <w:r w:rsidRPr="00A94995">
        <w:rPr>
          <w:rFonts w:ascii="Arial" w:hAnsi="Arial" w:cs="Arial"/>
        </w:rPr>
        <w:t xml:space="preserve"> ofertados o los bienes necesarios para </w:t>
      </w:r>
      <w:r>
        <w:rPr>
          <w:rFonts w:ascii="Arial" w:hAnsi="Arial" w:cs="Arial"/>
        </w:rPr>
        <w:t>la entrega de los productos n</w:t>
      </w:r>
      <w:r w:rsidRPr="00A94995">
        <w:rPr>
          <w:rFonts w:ascii="Arial" w:hAnsi="Arial" w:cs="Arial"/>
        </w:rPr>
        <w:t xml:space="preserve">o cumplen con la totalidad de las características establecidas en el </w:t>
      </w:r>
      <w:r>
        <w:rPr>
          <w:rFonts w:ascii="Arial" w:hAnsi="Arial" w:cs="Arial"/>
          <w:color w:val="FF0000"/>
        </w:rPr>
        <w:t>Anexo 1</w:t>
      </w:r>
      <w:r w:rsidRPr="00A94995">
        <w:rPr>
          <w:rFonts w:ascii="Arial" w:hAnsi="Arial" w:cs="Arial"/>
          <w:color w:val="FF0000"/>
        </w:rPr>
        <w:t xml:space="preserve"> “Términos de Referencia”</w:t>
      </w:r>
      <w:r w:rsidRPr="00A94995">
        <w:rPr>
          <w:rFonts w:ascii="Arial" w:hAnsi="Arial" w:cs="Arial"/>
        </w:rPr>
        <w:t xml:space="preserve"> de esta convocatoria.</w:t>
      </w:r>
    </w:p>
    <w:p w:rsidR="003B09F0" w:rsidRPr="00A94995" w:rsidRDefault="003B09F0" w:rsidP="003B09F0">
      <w:pPr>
        <w:pStyle w:val="Prrafodelista"/>
        <w:rPr>
          <w:rFonts w:ascii="Arial" w:hAnsi="Arial" w:cs="Arial"/>
        </w:rPr>
      </w:pPr>
    </w:p>
    <w:p w:rsidR="003B09F0" w:rsidRDefault="003B09F0" w:rsidP="003B09F0">
      <w:pPr>
        <w:pStyle w:val="Prrafodelista"/>
        <w:numPr>
          <w:ilvl w:val="1"/>
          <w:numId w:val="36"/>
        </w:numPr>
        <w:ind w:left="993" w:hanging="567"/>
        <w:jc w:val="both"/>
        <w:rPr>
          <w:rFonts w:ascii="Arial" w:hAnsi="Arial" w:cs="Arial"/>
        </w:rPr>
      </w:pPr>
      <w:r w:rsidRPr="00A94995">
        <w:rPr>
          <w:rFonts w:ascii="Arial" w:hAnsi="Arial" w:cs="Arial"/>
        </w:rPr>
        <w:t xml:space="preserve">Cuando el licitante no se ajuste a las condiciones de </w:t>
      </w:r>
      <w:r>
        <w:rPr>
          <w:rFonts w:ascii="Arial" w:hAnsi="Arial" w:cs="Arial"/>
        </w:rPr>
        <w:t>entrega</w:t>
      </w:r>
      <w:r w:rsidRPr="00A94995">
        <w:rPr>
          <w:rFonts w:ascii="Arial" w:hAnsi="Arial" w:cs="Arial"/>
        </w:rPr>
        <w:t xml:space="preserve"> de los </w:t>
      </w:r>
      <w:r>
        <w:rPr>
          <w:rFonts w:ascii="Arial" w:hAnsi="Arial" w:cs="Arial"/>
        </w:rPr>
        <w:t>bienes</w:t>
      </w:r>
      <w:r w:rsidRPr="00A94995">
        <w:rPr>
          <w:rFonts w:ascii="Arial" w:hAnsi="Arial" w:cs="Arial"/>
        </w:rPr>
        <w:t>, plazo y lugar de los mismos.</w:t>
      </w:r>
    </w:p>
    <w:p w:rsidR="00953BF3" w:rsidRPr="00953BF3" w:rsidRDefault="00953BF3" w:rsidP="00953BF3">
      <w:pPr>
        <w:pStyle w:val="Prrafodelista"/>
        <w:rPr>
          <w:rFonts w:ascii="Arial" w:hAnsi="Arial" w:cs="Arial"/>
        </w:rPr>
      </w:pPr>
    </w:p>
    <w:p w:rsidR="00953BF3" w:rsidRPr="00953BF3" w:rsidRDefault="00953BF3" w:rsidP="00953BF3">
      <w:pPr>
        <w:pStyle w:val="Prrafodelista"/>
        <w:numPr>
          <w:ilvl w:val="1"/>
          <w:numId w:val="36"/>
        </w:numPr>
        <w:ind w:left="993" w:hanging="567"/>
        <w:jc w:val="both"/>
        <w:rPr>
          <w:rFonts w:ascii="Arial" w:hAnsi="Arial" w:cs="Arial"/>
        </w:rPr>
      </w:pPr>
      <w:r w:rsidRPr="001227D2">
        <w:rPr>
          <w:rFonts w:ascii="Arial" w:hAnsi="Arial" w:cs="Arial"/>
        </w:rPr>
        <w:t xml:space="preserve">Cuando el licitante no presente la totalidad de las muestras, que, en su caso, sean requeridas como parte de la propuesta técnica, así como en el tiempo establecido para ello o que éstas no cumplan con las especificaciones técnicas requeridas en el </w:t>
      </w:r>
      <w:r w:rsidRPr="001227D2">
        <w:rPr>
          <w:rFonts w:ascii="Arial" w:hAnsi="Arial" w:cs="Arial"/>
          <w:color w:val="FF0000"/>
        </w:rPr>
        <w:t>Anexo 1 “Términos de Referencia”</w:t>
      </w:r>
      <w:r w:rsidRPr="001227D2">
        <w:rPr>
          <w:rFonts w:ascii="Arial" w:hAnsi="Arial" w:cs="Arial"/>
        </w:rPr>
        <w:t xml:space="preserve"> de esta convocatoria y lo establecido en su caso en las juntas de aclaraciones.</w:t>
      </w:r>
    </w:p>
    <w:p w:rsidR="003B09F0" w:rsidRPr="00A94995" w:rsidRDefault="003B09F0" w:rsidP="003B09F0">
      <w:pPr>
        <w:pStyle w:val="Prrafodelista"/>
        <w:rPr>
          <w:rFonts w:ascii="Arial" w:hAnsi="Arial" w:cs="Arial"/>
        </w:rPr>
      </w:pP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t xml:space="preserve">Si se comprueba que el licitante carece de la capacidad solvente para la </w:t>
      </w:r>
      <w:r>
        <w:rPr>
          <w:rFonts w:ascii="Arial" w:hAnsi="Arial" w:cs="Arial"/>
        </w:rPr>
        <w:t>entrega</w:t>
      </w:r>
      <w:r w:rsidRPr="00A94995">
        <w:rPr>
          <w:rFonts w:ascii="Arial" w:hAnsi="Arial" w:cs="Arial"/>
        </w:rPr>
        <w:t xml:space="preserve"> de los </w:t>
      </w:r>
      <w:r>
        <w:rPr>
          <w:rFonts w:ascii="Arial" w:hAnsi="Arial" w:cs="Arial"/>
        </w:rPr>
        <w:t>bienes</w:t>
      </w:r>
      <w:r w:rsidRPr="00A94995">
        <w:rPr>
          <w:rFonts w:ascii="Arial" w:hAnsi="Arial" w:cs="Arial"/>
        </w:rPr>
        <w:t xml:space="preserve"> con la calidad requerida, lo anterior por no cumplir con los requisitos legales, técnicos y económicos establecidos en la presente convocatoria.</w:t>
      </w:r>
    </w:p>
    <w:p w:rsidR="003B09F0" w:rsidRPr="00A94995" w:rsidRDefault="003B09F0" w:rsidP="003B09F0">
      <w:pPr>
        <w:pStyle w:val="Prrafodelista"/>
        <w:rPr>
          <w:rFonts w:ascii="Arial" w:hAnsi="Arial" w:cs="Arial"/>
        </w:rPr>
      </w:pPr>
    </w:p>
    <w:p w:rsidR="003B09F0" w:rsidRPr="00A94995" w:rsidRDefault="003B09F0" w:rsidP="00953BF3">
      <w:pPr>
        <w:pStyle w:val="Prrafodelista"/>
        <w:numPr>
          <w:ilvl w:val="1"/>
          <w:numId w:val="36"/>
        </w:numPr>
        <w:ind w:left="993" w:hanging="567"/>
        <w:jc w:val="both"/>
        <w:rPr>
          <w:rFonts w:ascii="Arial" w:hAnsi="Arial" w:cs="Arial"/>
        </w:rPr>
      </w:pPr>
      <w:r w:rsidRPr="00A94995">
        <w:rPr>
          <w:rFonts w:ascii="Arial" w:hAnsi="Arial" w:cs="Arial"/>
        </w:rPr>
        <w:t xml:space="preserve">Cuando exista discrepancia entre lo ofertado en la propuesta técnica y económica, en lo referente a la descripción </w:t>
      </w:r>
      <w:r>
        <w:rPr>
          <w:rFonts w:ascii="Arial" w:hAnsi="Arial" w:cs="Arial"/>
        </w:rPr>
        <w:t>de los bienes</w:t>
      </w:r>
      <w:r w:rsidRPr="00A94995">
        <w:rPr>
          <w:rFonts w:ascii="Arial" w:hAnsi="Arial" w:cs="Arial"/>
        </w:rPr>
        <w:t xml:space="preserve"> y/o cantidad</w:t>
      </w:r>
      <w:r w:rsidR="00953BF3" w:rsidRPr="00953BF3">
        <w:t xml:space="preserve"> </w:t>
      </w:r>
      <w:r w:rsidR="00953BF3" w:rsidRPr="00953BF3">
        <w:rPr>
          <w:rFonts w:ascii="Arial" w:hAnsi="Arial" w:cs="Arial"/>
        </w:rPr>
        <w:t>incluyendo en su caso las muestras presentadas</w:t>
      </w:r>
      <w:r w:rsidRPr="00A94995">
        <w:rPr>
          <w:rFonts w:ascii="Arial" w:hAnsi="Arial" w:cs="Arial"/>
        </w:rPr>
        <w:t>.</w:t>
      </w:r>
    </w:p>
    <w:p w:rsidR="003B09F0" w:rsidRPr="00A94995" w:rsidRDefault="003B09F0" w:rsidP="003B09F0">
      <w:pPr>
        <w:pStyle w:val="Prrafodelista"/>
        <w:rPr>
          <w:rFonts w:ascii="Arial" w:hAnsi="Arial" w:cs="Arial"/>
        </w:rPr>
      </w:pP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t>Cuando no cotice por par</w:t>
      </w:r>
      <w:r>
        <w:rPr>
          <w:rFonts w:ascii="Arial" w:hAnsi="Arial" w:cs="Arial"/>
        </w:rPr>
        <w:t>tida(s)</w:t>
      </w:r>
      <w:r w:rsidRPr="00A94995">
        <w:rPr>
          <w:rFonts w:ascii="Arial" w:hAnsi="Arial" w:cs="Arial"/>
        </w:rPr>
        <w:t xml:space="preserve"> completa</w:t>
      </w:r>
      <w:r>
        <w:rPr>
          <w:rFonts w:ascii="Arial" w:hAnsi="Arial" w:cs="Arial"/>
        </w:rPr>
        <w:t>(</w:t>
      </w:r>
      <w:r w:rsidRPr="00A94995">
        <w:rPr>
          <w:rFonts w:ascii="Arial" w:hAnsi="Arial" w:cs="Arial"/>
        </w:rPr>
        <w:t>s</w:t>
      </w:r>
      <w:r>
        <w:rPr>
          <w:rFonts w:ascii="Arial" w:hAnsi="Arial" w:cs="Arial"/>
        </w:rPr>
        <w:t>)</w:t>
      </w:r>
      <w:r w:rsidRPr="00A94995">
        <w:rPr>
          <w:rFonts w:ascii="Arial" w:hAnsi="Arial" w:cs="Arial"/>
        </w:rPr>
        <w:t xml:space="preserve"> o lote</w:t>
      </w:r>
      <w:r>
        <w:rPr>
          <w:rFonts w:ascii="Arial" w:hAnsi="Arial" w:cs="Arial"/>
        </w:rPr>
        <w:t>(</w:t>
      </w:r>
      <w:r w:rsidRPr="00A94995">
        <w:rPr>
          <w:rFonts w:ascii="Arial" w:hAnsi="Arial" w:cs="Arial"/>
        </w:rPr>
        <w:t>s</w:t>
      </w:r>
      <w:r>
        <w:rPr>
          <w:rFonts w:ascii="Arial" w:hAnsi="Arial" w:cs="Arial"/>
        </w:rPr>
        <w:t>)</w:t>
      </w:r>
      <w:r w:rsidRPr="00A94995">
        <w:rPr>
          <w:rFonts w:ascii="Arial" w:hAnsi="Arial" w:cs="Arial"/>
        </w:rPr>
        <w:t>; o en su caso, cuando no cotice la totalidad de la</w:t>
      </w:r>
      <w:r>
        <w:rPr>
          <w:rFonts w:ascii="Arial" w:hAnsi="Arial" w:cs="Arial"/>
        </w:rPr>
        <w:t>(</w:t>
      </w:r>
      <w:r w:rsidRPr="00A94995">
        <w:rPr>
          <w:rFonts w:ascii="Arial" w:hAnsi="Arial" w:cs="Arial"/>
        </w:rPr>
        <w:t>s</w:t>
      </w:r>
      <w:r>
        <w:rPr>
          <w:rFonts w:ascii="Arial" w:hAnsi="Arial" w:cs="Arial"/>
        </w:rPr>
        <w:t>)</w:t>
      </w:r>
      <w:r w:rsidRPr="00A94995">
        <w:rPr>
          <w:rFonts w:ascii="Arial" w:hAnsi="Arial" w:cs="Arial"/>
        </w:rPr>
        <w:t xml:space="preserve"> partida</w:t>
      </w:r>
      <w:r>
        <w:rPr>
          <w:rFonts w:ascii="Arial" w:hAnsi="Arial" w:cs="Arial"/>
        </w:rPr>
        <w:t>(</w:t>
      </w:r>
      <w:r w:rsidRPr="00A94995">
        <w:rPr>
          <w:rFonts w:ascii="Arial" w:hAnsi="Arial" w:cs="Arial"/>
        </w:rPr>
        <w:t>s</w:t>
      </w:r>
      <w:r>
        <w:rPr>
          <w:rFonts w:ascii="Arial" w:hAnsi="Arial" w:cs="Arial"/>
        </w:rPr>
        <w:t>)</w:t>
      </w:r>
      <w:r w:rsidRPr="00A94995">
        <w:rPr>
          <w:rFonts w:ascii="Arial" w:hAnsi="Arial" w:cs="Arial"/>
        </w:rPr>
        <w:t xml:space="preserve"> de la presente </w:t>
      </w:r>
      <w:r>
        <w:rPr>
          <w:rFonts w:ascii="Arial" w:hAnsi="Arial" w:cs="Arial"/>
          <w:lang w:val="es-ES_tradnl"/>
        </w:rPr>
        <w:t>Licitación</w:t>
      </w:r>
      <w:r w:rsidRPr="00A94995">
        <w:rPr>
          <w:rFonts w:ascii="Arial" w:hAnsi="Arial" w:cs="Arial"/>
        </w:rPr>
        <w:t>.</w:t>
      </w:r>
    </w:p>
    <w:p w:rsidR="003B09F0" w:rsidRPr="00A94995" w:rsidRDefault="003B09F0" w:rsidP="003B09F0">
      <w:pPr>
        <w:pStyle w:val="Prrafodelista"/>
        <w:rPr>
          <w:rFonts w:ascii="Arial" w:hAnsi="Arial" w:cs="Arial"/>
        </w:rPr>
      </w:pP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t>Cuando la propuesta económica presente precios escalonados o condicionados</w:t>
      </w:r>
      <w:r w:rsidRPr="00F67863">
        <w:rPr>
          <w:rFonts w:ascii="Arial" w:hAnsi="Arial" w:cs="Arial"/>
        </w:rPr>
        <w:t>, o que no se presente el documento escrito que la contiene, habiendo manifestado únicamente los pr</w:t>
      </w:r>
      <w:r>
        <w:rPr>
          <w:rFonts w:ascii="Arial" w:hAnsi="Arial" w:cs="Arial"/>
        </w:rPr>
        <w:t>ecios directamente en CompraNet</w:t>
      </w:r>
      <w:r w:rsidRPr="00A94995">
        <w:rPr>
          <w:rFonts w:ascii="Arial" w:hAnsi="Arial" w:cs="Arial"/>
        </w:rPr>
        <w:t>.</w:t>
      </w:r>
    </w:p>
    <w:p w:rsidR="003B09F0" w:rsidRPr="00A94995" w:rsidRDefault="003B09F0" w:rsidP="003B09F0">
      <w:pPr>
        <w:pStyle w:val="Prrafodelista"/>
        <w:rPr>
          <w:rFonts w:ascii="Arial" w:hAnsi="Arial" w:cs="Arial"/>
        </w:rPr>
      </w:pP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t>Cuando la propuesta económica no se manifieste en CompraNet, aún y cuando se adjunte a la proposición un documento escrito que la contenga o cuando habiendo manifestado tanto en CompraNet como por escrito la oferta económica, se presente discrepancia entre ambas.</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t xml:space="preserve">Cuando el precio de la partida no sea aceptable para </w:t>
      </w:r>
      <w:r>
        <w:rPr>
          <w:rFonts w:ascii="Arial" w:hAnsi="Arial" w:cs="Arial"/>
        </w:rPr>
        <w:t>el CIATEJ, A.C.</w:t>
      </w:r>
      <w:r w:rsidRPr="00A94995">
        <w:rPr>
          <w:rFonts w:ascii="Arial" w:hAnsi="Arial" w:cs="Arial"/>
        </w:rPr>
        <w:t xml:space="preserve"> (aplica de acuerdo al tipo de metodología de evaluación establecido en la presente convocatoria).</w:t>
      </w:r>
    </w:p>
    <w:p w:rsidR="003B09F0" w:rsidRPr="00A94995" w:rsidRDefault="003B09F0" w:rsidP="003B09F0">
      <w:pPr>
        <w:pStyle w:val="Prrafodelista"/>
        <w:ind w:left="993"/>
        <w:jc w:val="both"/>
        <w:rPr>
          <w:rFonts w:ascii="Arial" w:hAnsi="Arial" w:cs="Arial"/>
        </w:rPr>
      </w:pPr>
      <w:r w:rsidRPr="00A94995">
        <w:rPr>
          <w:rFonts w:ascii="Arial" w:hAnsi="Arial" w:cs="Arial"/>
        </w:rPr>
        <w:t xml:space="preserve"> </w:t>
      </w: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t>Cuando los precios ofertados se encuentren por debajo del precio conveniente que determine la Convocante, en este supuesto la convocante podrá desechar la proposición (aplica de acuerdo al tipo de metodología de evaluación establecido en la presente convocatoria).</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t>Cuando el licitante no acepte la(s) corrección(es) que la Convocante realice respecto a su propuesta económ</w:t>
      </w:r>
      <w:r>
        <w:rPr>
          <w:rFonts w:ascii="Arial" w:hAnsi="Arial" w:cs="Arial"/>
        </w:rPr>
        <w:t>ica conforme a lo señalado en el</w:t>
      </w:r>
      <w:r w:rsidRPr="00A94995">
        <w:rPr>
          <w:rFonts w:ascii="Arial" w:hAnsi="Arial" w:cs="Arial"/>
        </w:rPr>
        <w:t xml:space="preserve"> </w:t>
      </w:r>
      <w:r w:rsidRPr="00A94995">
        <w:rPr>
          <w:rFonts w:ascii="Arial" w:hAnsi="Arial" w:cs="Arial"/>
          <w:color w:val="FF0000"/>
        </w:rPr>
        <w:t xml:space="preserve">numeral V, punto 3 </w:t>
      </w:r>
      <w:r w:rsidRPr="00A94995">
        <w:rPr>
          <w:rFonts w:ascii="Arial" w:hAnsi="Arial" w:cs="Arial"/>
        </w:rPr>
        <w:t>de la presente convocatoria.</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t>Cuando se solicite la leyenda “</w:t>
      </w:r>
      <w:r w:rsidRPr="00C505EC">
        <w:rPr>
          <w:rFonts w:ascii="Arial" w:hAnsi="Arial" w:cs="Arial"/>
          <w:b/>
        </w:rPr>
        <w:t>bajo protesta de decir verdad</w:t>
      </w:r>
      <w:r w:rsidRPr="00A94995">
        <w:rPr>
          <w:rFonts w:ascii="Arial" w:hAnsi="Arial" w:cs="Arial"/>
        </w:rPr>
        <w:t>” y ésta sea omitida en el documento correspondiente, solo en los casos previstos por la LAASSP y el RLAASSP o en los ordenamientos de carácter general aplicables a la Administración Pública Federal.</w:t>
      </w:r>
    </w:p>
    <w:p w:rsidR="003B09F0" w:rsidRPr="00A94995" w:rsidRDefault="003B09F0" w:rsidP="003B09F0">
      <w:pPr>
        <w:pStyle w:val="Prrafodelista"/>
        <w:rPr>
          <w:rFonts w:ascii="Arial" w:hAnsi="Arial" w:cs="Arial"/>
        </w:rPr>
      </w:pP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t xml:space="preserve">Cuando la proposición no esté debidamente firmada, lo anterior en términos del </w:t>
      </w:r>
      <w:r w:rsidRPr="00A94995">
        <w:rPr>
          <w:rFonts w:ascii="Arial" w:hAnsi="Arial" w:cs="Arial"/>
          <w:color w:val="00B050"/>
        </w:rPr>
        <w:t>artículo 27, último párrafo de la LAASSP</w:t>
      </w:r>
      <w:r w:rsidRPr="00A94995">
        <w:rPr>
          <w:rFonts w:ascii="Arial" w:hAnsi="Arial" w:cs="Arial"/>
        </w:rPr>
        <w:t xml:space="preserve"> y demás normatividad aplicable en la materia, así como lo señalado en la presente convocatoria.</w:t>
      </w:r>
    </w:p>
    <w:p w:rsidR="003B09F0" w:rsidRPr="00A94995" w:rsidRDefault="003B09F0" w:rsidP="003B09F0">
      <w:pPr>
        <w:pStyle w:val="Prrafodelista"/>
        <w:rPr>
          <w:rFonts w:ascii="Arial" w:hAnsi="Arial" w:cs="Arial"/>
        </w:rPr>
      </w:pP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t xml:space="preserve">Cuando el licitante no permita la visita a sus instalaciones conforme a lo establecido en la presente convocatoria o </w:t>
      </w:r>
      <w:r w:rsidR="00953BF3" w:rsidRPr="00A94995">
        <w:rPr>
          <w:rFonts w:ascii="Arial" w:hAnsi="Arial" w:cs="Arial"/>
        </w:rPr>
        <w:t>que,</w:t>
      </w:r>
      <w:r w:rsidRPr="00A94995">
        <w:rPr>
          <w:rFonts w:ascii="Arial" w:hAnsi="Arial" w:cs="Arial"/>
        </w:rPr>
        <w:t xml:space="preserve"> habiéndosele notificado de la realización de la misma, no se haya presentado en sus instal</w:t>
      </w:r>
      <w:r>
        <w:rPr>
          <w:rFonts w:ascii="Arial" w:hAnsi="Arial" w:cs="Arial"/>
        </w:rPr>
        <w:t>aciones para que el personal del CIATEJ, A.C.</w:t>
      </w:r>
      <w:r w:rsidRPr="00A94995">
        <w:rPr>
          <w:rFonts w:ascii="Arial" w:hAnsi="Arial" w:cs="Arial"/>
        </w:rPr>
        <w:t xml:space="preserve"> pueda llevar a cabo la visita.</w:t>
      </w:r>
    </w:p>
    <w:p w:rsidR="003B09F0" w:rsidRPr="00A94995" w:rsidRDefault="003B09F0" w:rsidP="003B09F0">
      <w:pPr>
        <w:pStyle w:val="Prrafodelista"/>
        <w:rPr>
          <w:rFonts w:ascii="Arial" w:hAnsi="Arial" w:cs="Arial"/>
        </w:rPr>
      </w:pP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t>Si existe algún incumplimiento o incongruencia entre los resultados de la visita que en su caso se realice a las instalaciones del licitante y su oferta, o en su caso, con lo solicitado en la presente convocatoria.</w:t>
      </w:r>
    </w:p>
    <w:p w:rsidR="003B09F0" w:rsidRPr="00A94995" w:rsidRDefault="003B09F0" w:rsidP="003B09F0">
      <w:pPr>
        <w:pStyle w:val="Prrafodelista"/>
        <w:rPr>
          <w:rFonts w:ascii="Arial" w:hAnsi="Arial" w:cs="Arial"/>
        </w:rPr>
      </w:pP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t xml:space="preserve">Cuando un mismo licitante presente dos o más propuestas </w:t>
      </w:r>
      <w:r>
        <w:rPr>
          <w:rFonts w:ascii="Arial" w:hAnsi="Arial" w:cs="Arial"/>
        </w:rPr>
        <w:t xml:space="preserve">o </w:t>
      </w:r>
      <w:r w:rsidRPr="00A94995">
        <w:rPr>
          <w:rFonts w:ascii="Arial" w:hAnsi="Arial" w:cs="Arial"/>
        </w:rPr>
        <w:t>presente más de una oferta ya sea técnica o económica para una misma partida.</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t>Cuando presente documentos alterados o se determine por la autoridad competente que alguna manifestación es falsa.</w:t>
      </w:r>
    </w:p>
    <w:p w:rsidR="003B09F0" w:rsidRPr="00A94995" w:rsidRDefault="003B09F0" w:rsidP="003B09F0">
      <w:pPr>
        <w:pStyle w:val="Prrafodelista"/>
        <w:rPr>
          <w:rFonts w:ascii="Arial" w:hAnsi="Arial" w:cs="Arial"/>
        </w:rPr>
      </w:pP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lastRenderedPageBreak/>
        <w:t xml:space="preserve">Cuando el licitante no alcance el puntaje mínimo establecido para la propuesta técnica en el </w:t>
      </w:r>
      <w:r w:rsidRPr="00A94995">
        <w:rPr>
          <w:rFonts w:ascii="Arial" w:hAnsi="Arial" w:cs="Arial"/>
          <w:color w:val="FF0000"/>
        </w:rPr>
        <w:t>numeral VI, punto 2, apartado 2.1</w:t>
      </w:r>
      <w:r w:rsidRPr="00A94995">
        <w:rPr>
          <w:rFonts w:ascii="Arial" w:hAnsi="Arial" w:cs="Arial"/>
        </w:rPr>
        <w:t xml:space="preserve"> de la presente convocatoria (de acuerdo al tipo de metodología de evaluación establecido en la presente convocatoria).</w:t>
      </w:r>
    </w:p>
    <w:p w:rsidR="003B09F0" w:rsidRPr="00A94995" w:rsidRDefault="003B09F0" w:rsidP="003B09F0">
      <w:pPr>
        <w:spacing w:after="0" w:line="240" w:lineRule="auto"/>
        <w:jc w:val="both"/>
        <w:rPr>
          <w:rFonts w:ascii="Arial" w:hAnsi="Arial" w:cs="Arial"/>
        </w:rPr>
      </w:pP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t>Por causas establecidas en las normas aplicables, o por razones especificadas en esta convocatoria, aun cuando no estén especificadas en este numeral y/o sus anexos.</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t xml:space="preserve">Si se comprueba que tiene(n) acuerdo con otro(s) licitante(s) para elevar los precios de los </w:t>
      </w:r>
      <w:r>
        <w:rPr>
          <w:rFonts w:ascii="Arial" w:hAnsi="Arial" w:cs="Arial"/>
        </w:rPr>
        <w:t>bienes</w:t>
      </w:r>
      <w:r w:rsidRPr="00A94995">
        <w:rPr>
          <w:rFonts w:ascii="Arial" w:hAnsi="Arial" w:cs="Arial"/>
        </w:rPr>
        <w:t xml:space="preserve"> objeto de esta </w:t>
      </w:r>
      <w:r>
        <w:rPr>
          <w:rFonts w:ascii="Arial" w:hAnsi="Arial" w:cs="Arial"/>
          <w:lang w:val="es-ES_tradnl"/>
        </w:rPr>
        <w:t>Licitación</w:t>
      </w:r>
      <w:r w:rsidRPr="00A94995">
        <w:rPr>
          <w:rFonts w:ascii="Arial" w:hAnsi="Arial" w:cs="Arial"/>
        </w:rPr>
        <w:t>, o cualquier otro acuerdo que tenga como fin obtener una ventaja sobre los demás licitantes.</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t xml:space="preserve">Si se encuentra algún elemento que indique que el licitante tuvo acceso a información sobre la </w:t>
      </w:r>
      <w:r>
        <w:rPr>
          <w:rFonts w:ascii="Arial" w:hAnsi="Arial" w:cs="Arial"/>
        </w:rPr>
        <w:t xml:space="preserve">presente </w:t>
      </w:r>
      <w:r>
        <w:rPr>
          <w:rFonts w:ascii="Arial" w:hAnsi="Arial" w:cs="Arial"/>
          <w:lang w:val="es-ES_tradnl"/>
        </w:rPr>
        <w:t>Licitación</w:t>
      </w:r>
      <w:r w:rsidRPr="00A94995">
        <w:rPr>
          <w:rFonts w:ascii="Arial" w:hAnsi="Arial" w:cs="Arial"/>
        </w:rPr>
        <w:t>, que lo pueda poner en ventaja sobre los otros licitantes, aún en el supuesto de que sea el único participante.</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t>Cuando se demuestre cualquier violación a las disposiciones legales vigentes en la materia.</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t xml:space="preserve">Si el licitante para efectos de su participación en la presente </w:t>
      </w:r>
      <w:r>
        <w:rPr>
          <w:rFonts w:ascii="Arial" w:hAnsi="Arial" w:cs="Arial"/>
          <w:lang w:val="es-ES_tradnl"/>
        </w:rPr>
        <w:t>Licitación</w:t>
      </w:r>
      <w:r w:rsidRPr="00A94995">
        <w:rPr>
          <w:rFonts w:ascii="Arial" w:hAnsi="Arial" w:cs="Arial"/>
        </w:rPr>
        <w:t xml:space="preserve"> a través de CompraNet, manifiesta su interés o envía su proposición en fecha u hora posterior a la señalada en el numeral </w:t>
      </w:r>
      <w:r w:rsidRPr="00A94995">
        <w:rPr>
          <w:rFonts w:ascii="Arial" w:hAnsi="Arial" w:cs="Arial"/>
          <w:color w:val="FF0000"/>
        </w:rPr>
        <w:t>IV, punto 2, apartados 2.1 y 2.5</w:t>
      </w:r>
      <w:r>
        <w:rPr>
          <w:rFonts w:ascii="Arial" w:hAnsi="Arial" w:cs="Arial"/>
          <w:color w:val="FF0000"/>
        </w:rPr>
        <w:t>.1</w:t>
      </w:r>
      <w:r>
        <w:rPr>
          <w:rFonts w:ascii="Arial" w:hAnsi="Arial" w:cs="Arial"/>
        </w:rPr>
        <w:t xml:space="preserve"> de la presente convocatoria</w:t>
      </w:r>
      <w:r w:rsidRPr="00C82D49">
        <w:rPr>
          <w:rFonts w:ascii="Arial" w:hAnsi="Arial" w:cs="Arial"/>
        </w:rPr>
        <w:t>.</w:t>
      </w:r>
    </w:p>
    <w:p w:rsidR="003B09F0" w:rsidRPr="00A94995" w:rsidRDefault="003B09F0" w:rsidP="003B09F0">
      <w:pPr>
        <w:pStyle w:val="Prrafodelista"/>
        <w:rPr>
          <w:rFonts w:ascii="Arial" w:hAnsi="Arial" w:cs="Arial"/>
        </w:rPr>
      </w:pPr>
    </w:p>
    <w:p w:rsidR="003B09F0" w:rsidRDefault="003B09F0" w:rsidP="003B09F0">
      <w:pPr>
        <w:pStyle w:val="Prrafodelista"/>
        <w:numPr>
          <w:ilvl w:val="1"/>
          <w:numId w:val="36"/>
        </w:numPr>
        <w:ind w:left="993" w:hanging="567"/>
        <w:jc w:val="both"/>
        <w:rPr>
          <w:rFonts w:ascii="Arial" w:hAnsi="Arial" w:cs="Arial"/>
        </w:rPr>
      </w:pPr>
      <w:r w:rsidRPr="00A31A87">
        <w:rPr>
          <w:rFonts w:ascii="Arial" w:hAnsi="Arial" w:cs="Arial"/>
        </w:rPr>
        <w:t xml:space="preserve">Si no envían los archivos que contienen la proposición en los formatos, programas y/o versiones especificadas y autorizadas en esta convocatoria o no puedan abrirse por cualquier causa motivada por problemas técnicos imputables a los formatos en que se remiten, sus programas o equipo de cómputo, cuando así lo determine mediante dictamen </w:t>
      </w:r>
      <w:r>
        <w:rPr>
          <w:rFonts w:ascii="Arial" w:hAnsi="Arial" w:cs="Arial"/>
        </w:rPr>
        <w:t>la Coordinación</w:t>
      </w:r>
      <w:r w:rsidRPr="00A31A87">
        <w:rPr>
          <w:rFonts w:ascii="Arial" w:hAnsi="Arial" w:cs="Arial"/>
        </w:rPr>
        <w:t xml:space="preserve"> de Tecnologías de Información y Comunicación del </w:t>
      </w:r>
      <w:r>
        <w:rPr>
          <w:rFonts w:ascii="Arial" w:hAnsi="Arial" w:cs="Arial"/>
        </w:rPr>
        <w:t>CIATEJ, A.C</w:t>
      </w:r>
      <w:r w:rsidRPr="00A31A87">
        <w:rPr>
          <w:rFonts w:ascii="Arial" w:hAnsi="Arial" w:cs="Arial"/>
        </w:rPr>
        <w:t>.</w:t>
      </w:r>
    </w:p>
    <w:p w:rsidR="00953BF3" w:rsidRPr="00953BF3" w:rsidRDefault="00953BF3" w:rsidP="00953BF3">
      <w:pPr>
        <w:pStyle w:val="Prrafodelista"/>
        <w:rPr>
          <w:rFonts w:ascii="Arial" w:hAnsi="Arial" w:cs="Arial"/>
        </w:rPr>
      </w:pPr>
    </w:p>
    <w:p w:rsidR="00953BF3" w:rsidRPr="00953BF3" w:rsidRDefault="00953BF3" w:rsidP="00953BF3">
      <w:pPr>
        <w:pStyle w:val="Prrafodelista"/>
        <w:numPr>
          <w:ilvl w:val="1"/>
          <w:numId w:val="36"/>
        </w:numPr>
        <w:ind w:left="993" w:hanging="567"/>
        <w:jc w:val="both"/>
        <w:rPr>
          <w:rFonts w:ascii="Arial" w:hAnsi="Arial" w:cs="Arial"/>
        </w:rPr>
      </w:pPr>
      <w:r w:rsidRPr="00675FB0">
        <w:rPr>
          <w:rFonts w:ascii="Arial" w:hAnsi="Arial" w:cs="Arial"/>
        </w:rPr>
        <w:t xml:space="preserve">Cuando el licitante envíe su proposición en hora y/o fecha posterior a la señalada en el numeral </w:t>
      </w:r>
      <w:r w:rsidRPr="00075465">
        <w:rPr>
          <w:rFonts w:ascii="Arial" w:hAnsi="Arial" w:cs="Arial"/>
          <w:color w:val="FF0000"/>
        </w:rPr>
        <w:t>IV, punto 2, apartado 2.4</w:t>
      </w:r>
      <w:r w:rsidRPr="00675FB0">
        <w:rPr>
          <w:rFonts w:ascii="Arial" w:hAnsi="Arial" w:cs="Arial"/>
        </w:rPr>
        <w:t xml:space="preserve"> de la presente convocatoria.</w:t>
      </w:r>
    </w:p>
    <w:p w:rsidR="003B09F0" w:rsidRPr="00A94995" w:rsidRDefault="003B09F0" w:rsidP="003B09F0">
      <w:pPr>
        <w:pStyle w:val="Prrafodelista"/>
        <w:ind w:left="993"/>
        <w:jc w:val="both"/>
        <w:rPr>
          <w:rFonts w:ascii="Arial" w:hAnsi="Arial" w:cs="Arial"/>
        </w:rPr>
      </w:pPr>
    </w:p>
    <w:p w:rsidR="003B09F0" w:rsidRDefault="003B09F0" w:rsidP="003B09F0">
      <w:pPr>
        <w:pStyle w:val="Prrafodelista"/>
        <w:numPr>
          <w:ilvl w:val="1"/>
          <w:numId w:val="36"/>
        </w:numPr>
        <w:ind w:left="993" w:hanging="567"/>
        <w:jc w:val="both"/>
        <w:rPr>
          <w:rFonts w:ascii="Arial" w:hAnsi="Arial" w:cs="Arial"/>
        </w:rPr>
      </w:pPr>
      <w:r w:rsidRPr="00A94995">
        <w:rPr>
          <w:rFonts w:ascii="Arial" w:hAnsi="Arial" w:cs="Arial"/>
        </w:rPr>
        <w:t>S</w:t>
      </w:r>
      <w:r>
        <w:rPr>
          <w:rFonts w:ascii="Arial" w:hAnsi="Arial" w:cs="Arial"/>
        </w:rPr>
        <w:t>i</w:t>
      </w:r>
      <w:r w:rsidRPr="00A94995">
        <w:rPr>
          <w:rFonts w:ascii="Arial" w:hAnsi="Arial" w:cs="Arial"/>
        </w:rPr>
        <w:t xml:space="preserve"> al abrir los archivos de los licitantes, uno o más de los mismos, contienen virus informático según la revisión que se haga de ellos con los sistemas de antivirus</w:t>
      </w:r>
      <w:r w:rsidRPr="00A94995">
        <w:rPr>
          <w:rFonts w:ascii="Arial" w:hAnsi="Arial" w:cs="Arial"/>
          <w:bCs/>
        </w:rPr>
        <w:t xml:space="preserve"> disponibles en </w:t>
      </w:r>
      <w:r>
        <w:rPr>
          <w:rFonts w:ascii="Arial" w:hAnsi="Arial" w:cs="Arial"/>
          <w:bCs/>
        </w:rPr>
        <w:t>el CIATEJ, A.C.</w:t>
      </w:r>
      <w:r w:rsidRPr="00A94995">
        <w:rPr>
          <w:rFonts w:ascii="Arial" w:hAnsi="Arial" w:cs="Arial"/>
          <w:bCs/>
        </w:rPr>
        <w:t xml:space="preserve"> y</w:t>
      </w:r>
      <w:r w:rsidRPr="00A94995">
        <w:rPr>
          <w:rFonts w:ascii="Arial" w:hAnsi="Arial" w:cs="Arial"/>
        </w:rPr>
        <w:t xml:space="preserve"> </w:t>
      </w:r>
      <w:r w:rsidRPr="00A94995">
        <w:rPr>
          <w:rFonts w:ascii="Arial" w:hAnsi="Arial" w:cs="Arial"/>
          <w:bCs/>
        </w:rPr>
        <w:t>así lo determine mediante dictamen</w:t>
      </w:r>
      <w:r>
        <w:rPr>
          <w:rFonts w:ascii="Arial" w:hAnsi="Arial" w:cs="Arial"/>
          <w:bCs/>
        </w:rPr>
        <w:t xml:space="preserve"> </w:t>
      </w:r>
      <w:r w:rsidRPr="00505C1C">
        <w:rPr>
          <w:rFonts w:ascii="Arial" w:hAnsi="Arial" w:cs="Arial"/>
          <w:bCs/>
        </w:rPr>
        <w:t>el responsable informático</w:t>
      </w:r>
      <w:r>
        <w:rPr>
          <w:rFonts w:ascii="Arial" w:hAnsi="Arial" w:cs="Arial"/>
          <w:bCs/>
        </w:rPr>
        <w:t xml:space="preserve"> de</w:t>
      </w:r>
      <w:r w:rsidRPr="00A94995">
        <w:rPr>
          <w:rFonts w:ascii="Arial" w:hAnsi="Arial" w:cs="Arial"/>
          <w:bCs/>
        </w:rPr>
        <w:t xml:space="preserve"> </w:t>
      </w:r>
      <w:r>
        <w:rPr>
          <w:rFonts w:ascii="Arial" w:hAnsi="Arial" w:cs="Arial"/>
        </w:rPr>
        <w:t>la Coordinación</w:t>
      </w:r>
      <w:r w:rsidRPr="00DD4B93">
        <w:rPr>
          <w:rFonts w:ascii="Arial" w:hAnsi="Arial" w:cs="Arial"/>
        </w:rPr>
        <w:t xml:space="preserve"> de Tecnologías de Información y Comunicación</w:t>
      </w:r>
      <w:r>
        <w:rPr>
          <w:rFonts w:ascii="Arial" w:hAnsi="Arial" w:cs="Arial"/>
        </w:rPr>
        <w:t xml:space="preserve"> del CIATEJ, A.C.</w:t>
      </w:r>
    </w:p>
    <w:p w:rsidR="00953BF3" w:rsidRPr="00953BF3" w:rsidRDefault="00953BF3" w:rsidP="00953BF3">
      <w:pPr>
        <w:pStyle w:val="Prrafodelista"/>
        <w:rPr>
          <w:rFonts w:ascii="Arial" w:hAnsi="Arial" w:cs="Arial"/>
        </w:rPr>
      </w:pPr>
    </w:p>
    <w:p w:rsidR="00953BF3" w:rsidRPr="00953BF3" w:rsidRDefault="00953BF3" w:rsidP="00953BF3">
      <w:pPr>
        <w:pStyle w:val="Prrafodelista"/>
        <w:numPr>
          <w:ilvl w:val="1"/>
          <w:numId w:val="36"/>
        </w:numPr>
        <w:ind w:left="993" w:hanging="567"/>
        <w:jc w:val="both"/>
        <w:rPr>
          <w:rFonts w:ascii="Arial" w:hAnsi="Arial" w:cs="Arial"/>
        </w:rPr>
      </w:pPr>
      <w:r>
        <w:rPr>
          <w:rFonts w:ascii="Arial" w:hAnsi="Arial" w:cs="Arial"/>
        </w:rPr>
        <w:t>Si</w:t>
      </w:r>
      <w:r w:rsidRPr="001227D2">
        <w:rPr>
          <w:rFonts w:ascii="Arial" w:hAnsi="Arial" w:cs="Arial"/>
        </w:rPr>
        <w:t xml:space="preserve"> al abrir los archivos de los licitantes, uno o más de los mismos, contienen virus informático según la revisión que se haga de ellos con los sistemas de antivirus</w:t>
      </w:r>
      <w:r w:rsidRPr="001227D2">
        <w:rPr>
          <w:rFonts w:ascii="Arial" w:hAnsi="Arial" w:cs="Arial"/>
          <w:bCs/>
        </w:rPr>
        <w:t xml:space="preserve"> disponibles en el CIATEJ, A.C. y</w:t>
      </w:r>
      <w:r w:rsidRPr="001227D2">
        <w:t xml:space="preserve"> </w:t>
      </w:r>
      <w:r w:rsidRPr="001227D2">
        <w:rPr>
          <w:rFonts w:ascii="Arial" w:hAnsi="Arial" w:cs="Arial"/>
          <w:bCs/>
        </w:rPr>
        <w:t xml:space="preserve">así lo determine mediante dictamen el responsable informático de la </w:t>
      </w:r>
      <w:r w:rsidRPr="001227D2">
        <w:rPr>
          <w:rFonts w:ascii="Arial" w:hAnsi="Arial" w:cs="Arial"/>
        </w:rPr>
        <w:t>Coordinación de Tecnologías de Información y Comunicación del CIATEJ, A.C.</w:t>
      </w:r>
    </w:p>
    <w:p w:rsidR="003B09F0" w:rsidRPr="00A94995" w:rsidRDefault="003B09F0" w:rsidP="003B09F0">
      <w:pPr>
        <w:pStyle w:val="Prrafodelista"/>
        <w:rPr>
          <w:rFonts w:ascii="Arial" w:hAnsi="Arial" w:cs="Arial"/>
        </w:rPr>
      </w:pP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t xml:space="preserve">Cuando el licitante se encuentre en alguno de los supuestos de los </w:t>
      </w:r>
      <w:r w:rsidRPr="00A94995">
        <w:rPr>
          <w:rFonts w:ascii="Arial" w:hAnsi="Arial" w:cs="Arial"/>
          <w:color w:val="00B050"/>
        </w:rPr>
        <w:t xml:space="preserve">artículos 50 y 60 de la LAASSP </w:t>
      </w:r>
      <w:r w:rsidRPr="00A94995">
        <w:rPr>
          <w:rFonts w:ascii="Arial" w:hAnsi="Arial" w:cs="Arial"/>
        </w:rPr>
        <w:t>y</w:t>
      </w:r>
      <w:r w:rsidRPr="00A94995">
        <w:rPr>
          <w:rFonts w:ascii="Arial" w:hAnsi="Arial" w:cs="Arial"/>
          <w:color w:val="00B050"/>
        </w:rPr>
        <w:t xml:space="preserve"> 8, fracción XX de la Ley </w:t>
      </w:r>
      <w:r w:rsidR="00953BF3">
        <w:rPr>
          <w:rFonts w:ascii="Arial" w:hAnsi="Arial" w:cs="Arial"/>
          <w:color w:val="00B050"/>
        </w:rPr>
        <w:t>General</w:t>
      </w:r>
      <w:r w:rsidRPr="00A94995">
        <w:rPr>
          <w:rFonts w:ascii="Arial" w:hAnsi="Arial" w:cs="Arial"/>
          <w:color w:val="00B050"/>
        </w:rPr>
        <w:t xml:space="preserve"> de Responsabilidades</w:t>
      </w:r>
      <w:r w:rsidRPr="00A94995">
        <w:rPr>
          <w:rFonts w:ascii="Arial" w:hAnsi="Arial" w:cs="Arial"/>
        </w:rPr>
        <w:t>.</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numPr>
          <w:ilvl w:val="1"/>
          <w:numId w:val="36"/>
        </w:numPr>
        <w:ind w:left="993" w:hanging="567"/>
        <w:jc w:val="both"/>
        <w:rPr>
          <w:rFonts w:ascii="Arial" w:hAnsi="Arial" w:cs="Arial"/>
        </w:rPr>
      </w:pPr>
      <w:r w:rsidRPr="00A94995">
        <w:rPr>
          <w:rFonts w:ascii="Arial" w:hAnsi="Arial" w:cs="Arial"/>
        </w:rPr>
        <w:t>Encontrarse inhabilitado por parte de la SFP en los términos de la LAASSP y de la LOPSRM.</w:t>
      </w:r>
    </w:p>
    <w:p w:rsidR="003B09F0" w:rsidRPr="00A94995" w:rsidRDefault="003B09F0" w:rsidP="003B09F0">
      <w:pPr>
        <w:pStyle w:val="Prrafodelista"/>
        <w:ind w:left="993"/>
        <w:jc w:val="both"/>
        <w:rPr>
          <w:rFonts w:ascii="Arial" w:hAnsi="Arial" w:cs="Arial"/>
        </w:rPr>
      </w:pPr>
    </w:p>
    <w:p w:rsidR="003B09F0" w:rsidRDefault="003B09F0" w:rsidP="003B09F0">
      <w:pPr>
        <w:pStyle w:val="Prrafodelista"/>
        <w:numPr>
          <w:ilvl w:val="1"/>
          <w:numId w:val="36"/>
        </w:numPr>
        <w:ind w:left="993" w:hanging="567"/>
        <w:jc w:val="both"/>
        <w:rPr>
          <w:rFonts w:ascii="Arial" w:hAnsi="Arial" w:cs="Arial"/>
        </w:rPr>
      </w:pPr>
      <w:r w:rsidRPr="00A94995">
        <w:rPr>
          <w:rFonts w:ascii="Arial" w:hAnsi="Arial" w:cs="Arial"/>
        </w:rPr>
        <w:t>Si se comprueba que se le hubieren rescindido más de un contrato con alguna Entidad o Dependencia del Sector Público dentro de 02 (dos) años calendario contados a partir de la notificación de la primera rescisión.</w:t>
      </w:r>
    </w:p>
    <w:p w:rsidR="00845A9B" w:rsidRPr="00845A9B" w:rsidRDefault="00845A9B" w:rsidP="00845A9B">
      <w:pPr>
        <w:pStyle w:val="Prrafodelista"/>
        <w:rPr>
          <w:rFonts w:ascii="Arial" w:hAnsi="Arial" w:cs="Arial"/>
        </w:rPr>
      </w:pPr>
    </w:p>
    <w:p w:rsidR="00845A9B" w:rsidRPr="00845A9B" w:rsidRDefault="00845A9B" w:rsidP="00845A9B">
      <w:pPr>
        <w:pStyle w:val="Prrafodelista"/>
        <w:numPr>
          <w:ilvl w:val="1"/>
          <w:numId w:val="36"/>
        </w:numPr>
        <w:ind w:left="993" w:hanging="567"/>
        <w:jc w:val="both"/>
        <w:rPr>
          <w:rFonts w:ascii="Arial" w:hAnsi="Arial" w:cs="Arial"/>
        </w:rPr>
      </w:pPr>
      <w:r w:rsidRPr="001227D2">
        <w:rPr>
          <w:rFonts w:ascii="Arial" w:hAnsi="Arial" w:cs="Arial"/>
        </w:rPr>
        <w:t>Por no encontrarse al corriente en sus obligaciones fiscales en términos del artículo 32-D del CFF y de lo señalado al respecto en la Miscelánea Fiscal vigente.</w:t>
      </w:r>
    </w:p>
    <w:p w:rsidR="003B09F0" w:rsidRPr="005B2803" w:rsidRDefault="003B09F0" w:rsidP="003B09F0">
      <w:pPr>
        <w:pStyle w:val="Prrafodelista"/>
        <w:rPr>
          <w:rFonts w:ascii="Arial" w:hAnsi="Arial" w:cs="Arial"/>
        </w:rPr>
      </w:pPr>
    </w:p>
    <w:p w:rsidR="003B09F0" w:rsidRDefault="003B09F0" w:rsidP="003B09F0">
      <w:pPr>
        <w:pStyle w:val="Prrafodelista"/>
        <w:numPr>
          <w:ilvl w:val="1"/>
          <w:numId w:val="36"/>
        </w:numPr>
        <w:ind w:left="993" w:hanging="567"/>
        <w:jc w:val="both"/>
        <w:rPr>
          <w:rFonts w:ascii="Arial" w:hAnsi="Arial" w:cs="Arial"/>
        </w:rPr>
      </w:pPr>
      <w:r w:rsidRPr="00A94995">
        <w:rPr>
          <w:rFonts w:ascii="Arial" w:hAnsi="Arial" w:cs="Arial"/>
        </w:rPr>
        <w:lastRenderedPageBreak/>
        <w:t>Cualquier otra violación a la LAASSP, su Reglamento y demás disposiciones reglamentarias aplicables, así como las especificadas en el cuerpo de esta convocatoria y sus anexos, determinada por autoridad competente de conformidad a la materia de que se trate.</w:t>
      </w:r>
    </w:p>
    <w:p w:rsidR="003B09F0" w:rsidRPr="005B2803" w:rsidRDefault="003B09F0" w:rsidP="003B09F0">
      <w:pPr>
        <w:pStyle w:val="Prrafodelista"/>
        <w:rPr>
          <w:rFonts w:ascii="Arial" w:hAnsi="Arial" w:cs="Arial"/>
        </w:rPr>
      </w:pPr>
    </w:p>
    <w:p w:rsidR="003B09F0" w:rsidRPr="00A94995" w:rsidRDefault="003B09F0" w:rsidP="003B09F0">
      <w:pPr>
        <w:pStyle w:val="Prrafodelista"/>
        <w:ind w:left="567"/>
        <w:jc w:val="both"/>
        <w:rPr>
          <w:rFonts w:ascii="Arial" w:hAnsi="Arial" w:cs="Arial"/>
          <w:color w:val="00B050"/>
        </w:rPr>
      </w:pPr>
      <w:r w:rsidRPr="00A94995">
        <w:rPr>
          <w:rFonts w:ascii="Arial" w:hAnsi="Arial" w:cs="Arial"/>
        </w:rPr>
        <w:t xml:space="preserve">Las proposiciones que por cualquier motivo omitan algún requisito solicitado en la presente convocatoria, sus anexos y lo indicado en sus juntas de aclaraciones, o no </w:t>
      </w:r>
      <w:r w:rsidRPr="00CA4A2C">
        <w:rPr>
          <w:rFonts w:ascii="Arial" w:hAnsi="Arial" w:cs="Arial"/>
        </w:rPr>
        <w:t>satisfagan a cabalidad los mismos, serán desechadas durante el análisis de las mismas, haciéndose constar en el acta de Fallo el motivo por el que se desecha</w:t>
      </w:r>
      <w:r w:rsidRPr="004A6559">
        <w:rPr>
          <w:rFonts w:ascii="Arial" w:hAnsi="Arial" w:cs="Arial"/>
        </w:rPr>
        <w:t xml:space="preserve">, por lo que las muestras físicas de éstas podrán ser devueltas a solicitud escrita del licitante después de 60 (sesenta) días naturales, contados a partir de la fecha de comunicación del Fallo de la licitación pública, salvo que exista inconformidad o instancias subsecuentes; pasada esta última fecha, dichas muestras podrán ser devueltas conforme a lo ya señalado o en caso de no ser solicitadas por los licitantes, éstas podrán ser destruidas por el CIATEJ, A.C., lo anterior de conformidad al </w:t>
      </w:r>
      <w:r w:rsidRPr="004A6559">
        <w:rPr>
          <w:rFonts w:ascii="Arial" w:hAnsi="Arial" w:cs="Arial"/>
          <w:color w:val="00B050"/>
        </w:rPr>
        <w:t>artículo 56 de la LAASSP.</w:t>
      </w:r>
    </w:p>
    <w:p w:rsidR="003B09F0" w:rsidRPr="00A94995" w:rsidRDefault="003B09F0" w:rsidP="003B09F0">
      <w:pPr>
        <w:pStyle w:val="Textoindependiente31"/>
        <w:widowControl/>
        <w:rPr>
          <w:rFonts w:ascii="Arial" w:hAnsi="Arial" w:cs="Arial"/>
          <w:sz w:val="20"/>
        </w:rPr>
      </w:pPr>
    </w:p>
    <w:p w:rsidR="003B09F0" w:rsidRPr="00A94995" w:rsidRDefault="003B09F0" w:rsidP="003B09F0">
      <w:pPr>
        <w:pStyle w:val="Prrafodelista"/>
        <w:numPr>
          <w:ilvl w:val="0"/>
          <w:numId w:val="13"/>
        </w:numPr>
        <w:shd w:val="clear" w:color="auto" w:fill="ACB9CA" w:themeFill="text2" w:themeFillTint="66"/>
        <w:ind w:left="709"/>
        <w:jc w:val="both"/>
        <w:rPr>
          <w:rFonts w:ascii="Arial" w:hAnsi="Arial" w:cs="Arial"/>
        </w:rPr>
      </w:pPr>
      <w:r w:rsidRPr="00A94995">
        <w:rPr>
          <w:rFonts w:ascii="Arial" w:hAnsi="Arial" w:cs="Arial"/>
          <w:b/>
          <w:caps/>
          <w:sz w:val="24"/>
          <w:szCs w:val="24"/>
        </w:rPr>
        <w:t xml:space="preserve">DOCUMENTOS Y DATOS QUE DEBERÁN PRESENTAR LOS LICITANTES DURANTE EL ACTO DE PRESENTACIÓN Y APERTURA DE PROPOSICIONES DE LA </w:t>
      </w:r>
      <w:r>
        <w:rPr>
          <w:rFonts w:ascii="Arial" w:hAnsi="Arial" w:cs="Arial"/>
          <w:b/>
          <w:caps/>
          <w:sz w:val="24"/>
          <w:szCs w:val="24"/>
        </w:rPr>
        <w:t>LICITACIÓN</w:t>
      </w:r>
      <w:r w:rsidRPr="00A94995">
        <w:rPr>
          <w:rFonts w:ascii="Arial" w:hAnsi="Arial" w:cs="Arial"/>
          <w:b/>
          <w:caps/>
          <w:sz w:val="24"/>
          <w:szCs w:val="24"/>
        </w:rPr>
        <w:t>.</w:t>
      </w:r>
    </w:p>
    <w:p w:rsidR="003B09F0" w:rsidRPr="00A94995" w:rsidRDefault="003B09F0" w:rsidP="003B09F0">
      <w:pPr>
        <w:spacing w:after="0" w:line="240" w:lineRule="auto"/>
        <w:rPr>
          <w:rFonts w:ascii="Arial" w:hAnsi="Arial" w:cs="Arial"/>
        </w:rPr>
      </w:pPr>
    </w:p>
    <w:p w:rsidR="003B09F0" w:rsidRPr="00A94995" w:rsidRDefault="003B09F0" w:rsidP="003B09F0">
      <w:pPr>
        <w:spacing w:after="0" w:line="240" w:lineRule="auto"/>
        <w:jc w:val="both"/>
        <w:rPr>
          <w:rFonts w:ascii="Arial" w:hAnsi="Arial" w:cs="Arial"/>
        </w:rPr>
      </w:pPr>
      <w:r w:rsidRPr="008B3862">
        <w:rPr>
          <w:rFonts w:ascii="Arial" w:hAnsi="Arial" w:cs="Arial"/>
          <w:sz w:val="20"/>
        </w:rPr>
        <w:t xml:space="preserve">La proposición que preparen los licitantes para participar en la presente </w:t>
      </w:r>
      <w:r w:rsidRPr="00845A9B">
        <w:rPr>
          <w:rFonts w:ascii="Arial" w:hAnsi="Arial" w:cs="Arial"/>
          <w:sz w:val="20"/>
          <w:lang w:val="es-ES_tradnl"/>
        </w:rPr>
        <w:t>Licitación</w:t>
      </w:r>
      <w:r w:rsidRPr="00845A9B">
        <w:rPr>
          <w:rFonts w:ascii="Arial" w:hAnsi="Arial" w:cs="Arial"/>
          <w:sz w:val="18"/>
          <w:lang w:val="es-ES_tradnl"/>
        </w:rPr>
        <w:t xml:space="preserve"> </w:t>
      </w:r>
      <w:r w:rsidRPr="008B3862">
        <w:rPr>
          <w:rFonts w:ascii="Arial" w:hAnsi="Arial" w:cs="Arial"/>
          <w:sz w:val="20"/>
        </w:rPr>
        <w:t xml:space="preserve">deberá de contemplar cada uno de los puntos y documentos descritos a continuación, </w:t>
      </w:r>
      <w:r w:rsidRPr="008B3862">
        <w:rPr>
          <w:rFonts w:ascii="Arial" w:hAnsi="Arial" w:cs="Arial"/>
          <w:b/>
          <w:sz w:val="20"/>
        </w:rPr>
        <w:t>el cumplimiento de estos requisitos es indispensable, por lo que su omisión afectará la solvencia de la proposición presentada y será motivo para desechar la proposición presentada</w:t>
      </w:r>
      <w:r w:rsidRPr="008B3862">
        <w:rPr>
          <w:rFonts w:ascii="Arial" w:hAnsi="Arial" w:cs="Arial"/>
          <w:sz w:val="20"/>
        </w:rPr>
        <w:t>; en su caso, con excepción de los casos señalados como opcionales</w:t>
      </w:r>
      <w:r w:rsidRPr="00A94995">
        <w:rPr>
          <w:rFonts w:ascii="Arial" w:hAnsi="Arial" w:cs="Arial"/>
        </w:rPr>
        <w:t>:</w:t>
      </w:r>
    </w:p>
    <w:p w:rsidR="003B09F0" w:rsidRPr="00A94995" w:rsidRDefault="003B09F0" w:rsidP="003B09F0">
      <w:pPr>
        <w:spacing w:after="0" w:line="240" w:lineRule="auto"/>
        <w:jc w:val="both"/>
        <w:rPr>
          <w:rFonts w:ascii="Arial" w:hAnsi="Arial" w:cs="Arial"/>
        </w:rPr>
      </w:pPr>
    </w:p>
    <w:p w:rsidR="003B09F0" w:rsidRPr="00A94995" w:rsidRDefault="003B09F0" w:rsidP="003B09F0">
      <w:pPr>
        <w:pStyle w:val="Prrafodelista"/>
        <w:numPr>
          <w:ilvl w:val="0"/>
          <w:numId w:val="20"/>
        </w:numPr>
        <w:jc w:val="both"/>
        <w:rPr>
          <w:rFonts w:ascii="Arial" w:hAnsi="Arial" w:cs="Arial"/>
          <w:b/>
          <w:sz w:val="22"/>
          <w:szCs w:val="22"/>
        </w:rPr>
      </w:pPr>
      <w:r w:rsidRPr="00A94995">
        <w:rPr>
          <w:rFonts w:ascii="Arial" w:hAnsi="Arial" w:cs="Arial"/>
          <w:b/>
          <w:sz w:val="22"/>
          <w:szCs w:val="22"/>
        </w:rPr>
        <w:t>Documentos que deberá contener la proposición.</w:t>
      </w:r>
    </w:p>
    <w:p w:rsidR="003B09F0" w:rsidRPr="00226464" w:rsidRDefault="003B09F0" w:rsidP="003B09F0">
      <w:pPr>
        <w:spacing w:after="0" w:line="240" w:lineRule="auto"/>
        <w:ind w:left="284"/>
        <w:jc w:val="both"/>
        <w:rPr>
          <w:rFonts w:ascii="Arial" w:hAnsi="Arial" w:cs="Arial"/>
          <w:b/>
          <w:sz w:val="20"/>
        </w:rPr>
      </w:pPr>
    </w:p>
    <w:p w:rsidR="003B09F0" w:rsidRPr="00A94995" w:rsidRDefault="003B09F0" w:rsidP="003B09F0">
      <w:pPr>
        <w:pStyle w:val="Prrafodelista"/>
        <w:ind w:left="360"/>
        <w:jc w:val="both"/>
        <w:rPr>
          <w:rFonts w:ascii="Arial" w:hAnsi="Arial" w:cs="Arial"/>
        </w:rPr>
      </w:pPr>
      <w:r w:rsidRPr="00A94995">
        <w:rPr>
          <w:rFonts w:ascii="Arial" w:hAnsi="Arial" w:cs="Arial"/>
        </w:rPr>
        <w:t xml:space="preserve">Los licitantes deberán entregar </w:t>
      </w:r>
      <w:r w:rsidRPr="00A94995">
        <w:rPr>
          <w:rFonts w:ascii="Arial" w:hAnsi="Arial" w:cs="Arial"/>
          <w:b/>
          <w:u w:val="single"/>
        </w:rPr>
        <w:t>OBLIGATORIAMENTE</w:t>
      </w:r>
      <w:r w:rsidRPr="00A94995">
        <w:rPr>
          <w:rFonts w:ascii="Arial" w:hAnsi="Arial" w:cs="Arial"/>
          <w:b/>
        </w:rPr>
        <w:t xml:space="preserve"> </w:t>
      </w:r>
      <w:r w:rsidRPr="00A94995">
        <w:rPr>
          <w:rFonts w:ascii="Arial" w:hAnsi="Arial" w:cs="Arial"/>
        </w:rPr>
        <w:t>dentro del sobre electrónico los siguientes documentos y datos:</w:t>
      </w:r>
    </w:p>
    <w:p w:rsidR="003B09F0" w:rsidRPr="00A94995" w:rsidRDefault="003B09F0" w:rsidP="003B09F0">
      <w:pPr>
        <w:spacing w:after="0" w:line="240" w:lineRule="auto"/>
        <w:jc w:val="both"/>
        <w:rPr>
          <w:rFonts w:ascii="Arial" w:hAnsi="Arial" w:cs="Arial"/>
        </w:rPr>
      </w:pPr>
    </w:p>
    <w:p w:rsidR="003B09F0" w:rsidRPr="00A94995" w:rsidRDefault="003B09F0" w:rsidP="003B09F0">
      <w:pPr>
        <w:pStyle w:val="Prrafodelista"/>
        <w:numPr>
          <w:ilvl w:val="1"/>
          <w:numId w:val="20"/>
        </w:numPr>
        <w:shd w:val="clear" w:color="auto" w:fill="D5DCE4" w:themeFill="text2" w:themeFillTint="33"/>
        <w:ind w:left="993" w:hanging="574"/>
        <w:jc w:val="both"/>
        <w:rPr>
          <w:rFonts w:ascii="Arial" w:hAnsi="Arial" w:cs="Arial"/>
          <w:b/>
        </w:rPr>
      </w:pPr>
      <w:r w:rsidRPr="00A94995">
        <w:rPr>
          <w:rFonts w:ascii="Arial" w:hAnsi="Arial" w:cs="Arial"/>
          <w:b/>
        </w:rPr>
        <w:t>Propuesta Técnica.</w:t>
      </w:r>
    </w:p>
    <w:p w:rsidR="003B09F0" w:rsidRPr="00A94995" w:rsidRDefault="003B09F0" w:rsidP="003B09F0">
      <w:pPr>
        <w:pStyle w:val="Prrafodelista"/>
        <w:ind w:left="792"/>
        <w:jc w:val="both"/>
        <w:rPr>
          <w:rFonts w:ascii="Arial"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rPr>
        <w:t xml:space="preserve">Escrito mediante el cual el licitante, por conducto de su representante o apoderado legal manifieste bajo protesta de decir verdad, la descripción </w:t>
      </w:r>
      <w:r w:rsidRPr="00A94995">
        <w:rPr>
          <w:rFonts w:ascii="Arial" w:eastAsia="Arial Unicode MS" w:hAnsi="Arial" w:cs="Arial"/>
        </w:rPr>
        <w:t>y especificacion</w:t>
      </w:r>
      <w:r>
        <w:rPr>
          <w:rFonts w:ascii="Arial" w:eastAsia="Arial Unicode MS" w:hAnsi="Arial" w:cs="Arial"/>
        </w:rPr>
        <w:t xml:space="preserve">es de los bienes que oferta, </w:t>
      </w:r>
      <w:r w:rsidRPr="00302E70">
        <w:rPr>
          <w:rFonts w:ascii="Arial" w:eastAsia="Arial Unicode MS" w:hAnsi="Arial" w:cs="Arial"/>
        </w:rPr>
        <w:t xml:space="preserve">así como en su caso la marca y submarca que propone </w:t>
      </w:r>
      <w:r w:rsidRPr="00A94995">
        <w:rPr>
          <w:rFonts w:ascii="Arial" w:hAnsi="Arial" w:cs="Arial"/>
        </w:rPr>
        <w:t xml:space="preserve">para la </w:t>
      </w:r>
      <w:r>
        <w:rPr>
          <w:rFonts w:ascii="Arial" w:hAnsi="Arial" w:cs="Arial"/>
        </w:rPr>
        <w:t>entrega de los bienes</w:t>
      </w:r>
      <w:r w:rsidRPr="00A94995">
        <w:rPr>
          <w:rFonts w:ascii="Arial" w:eastAsia="Arial Unicode MS" w:hAnsi="Arial" w:cs="Arial"/>
        </w:rPr>
        <w:t xml:space="preserve">; cumpliendo e indicando claramente en su propuesta técnica con lo señalado en el </w:t>
      </w:r>
      <w:r w:rsidRPr="00A94995">
        <w:rPr>
          <w:rFonts w:ascii="Arial" w:hAnsi="Arial" w:cs="Arial"/>
          <w:color w:val="FF0000"/>
        </w:rPr>
        <w:t>numeral V, puntos 1 y 2, así como con el Anexo 1 “Términos de Referencia”</w:t>
      </w:r>
      <w:r w:rsidRPr="00A94995">
        <w:rPr>
          <w:rFonts w:ascii="Arial" w:hAnsi="Arial" w:cs="Arial"/>
          <w:b/>
          <w:color w:val="FF0000"/>
        </w:rPr>
        <w:t xml:space="preserve"> </w:t>
      </w:r>
      <w:r w:rsidRPr="00A94995">
        <w:rPr>
          <w:rFonts w:ascii="Arial" w:eastAsia="Arial Unicode MS" w:hAnsi="Arial" w:cs="Arial"/>
        </w:rPr>
        <w:t>de esta convocatoria</w:t>
      </w:r>
      <w:r w:rsidRPr="00A94995">
        <w:rPr>
          <w:rFonts w:ascii="Arial" w:hAnsi="Arial" w:cs="Arial"/>
        </w:rPr>
        <w:t>.</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rPr>
        <w:t xml:space="preserve">Asimismo, deberá manifestar que en caso de resultar ganador en esta </w:t>
      </w:r>
      <w:r>
        <w:rPr>
          <w:rFonts w:ascii="Arial" w:hAnsi="Arial" w:cs="Arial"/>
          <w:lang w:val="es-ES_tradnl"/>
        </w:rPr>
        <w:t>Licitación</w:t>
      </w:r>
      <w:r w:rsidRPr="00A94995">
        <w:rPr>
          <w:rFonts w:ascii="Arial" w:hAnsi="Arial" w:cs="Arial"/>
        </w:rPr>
        <w:t xml:space="preserve">, que </w:t>
      </w:r>
      <w:r>
        <w:rPr>
          <w:rFonts w:ascii="Arial" w:hAnsi="Arial" w:cs="Arial"/>
        </w:rPr>
        <w:t>entregará los bienes</w:t>
      </w:r>
      <w:r w:rsidRPr="00A94995">
        <w:rPr>
          <w:rFonts w:ascii="Arial" w:hAnsi="Arial" w:cs="Arial"/>
        </w:rPr>
        <w:t xml:space="preserve"> objeto de la presente </w:t>
      </w:r>
      <w:r>
        <w:rPr>
          <w:rFonts w:ascii="Arial" w:hAnsi="Arial" w:cs="Arial"/>
          <w:lang w:val="es-ES_tradnl"/>
        </w:rPr>
        <w:t xml:space="preserve">Licitación </w:t>
      </w:r>
      <w:r w:rsidRPr="00A94995">
        <w:rPr>
          <w:rFonts w:ascii="Arial" w:hAnsi="Arial" w:cs="Arial"/>
        </w:rPr>
        <w:t xml:space="preserve">que le sea adjudicado, conforme a lo </w:t>
      </w:r>
      <w:r w:rsidRPr="00A94995">
        <w:rPr>
          <w:rFonts w:ascii="Arial" w:eastAsia="Arial Unicode MS" w:hAnsi="Arial" w:cs="Arial"/>
        </w:rPr>
        <w:t xml:space="preserve">señalado en el </w:t>
      </w:r>
      <w:r w:rsidRPr="00A94995">
        <w:rPr>
          <w:rFonts w:ascii="Arial" w:hAnsi="Arial" w:cs="Arial"/>
          <w:color w:val="FF0000"/>
        </w:rPr>
        <w:t>numeral III, punto 1, apartado 1.1  y Anexo 1 “Términos de Referencia”</w:t>
      </w:r>
      <w:r w:rsidRPr="00A94995">
        <w:rPr>
          <w:rFonts w:ascii="Arial" w:hAnsi="Arial" w:cs="Arial"/>
          <w:b/>
          <w:bCs/>
          <w:caps/>
        </w:rPr>
        <w:t xml:space="preserve"> </w:t>
      </w:r>
      <w:r w:rsidRPr="00A94995">
        <w:rPr>
          <w:rFonts w:ascii="Arial" w:eastAsia="Arial Unicode MS" w:hAnsi="Arial" w:cs="Arial"/>
        </w:rPr>
        <w:t xml:space="preserve">de esta convocatoria y lo que en su caso se desprenda de la junta aclaratoria a la misma. (Se sugiere utilizar el formato del </w:t>
      </w:r>
      <w:r w:rsidRPr="00A94995">
        <w:rPr>
          <w:rFonts w:ascii="Arial" w:hAnsi="Arial" w:cs="Arial"/>
          <w:color w:val="FF0000"/>
        </w:rPr>
        <w:t>Anexo 1</w:t>
      </w:r>
      <w:r>
        <w:rPr>
          <w:rFonts w:ascii="Arial" w:hAnsi="Arial" w:cs="Arial"/>
          <w:color w:val="FF0000"/>
        </w:rPr>
        <w:t xml:space="preserve"> Términos de Referencia</w:t>
      </w:r>
      <w:r w:rsidRPr="00A94995">
        <w:rPr>
          <w:rFonts w:ascii="Arial" w:hAnsi="Arial" w:cs="Arial"/>
          <w:color w:val="FF0000"/>
        </w:rPr>
        <w:t xml:space="preserve"> </w:t>
      </w:r>
      <w:r w:rsidRPr="00A94995">
        <w:rPr>
          <w:rFonts w:ascii="Arial" w:hAnsi="Arial" w:cs="Arial"/>
        </w:rPr>
        <w:t xml:space="preserve">de la presente convocatoria y especificar las fechas </w:t>
      </w:r>
      <w:r>
        <w:rPr>
          <w:rFonts w:ascii="Arial" w:hAnsi="Arial" w:cs="Arial"/>
        </w:rPr>
        <w:t>y lugares</w:t>
      </w:r>
      <w:r w:rsidRPr="003D7ECF">
        <w:rPr>
          <w:rFonts w:ascii="Arial" w:hAnsi="Arial" w:cs="Arial"/>
        </w:rPr>
        <w:t xml:space="preserve"> a las que se compromete</w:t>
      </w:r>
      <w:r>
        <w:rPr>
          <w:rFonts w:ascii="Arial" w:hAnsi="Arial" w:cs="Arial"/>
        </w:rPr>
        <w:t xml:space="preserve"> a suministrar los bienes</w:t>
      </w:r>
      <w:r w:rsidRPr="00A94995">
        <w:rPr>
          <w:rFonts w:ascii="Arial" w:eastAsia="Arial Unicode MS" w:hAnsi="Arial" w:cs="Arial"/>
        </w:rPr>
        <w:t>).</w:t>
      </w:r>
    </w:p>
    <w:p w:rsidR="003B09F0" w:rsidRPr="00A94995" w:rsidRDefault="003B09F0" w:rsidP="003B09F0">
      <w:pPr>
        <w:pStyle w:val="Prrafodelista"/>
        <w:ind w:left="993"/>
        <w:jc w:val="both"/>
        <w:rPr>
          <w:rFonts w:ascii="Arial" w:hAnsi="Arial" w:cs="Arial"/>
        </w:rPr>
      </w:pPr>
    </w:p>
    <w:p w:rsidR="003B09F0" w:rsidRDefault="003B09F0" w:rsidP="003B09F0">
      <w:pPr>
        <w:pStyle w:val="Prrafodelista"/>
        <w:ind w:left="993"/>
        <w:jc w:val="both"/>
        <w:rPr>
          <w:rFonts w:ascii="Arial" w:eastAsia="Arial Unicode MS" w:hAnsi="Arial" w:cs="Arial"/>
        </w:rPr>
      </w:pPr>
      <w:r w:rsidRPr="003D7ECF">
        <w:rPr>
          <w:rFonts w:ascii="Arial" w:eastAsia="Arial Unicode MS" w:hAnsi="Arial" w:cs="Arial"/>
        </w:rPr>
        <w:t xml:space="preserve">Asimismo, los licitantes deberán presentar </w:t>
      </w:r>
      <w:r>
        <w:rPr>
          <w:rFonts w:ascii="Arial" w:eastAsia="Arial Unicode MS" w:hAnsi="Arial" w:cs="Arial"/>
        </w:rPr>
        <w:t xml:space="preserve">adicionalmente </w:t>
      </w:r>
      <w:r w:rsidRPr="003D7ECF">
        <w:rPr>
          <w:rFonts w:ascii="Arial" w:eastAsia="Arial Unicode MS" w:hAnsi="Arial" w:cs="Arial"/>
        </w:rPr>
        <w:t>como parte de su propuesta técnica los siguientes documentos:</w:t>
      </w:r>
    </w:p>
    <w:p w:rsidR="003B09F0" w:rsidRPr="00514C30" w:rsidRDefault="003B09F0" w:rsidP="003B09F0">
      <w:pPr>
        <w:pStyle w:val="Prrafodelista"/>
        <w:rPr>
          <w:rFonts w:ascii="Arial" w:eastAsia="Arial Unicode MS" w:hAnsi="Arial" w:cs="Arial"/>
        </w:rPr>
      </w:pPr>
    </w:p>
    <w:tbl>
      <w:tblPr>
        <w:tblW w:w="8646"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4"/>
        <w:gridCol w:w="6312"/>
      </w:tblGrid>
      <w:tr w:rsidR="003B09F0" w:rsidRPr="00514C30" w:rsidTr="00D12072">
        <w:trPr>
          <w:trHeight w:val="20"/>
        </w:trPr>
        <w:tc>
          <w:tcPr>
            <w:tcW w:w="2334" w:type="dxa"/>
            <w:shd w:val="clear" w:color="auto" w:fill="BDD6EE" w:themeFill="accent1" w:themeFillTint="66"/>
            <w:vAlign w:val="center"/>
          </w:tcPr>
          <w:p w:rsidR="003B09F0" w:rsidRPr="00514C30" w:rsidRDefault="003B09F0" w:rsidP="00D12072">
            <w:pPr>
              <w:pStyle w:val="Prrafodelista"/>
              <w:ind w:left="0"/>
              <w:jc w:val="center"/>
              <w:rPr>
                <w:rFonts w:ascii="Arial" w:eastAsia="Arial Unicode MS" w:hAnsi="Arial" w:cs="Arial"/>
                <w:b/>
              </w:rPr>
            </w:pPr>
            <w:r w:rsidRPr="00514C30">
              <w:rPr>
                <w:rFonts w:ascii="Arial" w:eastAsia="Arial Unicode MS" w:hAnsi="Arial" w:cs="Arial"/>
                <w:b/>
              </w:rPr>
              <w:t>Consecutivo</w:t>
            </w:r>
          </w:p>
        </w:tc>
        <w:tc>
          <w:tcPr>
            <w:tcW w:w="6312" w:type="dxa"/>
            <w:shd w:val="clear" w:color="auto" w:fill="BDD6EE" w:themeFill="accent1" w:themeFillTint="66"/>
            <w:vAlign w:val="center"/>
          </w:tcPr>
          <w:p w:rsidR="003B09F0" w:rsidRPr="00514C30" w:rsidRDefault="003B09F0" w:rsidP="00D12072">
            <w:pPr>
              <w:pStyle w:val="Prrafodelista"/>
              <w:ind w:left="0"/>
              <w:jc w:val="center"/>
              <w:rPr>
                <w:rFonts w:ascii="Arial" w:eastAsia="Arial Unicode MS" w:hAnsi="Arial" w:cs="Arial"/>
                <w:b/>
              </w:rPr>
            </w:pPr>
            <w:r w:rsidRPr="00514C30">
              <w:rPr>
                <w:rFonts w:ascii="Arial" w:eastAsia="Arial Unicode MS" w:hAnsi="Arial" w:cs="Arial"/>
                <w:b/>
              </w:rPr>
              <w:t>Documento</w:t>
            </w:r>
          </w:p>
        </w:tc>
      </w:tr>
      <w:tr w:rsidR="003B09F0" w:rsidRPr="00514C30" w:rsidTr="00D12072">
        <w:trPr>
          <w:trHeight w:val="216"/>
        </w:trPr>
        <w:tc>
          <w:tcPr>
            <w:tcW w:w="2334" w:type="dxa"/>
          </w:tcPr>
          <w:p w:rsidR="003B09F0" w:rsidRPr="00514C30" w:rsidRDefault="003B09F0" w:rsidP="00D12072">
            <w:pPr>
              <w:pStyle w:val="Prrafodelista"/>
              <w:ind w:left="0"/>
              <w:jc w:val="center"/>
              <w:rPr>
                <w:rFonts w:ascii="Arial" w:eastAsia="Arial Unicode MS" w:hAnsi="Arial" w:cs="Arial"/>
                <w:b/>
              </w:rPr>
            </w:pPr>
            <w:r w:rsidRPr="00514C30">
              <w:rPr>
                <w:rFonts w:ascii="Arial" w:eastAsia="Arial Unicode MS" w:hAnsi="Arial" w:cs="Arial"/>
                <w:b/>
              </w:rPr>
              <w:t>1.1.1</w:t>
            </w:r>
          </w:p>
        </w:tc>
        <w:tc>
          <w:tcPr>
            <w:tcW w:w="6312" w:type="dxa"/>
          </w:tcPr>
          <w:p w:rsidR="003B09F0" w:rsidRPr="00514C30" w:rsidRDefault="003B09F0" w:rsidP="00D12072">
            <w:pPr>
              <w:pStyle w:val="Prrafodelista"/>
              <w:ind w:left="0"/>
              <w:jc w:val="center"/>
              <w:rPr>
                <w:rFonts w:ascii="Arial" w:eastAsia="Arial Unicode MS" w:hAnsi="Arial" w:cs="Arial"/>
              </w:rPr>
            </w:pPr>
            <w:r w:rsidRPr="00514C30">
              <w:rPr>
                <w:rFonts w:ascii="Arial" w:eastAsia="Arial Unicode MS" w:hAnsi="Arial" w:cs="Arial"/>
              </w:rPr>
              <w:t>Currículo empresarial</w:t>
            </w:r>
            <w:r>
              <w:rPr>
                <w:rFonts w:ascii="Arial" w:eastAsia="Arial Unicode MS" w:hAnsi="Arial" w:cs="Arial"/>
              </w:rPr>
              <w:t xml:space="preserve"> o del licitante (persona física)</w:t>
            </w:r>
          </w:p>
        </w:tc>
      </w:tr>
    </w:tbl>
    <w:p w:rsidR="003B09F0" w:rsidRPr="00514C30" w:rsidRDefault="003B09F0" w:rsidP="003B09F0">
      <w:pPr>
        <w:pStyle w:val="Prrafodelista"/>
        <w:rPr>
          <w:rFonts w:ascii="Arial" w:eastAsia="Arial Unicode MS" w:hAnsi="Arial" w:cs="Arial"/>
        </w:rPr>
      </w:pPr>
    </w:p>
    <w:p w:rsidR="003B09F0" w:rsidRPr="00554E6E" w:rsidRDefault="003B09F0" w:rsidP="003B09F0">
      <w:pPr>
        <w:pStyle w:val="Prrafodelista"/>
        <w:ind w:left="993"/>
        <w:rPr>
          <w:rFonts w:ascii="Arial" w:eastAsia="Arial Unicode MS" w:hAnsi="Arial" w:cs="Arial"/>
          <w:b/>
          <w:u w:val="single"/>
        </w:rPr>
      </w:pPr>
      <w:r w:rsidRPr="00554E6E">
        <w:rPr>
          <w:rFonts w:ascii="Arial" w:eastAsia="Arial Unicode MS" w:hAnsi="Arial" w:cs="Arial"/>
          <w:b/>
          <w:u w:val="single"/>
        </w:rPr>
        <w:t>La propuesta técnica deberá estar firmada electrónicamente.</w:t>
      </w:r>
    </w:p>
    <w:p w:rsidR="003B09F0" w:rsidRPr="00343B61" w:rsidRDefault="003B09F0" w:rsidP="003B09F0">
      <w:pPr>
        <w:pStyle w:val="Prrafodelista"/>
        <w:ind w:left="993"/>
        <w:jc w:val="both"/>
        <w:rPr>
          <w:rFonts w:ascii="Arial" w:eastAsia="Arial Unicode MS" w:hAnsi="Arial" w:cs="Arial"/>
          <w:color w:val="000000" w:themeColor="text1"/>
        </w:rPr>
      </w:pPr>
    </w:p>
    <w:p w:rsidR="003B09F0" w:rsidRPr="00A94995" w:rsidRDefault="003B09F0" w:rsidP="003B09F0">
      <w:pPr>
        <w:pStyle w:val="Prrafodelista"/>
        <w:numPr>
          <w:ilvl w:val="1"/>
          <w:numId w:val="20"/>
        </w:numPr>
        <w:shd w:val="clear" w:color="auto" w:fill="D5DCE4" w:themeFill="text2" w:themeFillTint="33"/>
        <w:ind w:left="993" w:hanging="574"/>
        <w:jc w:val="both"/>
        <w:rPr>
          <w:rFonts w:ascii="Arial" w:hAnsi="Arial" w:cs="Arial"/>
          <w:b/>
        </w:rPr>
      </w:pPr>
      <w:r w:rsidRPr="00A94995">
        <w:rPr>
          <w:rFonts w:ascii="Arial" w:hAnsi="Arial" w:cs="Arial"/>
          <w:b/>
        </w:rPr>
        <w:lastRenderedPageBreak/>
        <w:t>Propuesta Económica.</w:t>
      </w:r>
    </w:p>
    <w:p w:rsidR="003B09F0" w:rsidRPr="008B3862" w:rsidRDefault="003B09F0" w:rsidP="003B09F0">
      <w:pPr>
        <w:spacing w:after="0" w:line="240" w:lineRule="auto"/>
        <w:ind w:left="993"/>
        <w:jc w:val="both"/>
        <w:rPr>
          <w:rFonts w:ascii="Arial" w:eastAsia="Arial Unicode MS" w:hAnsi="Arial" w:cs="Arial"/>
          <w:color w:val="000000" w:themeColor="text1"/>
          <w:sz w:val="20"/>
        </w:rPr>
      </w:pPr>
      <w:r w:rsidRPr="008B3862">
        <w:rPr>
          <w:rFonts w:ascii="Arial" w:eastAsia="Arial Unicode MS" w:hAnsi="Arial" w:cs="Arial"/>
          <w:color w:val="000000" w:themeColor="text1"/>
          <w:sz w:val="20"/>
        </w:rPr>
        <w:t xml:space="preserve">La oferta económica se deberá manifestar a través del formulario provisto para tal efecto en CompraNet para la </w:t>
      </w:r>
      <w:r w:rsidRPr="00BC407F">
        <w:rPr>
          <w:rFonts w:ascii="Arial" w:eastAsia="Arial Unicode MS" w:hAnsi="Arial" w:cs="Arial"/>
          <w:color w:val="000000" w:themeColor="text1"/>
          <w:sz w:val="20"/>
          <w:szCs w:val="20"/>
        </w:rPr>
        <w:t xml:space="preserve">presente </w:t>
      </w:r>
      <w:r w:rsidRPr="00BC407F">
        <w:rPr>
          <w:rFonts w:ascii="Arial" w:hAnsi="Arial" w:cs="Arial"/>
          <w:sz w:val="20"/>
          <w:szCs w:val="20"/>
          <w:lang w:val="es-ES_tradnl"/>
        </w:rPr>
        <w:t>Licitación</w:t>
      </w:r>
      <w:r w:rsidRPr="00BC407F">
        <w:rPr>
          <w:rFonts w:ascii="Arial" w:eastAsia="Arial Unicode MS" w:hAnsi="Arial" w:cs="Arial"/>
          <w:color w:val="000000" w:themeColor="text1"/>
          <w:sz w:val="20"/>
          <w:szCs w:val="20"/>
        </w:rPr>
        <w:t>; por lo que la oferta</w:t>
      </w:r>
      <w:r w:rsidRPr="008B3862">
        <w:rPr>
          <w:rFonts w:ascii="Arial" w:eastAsia="Arial Unicode MS" w:hAnsi="Arial" w:cs="Arial"/>
          <w:color w:val="000000" w:themeColor="text1"/>
          <w:sz w:val="20"/>
        </w:rPr>
        <w:t xml:space="preserve">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CompraNet</w:t>
      </w:r>
      <w:r w:rsidRPr="008B3862">
        <w:rPr>
          <w:rFonts w:ascii="Arial" w:hAnsi="Arial" w:cs="Arial"/>
          <w:color w:val="000000" w:themeColor="text1"/>
          <w:sz w:val="20"/>
        </w:rPr>
        <w:t>.</w:t>
      </w:r>
    </w:p>
    <w:p w:rsidR="003B09F0" w:rsidRPr="008B3862" w:rsidRDefault="003B09F0" w:rsidP="003B09F0">
      <w:pPr>
        <w:spacing w:after="0" w:line="240" w:lineRule="auto"/>
        <w:ind w:left="993"/>
        <w:jc w:val="both"/>
        <w:rPr>
          <w:rFonts w:ascii="Arial" w:eastAsia="Arial Unicode MS" w:hAnsi="Arial" w:cs="Arial"/>
          <w:color w:val="000000" w:themeColor="text1"/>
          <w:sz w:val="20"/>
        </w:rPr>
      </w:pPr>
    </w:p>
    <w:p w:rsidR="003B09F0" w:rsidRPr="008B3862" w:rsidRDefault="003B09F0" w:rsidP="003B09F0">
      <w:pPr>
        <w:spacing w:after="0" w:line="240" w:lineRule="auto"/>
        <w:ind w:left="993"/>
        <w:jc w:val="both"/>
        <w:rPr>
          <w:rFonts w:ascii="Arial" w:eastAsia="Arial Unicode MS" w:hAnsi="Arial" w:cs="Arial"/>
          <w:color w:val="000000" w:themeColor="text1"/>
          <w:sz w:val="20"/>
        </w:rPr>
      </w:pPr>
      <w:r w:rsidRPr="008B3862">
        <w:rPr>
          <w:rFonts w:ascii="Arial" w:eastAsia="Arial Unicode MS" w:hAnsi="Arial" w:cs="Arial"/>
          <w:color w:val="000000" w:themeColor="text1"/>
          <w:sz w:val="20"/>
        </w:rPr>
        <w:t xml:space="preserve">Se deberá adjuntar en CompraNet en el apartado de “Anexos Genéricos” de la sección de captura de la propuesta económica, un escrito </w:t>
      </w:r>
      <w:r w:rsidRPr="008B3862">
        <w:rPr>
          <w:rFonts w:ascii="Arial" w:hAnsi="Arial" w:cs="Arial"/>
          <w:color w:val="000000" w:themeColor="text1"/>
          <w:sz w:val="20"/>
        </w:rPr>
        <w:t>(preferentemente en papel membretado del licitante) firmado por su propio derecho o a través de su representante o apoderado legal</w:t>
      </w:r>
      <w:r w:rsidRPr="008B3862">
        <w:rPr>
          <w:rFonts w:ascii="Arial" w:eastAsia="Arial Unicode MS" w:hAnsi="Arial" w:cs="Arial"/>
          <w:color w:val="000000" w:themeColor="text1"/>
          <w:sz w:val="20"/>
        </w:rPr>
        <w:t>, mediante el cual manifieste bajo protesta de decir verdad lo siguiente:</w:t>
      </w:r>
    </w:p>
    <w:p w:rsidR="003B09F0" w:rsidRPr="008B3862" w:rsidRDefault="003B09F0" w:rsidP="003B09F0">
      <w:pPr>
        <w:spacing w:after="0" w:line="240" w:lineRule="auto"/>
        <w:ind w:left="993"/>
        <w:jc w:val="both"/>
        <w:rPr>
          <w:rFonts w:ascii="Arial" w:eastAsia="Arial Unicode MS" w:hAnsi="Arial" w:cs="Arial"/>
          <w:color w:val="000000" w:themeColor="text1"/>
          <w:sz w:val="20"/>
        </w:rPr>
      </w:pPr>
    </w:p>
    <w:p w:rsidR="003B09F0" w:rsidRPr="008B3862" w:rsidRDefault="003B09F0" w:rsidP="00EA26F8">
      <w:pPr>
        <w:numPr>
          <w:ilvl w:val="0"/>
          <w:numId w:val="66"/>
        </w:numPr>
        <w:spacing w:after="0" w:line="240" w:lineRule="auto"/>
        <w:ind w:left="1418"/>
        <w:jc w:val="both"/>
        <w:rPr>
          <w:rFonts w:ascii="Arial" w:eastAsia="Arial Unicode MS" w:hAnsi="Arial" w:cs="Arial"/>
          <w:color w:val="000000" w:themeColor="text1"/>
          <w:sz w:val="20"/>
        </w:rPr>
      </w:pPr>
      <w:r w:rsidRPr="008B3862">
        <w:rPr>
          <w:rFonts w:ascii="Arial" w:eastAsia="Arial Unicode MS" w:hAnsi="Arial" w:cs="Arial"/>
          <w:color w:val="000000" w:themeColor="text1"/>
          <w:sz w:val="20"/>
        </w:rPr>
        <w:t xml:space="preserve">Resumen de la proposición económica por partida, desglosando el I.V.A. y cualquier otro impuesto aplicable al objeto de la presente </w:t>
      </w:r>
      <w:r w:rsidRPr="00BC407F">
        <w:rPr>
          <w:rFonts w:ascii="Arial" w:hAnsi="Arial" w:cs="Arial"/>
          <w:sz w:val="20"/>
          <w:lang w:val="es-ES_tradnl"/>
        </w:rPr>
        <w:t>Licitación</w:t>
      </w:r>
      <w:r w:rsidRPr="008B3862">
        <w:rPr>
          <w:rFonts w:ascii="Arial" w:eastAsia="Arial Unicode MS" w:hAnsi="Arial" w:cs="Arial"/>
          <w:color w:val="000000" w:themeColor="text1"/>
          <w:sz w:val="20"/>
        </w:rPr>
        <w:t xml:space="preserve">, precisando el porcentaje correspondiente del mismo, utilizando para ello el formato proporcionado en el </w:t>
      </w:r>
      <w:r w:rsidRPr="008B3862">
        <w:rPr>
          <w:rFonts w:ascii="Arial" w:hAnsi="Arial" w:cs="Arial"/>
          <w:color w:val="FF0000"/>
          <w:sz w:val="20"/>
        </w:rPr>
        <w:t>Anexo 2 “Propuesta Económica”</w:t>
      </w:r>
      <w:r w:rsidRPr="008B3862">
        <w:rPr>
          <w:rFonts w:ascii="Arial" w:eastAsia="Arial Unicode MS" w:hAnsi="Arial" w:cs="Arial"/>
          <w:color w:val="FF0000"/>
          <w:sz w:val="20"/>
        </w:rPr>
        <w:t xml:space="preserve"> de esta convocatoria</w:t>
      </w:r>
      <w:r w:rsidRPr="008B3862">
        <w:rPr>
          <w:rFonts w:ascii="Arial" w:eastAsia="Arial Unicode MS" w:hAnsi="Arial" w:cs="Arial"/>
          <w:color w:val="000000" w:themeColor="text1"/>
          <w:sz w:val="20"/>
        </w:rPr>
        <w:t>.</w:t>
      </w:r>
    </w:p>
    <w:p w:rsidR="003B09F0" w:rsidRPr="008B3862" w:rsidRDefault="003B09F0" w:rsidP="00EA26F8">
      <w:pPr>
        <w:numPr>
          <w:ilvl w:val="0"/>
          <w:numId w:val="66"/>
        </w:numPr>
        <w:spacing w:after="0" w:line="240" w:lineRule="auto"/>
        <w:ind w:left="1418"/>
        <w:jc w:val="both"/>
        <w:rPr>
          <w:rFonts w:ascii="Arial" w:eastAsia="Arial Unicode MS" w:hAnsi="Arial" w:cs="Arial"/>
          <w:color w:val="000000" w:themeColor="text1"/>
          <w:sz w:val="20"/>
        </w:rPr>
      </w:pPr>
      <w:r w:rsidRPr="008B3862">
        <w:rPr>
          <w:rFonts w:ascii="Arial" w:eastAsia="Arial Unicode MS" w:hAnsi="Arial" w:cs="Arial"/>
          <w:color w:val="000000" w:themeColor="text1"/>
          <w:sz w:val="20"/>
        </w:rPr>
        <w:t>Que la oferta estará vigente 60 (sesenta) días naturales contados a partir de la fecha del acto de presentación y apertura de proposiciones y que los precios serán firmes hasta la total entrega de los bienes y cotizado en moneda nacional.</w:t>
      </w:r>
    </w:p>
    <w:p w:rsidR="003B09F0" w:rsidRPr="008B3862" w:rsidRDefault="003B09F0" w:rsidP="00EA26F8">
      <w:pPr>
        <w:numPr>
          <w:ilvl w:val="0"/>
          <w:numId w:val="66"/>
        </w:numPr>
        <w:spacing w:after="0" w:line="240" w:lineRule="auto"/>
        <w:ind w:left="1418"/>
        <w:jc w:val="both"/>
        <w:rPr>
          <w:rFonts w:ascii="Arial" w:eastAsia="Arial Unicode MS" w:hAnsi="Arial" w:cs="Arial"/>
          <w:color w:val="000000" w:themeColor="text1"/>
          <w:sz w:val="20"/>
        </w:rPr>
      </w:pPr>
      <w:r w:rsidRPr="008B3862">
        <w:rPr>
          <w:rFonts w:ascii="Arial" w:eastAsia="Arial Unicode MS" w:hAnsi="Arial" w:cs="Arial"/>
          <w:color w:val="000000" w:themeColor="text1"/>
          <w:sz w:val="20"/>
        </w:rPr>
        <w:t>Que los importes ofertados son en pesos mexicanos, fijos e incondicionados durante la vigencia del contrato que se suscriba, sin escalonación.</w:t>
      </w:r>
    </w:p>
    <w:p w:rsidR="003B09F0" w:rsidRPr="008B3862" w:rsidRDefault="003B09F0" w:rsidP="003B09F0">
      <w:pPr>
        <w:spacing w:after="0" w:line="240" w:lineRule="auto"/>
        <w:jc w:val="both"/>
        <w:rPr>
          <w:rFonts w:ascii="Arial" w:hAnsi="Arial" w:cs="Arial"/>
          <w:color w:val="000000" w:themeColor="text1"/>
          <w:sz w:val="20"/>
        </w:rPr>
      </w:pPr>
    </w:p>
    <w:p w:rsidR="003B09F0" w:rsidRPr="008B3862" w:rsidRDefault="003B09F0" w:rsidP="003B09F0">
      <w:pPr>
        <w:spacing w:after="0" w:line="240" w:lineRule="auto"/>
        <w:ind w:left="993"/>
        <w:jc w:val="both"/>
        <w:rPr>
          <w:rFonts w:ascii="Arial" w:hAnsi="Arial" w:cs="Arial"/>
          <w:color w:val="000000" w:themeColor="text1"/>
          <w:sz w:val="20"/>
        </w:rPr>
      </w:pPr>
      <w:r w:rsidRPr="008B3862">
        <w:rPr>
          <w:rFonts w:ascii="Arial" w:eastAsia="Arial Unicode MS" w:hAnsi="Arial" w:cs="Arial"/>
          <w:color w:val="000000" w:themeColor="text1"/>
          <w:sz w:val="20"/>
        </w:rPr>
        <w:t xml:space="preserve">En cualquiera de los casos, la propuesta económica deberá cumplir e indicar claramente lo señalado en el </w:t>
      </w:r>
      <w:r w:rsidRPr="008B3862">
        <w:rPr>
          <w:rFonts w:ascii="Arial" w:hAnsi="Arial" w:cs="Arial"/>
          <w:color w:val="FF0000"/>
          <w:sz w:val="20"/>
        </w:rPr>
        <w:t xml:space="preserve">numeral V, punto 3 </w:t>
      </w:r>
      <w:r w:rsidRPr="008B3862">
        <w:rPr>
          <w:rFonts w:ascii="Arial" w:eastAsia="Arial Unicode MS" w:hAnsi="Arial" w:cs="Arial"/>
          <w:color w:val="000000" w:themeColor="text1"/>
          <w:sz w:val="20"/>
        </w:rPr>
        <w:t>y</w:t>
      </w:r>
      <w:r w:rsidRPr="008B3862">
        <w:rPr>
          <w:rFonts w:ascii="Arial" w:hAnsi="Arial" w:cs="Arial"/>
          <w:color w:val="FF0000"/>
          <w:sz w:val="20"/>
        </w:rPr>
        <w:t xml:space="preserve"> Anexo 2 “Propuesta Económica”</w:t>
      </w:r>
      <w:r w:rsidRPr="008B3862">
        <w:rPr>
          <w:rFonts w:ascii="Arial" w:eastAsia="Arial Unicode MS" w:hAnsi="Arial" w:cs="Arial"/>
          <w:color w:val="FF0000"/>
          <w:sz w:val="20"/>
        </w:rPr>
        <w:t xml:space="preserve"> </w:t>
      </w:r>
      <w:r w:rsidRPr="008B3862">
        <w:rPr>
          <w:rFonts w:ascii="Arial" w:eastAsia="Arial Unicode MS" w:hAnsi="Arial" w:cs="Arial"/>
          <w:sz w:val="20"/>
        </w:rPr>
        <w:t>de esta convocatoria</w:t>
      </w:r>
      <w:r w:rsidRPr="008B3862">
        <w:rPr>
          <w:rFonts w:ascii="Arial" w:hAnsi="Arial" w:cs="Arial"/>
          <w:sz w:val="20"/>
        </w:rPr>
        <w:t>.</w:t>
      </w:r>
    </w:p>
    <w:p w:rsidR="003B09F0" w:rsidRPr="008B3862" w:rsidRDefault="003B09F0" w:rsidP="003B09F0">
      <w:pPr>
        <w:spacing w:after="0" w:line="240" w:lineRule="auto"/>
        <w:ind w:left="993"/>
        <w:jc w:val="both"/>
        <w:rPr>
          <w:rFonts w:ascii="Arial" w:hAnsi="Arial" w:cs="Arial"/>
          <w:color w:val="000000" w:themeColor="text1"/>
          <w:sz w:val="20"/>
        </w:rPr>
      </w:pPr>
    </w:p>
    <w:p w:rsidR="003B09F0" w:rsidRPr="00554E6E" w:rsidRDefault="003B09F0" w:rsidP="003B09F0">
      <w:pPr>
        <w:spacing w:after="0" w:line="240" w:lineRule="auto"/>
        <w:ind w:left="993"/>
        <w:jc w:val="both"/>
        <w:rPr>
          <w:rFonts w:ascii="Arial" w:hAnsi="Arial" w:cs="Arial"/>
          <w:b/>
          <w:color w:val="000000" w:themeColor="text1"/>
          <w:sz w:val="20"/>
          <w:u w:val="single"/>
        </w:rPr>
      </w:pPr>
      <w:r w:rsidRPr="00554E6E">
        <w:rPr>
          <w:rFonts w:ascii="Arial" w:hAnsi="Arial" w:cs="Arial"/>
          <w:b/>
          <w:color w:val="000000" w:themeColor="text1"/>
          <w:sz w:val="20"/>
          <w:u w:val="single"/>
        </w:rPr>
        <w:t>La propuesta económica deberá estar debidamente firmada electrónicamente en términos de la presente convocatoria y la normatividad aplicable.</w:t>
      </w:r>
    </w:p>
    <w:p w:rsidR="003B09F0" w:rsidRPr="00A94995" w:rsidRDefault="003B09F0" w:rsidP="003B09F0">
      <w:pPr>
        <w:pStyle w:val="Textoindependiente31"/>
        <w:widowControl/>
        <w:tabs>
          <w:tab w:val="left" w:pos="2461"/>
        </w:tabs>
        <w:ind w:left="993"/>
        <w:rPr>
          <w:rFonts w:ascii="Arial" w:hAnsi="Arial" w:cs="Arial"/>
          <w:sz w:val="20"/>
        </w:rPr>
      </w:pPr>
      <w:r>
        <w:rPr>
          <w:rFonts w:ascii="Arial" w:hAnsi="Arial" w:cs="Arial"/>
          <w:sz w:val="20"/>
        </w:rPr>
        <w:tab/>
      </w:r>
    </w:p>
    <w:p w:rsidR="003B09F0" w:rsidRPr="008B3862" w:rsidRDefault="003B09F0" w:rsidP="003B09F0">
      <w:pPr>
        <w:spacing w:after="0" w:line="240" w:lineRule="auto"/>
        <w:ind w:left="284"/>
        <w:jc w:val="center"/>
        <w:rPr>
          <w:rFonts w:ascii="Arial" w:hAnsi="Arial" w:cs="Arial"/>
          <w:b/>
          <w:caps/>
          <w:color w:val="062BC6"/>
          <w:sz w:val="20"/>
          <w:u w:val="single"/>
        </w:rPr>
      </w:pPr>
      <w:r w:rsidRPr="008B3862">
        <w:rPr>
          <w:rFonts w:ascii="Arial" w:hAnsi="Arial" w:cs="Arial"/>
          <w:b/>
          <w:caps/>
          <w:color w:val="062BC6"/>
          <w:szCs w:val="24"/>
          <w:u w:val="single"/>
        </w:rPr>
        <w:t>documentación LEGAL y administrativa</w:t>
      </w:r>
    </w:p>
    <w:p w:rsidR="003B09F0" w:rsidRPr="00A94995" w:rsidRDefault="003B09F0" w:rsidP="003B09F0">
      <w:pPr>
        <w:pStyle w:val="Textoindependiente31"/>
        <w:widowControl/>
        <w:rPr>
          <w:rFonts w:ascii="Arial" w:hAnsi="Arial" w:cs="Arial"/>
          <w:sz w:val="20"/>
        </w:rPr>
      </w:pPr>
    </w:p>
    <w:p w:rsidR="003B09F0" w:rsidRPr="00A94995" w:rsidRDefault="003B09F0" w:rsidP="003B09F0">
      <w:pPr>
        <w:pStyle w:val="Prrafodelista"/>
        <w:numPr>
          <w:ilvl w:val="1"/>
          <w:numId w:val="20"/>
        </w:numPr>
        <w:shd w:val="clear" w:color="auto" w:fill="D5DCE4" w:themeFill="text2" w:themeFillTint="33"/>
        <w:ind w:left="993" w:hanging="574"/>
        <w:jc w:val="both"/>
        <w:rPr>
          <w:rFonts w:ascii="Arial" w:hAnsi="Arial" w:cs="Arial"/>
          <w:b/>
        </w:rPr>
      </w:pPr>
      <w:bookmarkStart w:id="15" w:name="_Adquisición_de_las_bases_de_licitac"/>
      <w:bookmarkStart w:id="16" w:name="_Formato_de_acreditación."/>
      <w:bookmarkEnd w:id="15"/>
      <w:bookmarkEnd w:id="16"/>
      <w:r w:rsidRPr="00A94995">
        <w:rPr>
          <w:rFonts w:ascii="Arial" w:hAnsi="Arial" w:cs="Arial"/>
          <w:b/>
        </w:rPr>
        <w:t>Formato de acreditación.</w:t>
      </w:r>
    </w:p>
    <w:p w:rsidR="003B09F0" w:rsidRPr="00226464" w:rsidRDefault="003B09F0" w:rsidP="003B09F0">
      <w:pPr>
        <w:spacing w:after="0" w:line="240" w:lineRule="auto"/>
        <w:rPr>
          <w:rFonts w:ascii="Arial" w:hAnsi="Arial" w:cs="Arial"/>
          <w:sz w:val="20"/>
        </w:rPr>
      </w:pPr>
    </w:p>
    <w:p w:rsidR="003B09F0" w:rsidRPr="00A94995" w:rsidRDefault="003B09F0" w:rsidP="003B09F0">
      <w:pPr>
        <w:pStyle w:val="Prrafodelista"/>
        <w:ind w:left="993"/>
        <w:jc w:val="both"/>
        <w:rPr>
          <w:rFonts w:ascii="Arial" w:hAnsi="Arial" w:cs="Arial"/>
          <w:b/>
        </w:rPr>
      </w:pPr>
      <w:r w:rsidRPr="00A94995">
        <w:rPr>
          <w:rFonts w:ascii="Arial" w:hAnsi="Arial" w:cs="Arial"/>
        </w:rPr>
        <w:t xml:space="preserve">Conforme a lo señalado en el </w:t>
      </w:r>
      <w:r w:rsidRPr="00A94995">
        <w:rPr>
          <w:rFonts w:ascii="Arial" w:hAnsi="Arial" w:cs="Arial"/>
          <w:color w:val="00B050"/>
        </w:rPr>
        <w:t>artículo 48, fracción V del RLAASSP</w:t>
      </w:r>
      <w:r w:rsidRPr="00A94995">
        <w:rPr>
          <w:rFonts w:ascii="Arial" w:hAnsi="Arial" w:cs="Arial"/>
        </w:rPr>
        <w:t>, los licitantes que participen ya sea por sí mismos, o a través de un representante, para acreditar su personalidad, deberán presentar un escrito firmado por su propio derecho o a través de su representante o apoderado legal</w:t>
      </w:r>
      <w:r w:rsidRPr="00A94995">
        <w:rPr>
          <w:rFonts w:ascii="Arial" w:eastAsia="Arial Unicode MS" w:hAnsi="Arial" w:cs="Arial"/>
        </w:rPr>
        <w:t>, mediante el cual manifieste</w:t>
      </w:r>
      <w:r w:rsidRPr="00A94995">
        <w:rPr>
          <w:rFonts w:ascii="Arial" w:hAnsi="Arial" w:cs="Arial"/>
        </w:rPr>
        <w:t xml:space="preserve"> </w:t>
      </w:r>
      <w:r w:rsidRPr="00A94995">
        <w:rPr>
          <w:rFonts w:ascii="Arial" w:hAnsi="Arial" w:cs="Arial"/>
          <w:b/>
        </w:rPr>
        <w:t>bajo protesta de decir verdad</w:t>
      </w:r>
      <w:r w:rsidRPr="00A94995">
        <w:rPr>
          <w:rFonts w:ascii="Arial" w:hAnsi="Arial" w:cs="Arial"/>
        </w:rPr>
        <w:t>, que cuenta con facultades suficientes para suscribir en nombre de su representada la proposición correspondiente, el cual deberá contener los siguientes datos</w:t>
      </w:r>
      <w:r w:rsidRPr="00A94995">
        <w:rPr>
          <w:rFonts w:ascii="Arial" w:hAnsi="Arial" w:cs="Arial"/>
          <w:b/>
        </w:rPr>
        <w:t>:</w:t>
      </w:r>
    </w:p>
    <w:p w:rsidR="003B09F0" w:rsidRPr="00A94995" w:rsidRDefault="003B09F0" w:rsidP="003B09F0">
      <w:pPr>
        <w:spacing w:after="0" w:line="240" w:lineRule="auto"/>
        <w:jc w:val="both"/>
        <w:rPr>
          <w:rFonts w:ascii="Arial" w:hAnsi="Arial" w:cs="Arial"/>
          <w:b/>
        </w:rPr>
      </w:pPr>
    </w:p>
    <w:p w:rsidR="003B09F0" w:rsidRPr="005166E8" w:rsidRDefault="003B09F0" w:rsidP="003B09F0">
      <w:pPr>
        <w:pStyle w:val="Prrafodelista"/>
        <w:numPr>
          <w:ilvl w:val="2"/>
          <w:numId w:val="20"/>
        </w:numPr>
        <w:ind w:left="1418" w:hanging="425"/>
        <w:jc w:val="both"/>
        <w:rPr>
          <w:rFonts w:ascii="Arial" w:hAnsi="Arial" w:cs="Arial"/>
          <w:b/>
        </w:rPr>
      </w:pPr>
      <w:r w:rsidRPr="00A94995">
        <w:rPr>
          <w:rFonts w:ascii="Arial" w:hAnsi="Arial" w:cs="Arial"/>
        </w:rPr>
        <w:t>Del presente procedimiento de contratación:</w:t>
      </w:r>
    </w:p>
    <w:p w:rsidR="003B09F0" w:rsidRPr="00A94995" w:rsidRDefault="003B09F0" w:rsidP="003B09F0">
      <w:pPr>
        <w:pStyle w:val="Prrafodelista"/>
        <w:ind w:left="1418"/>
        <w:jc w:val="both"/>
        <w:rPr>
          <w:rFonts w:ascii="Arial" w:hAnsi="Arial" w:cs="Arial"/>
          <w:b/>
        </w:rPr>
      </w:pPr>
    </w:p>
    <w:p w:rsidR="003B09F0" w:rsidRPr="005166E8" w:rsidRDefault="003B09F0" w:rsidP="003B09F0">
      <w:pPr>
        <w:pStyle w:val="Prrafodelista"/>
        <w:numPr>
          <w:ilvl w:val="1"/>
          <w:numId w:val="21"/>
        </w:numPr>
        <w:ind w:left="1701" w:hanging="283"/>
        <w:jc w:val="both"/>
        <w:rPr>
          <w:rFonts w:ascii="Arial" w:hAnsi="Arial" w:cs="Arial"/>
          <w:b/>
        </w:rPr>
      </w:pPr>
      <w:r w:rsidRPr="00A94995">
        <w:rPr>
          <w:rFonts w:ascii="Arial" w:hAnsi="Arial" w:cs="Arial"/>
        </w:rPr>
        <w:t>Nombre y número.</w:t>
      </w:r>
    </w:p>
    <w:p w:rsidR="003B09F0" w:rsidRPr="004B2089" w:rsidRDefault="003B09F0" w:rsidP="003B09F0">
      <w:pPr>
        <w:pStyle w:val="Prrafodelista"/>
        <w:ind w:left="1701"/>
        <w:jc w:val="both"/>
        <w:rPr>
          <w:rFonts w:ascii="Arial" w:hAnsi="Arial" w:cs="Arial"/>
          <w:b/>
        </w:rPr>
      </w:pPr>
    </w:p>
    <w:p w:rsidR="003B09F0" w:rsidRDefault="003B09F0" w:rsidP="003B09F0">
      <w:pPr>
        <w:pStyle w:val="Prrafodelista"/>
        <w:numPr>
          <w:ilvl w:val="2"/>
          <w:numId w:val="20"/>
        </w:numPr>
        <w:ind w:left="1418" w:hanging="425"/>
        <w:jc w:val="both"/>
        <w:rPr>
          <w:rFonts w:ascii="Arial" w:hAnsi="Arial" w:cs="Arial"/>
        </w:rPr>
      </w:pPr>
      <w:r w:rsidRPr="00A94995">
        <w:rPr>
          <w:rFonts w:ascii="Arial" w:hAnsi="Arial" w:cs="Arial"/>
        </w:rPr>
        <w:t>Del licitante:</w:t>
      </w:r>
    </w:p>
    <w:p w:rsidR="003B09F0" w:rsidRPr="00A94995" w:rsidRDefault="003B09F0" w:rsidP="003B09F0">
      <w:pPr>
        <w:pStyle w:val="Prrafodelista"/>
        <w:ind w:left="1418"/>
        <w:jc w:val="both"/>
        <w:rPr>
          <w:rFonts w:ascii="Arial" w:hAnsi="Arial" w:cs="Arial"/>
        </w:rPr>
      </w:pPr>
    </w:p>
    <w:p w:rsidR="003B09F0" w:rsidRPr="00A94995" w:rsidRDefault="003B09F0" w:rsidP="003B09F0">
      <w:pPr>
        <w:pStyle w:val="Prrafodelista"/>
        <w:numPr>
          <w:ilvl w:val="0"/>
          <w:numId w:val="43"/>
        </w:numPr>
        <w:ind w:left="1701" w:hanging="283"/>
        <w:jc w:val="both"/>
        <w:rPr>
          <w:rFonts w:ascii="Arial" w:hAnsi="Arial" w:cs="Arial"/>
        </w:rPr>
      </w:pPr>
      <w:r w:rsidRPr="00A94995">
        <w:rPr>
          <w:rFonts w:ascii="Arial" w:hAnsi="Arial" w:cs="Arial"/>
        </w:rPr>
        <w:t>Nombre completo o Razón Social.</w:t>
      </w:r>
    </w:p>
    <w:p w:rsidR="003B09F0" w:rsidRPr="00A94995" w:rsidRDefault="003B09F0" w:rsidP="003B09F0">
      <w:pPr>
        <w:pStyle w:val="Prrafodelista"/>
        <w:numPr>
          <w:ilvl w:val="0"/>
          <w:numId w:val="43"/>
        </w:numPr>
        <w:ind w:left="1701" w:hanging="283"/>
        <w:jc w:val="both"/>
        <w:rPr>
          <w:rFonts w:ascii="Arial" w:hAnsi="Arial" w:cs="Arial"/>
        </w:rPr>
      </w:pPr>
      <w:r w:rsidRPr="00A94995">
        <w:rPr>
          <w:rFonts w:ascii="Arial" w:hAnsi="Arial" w:cs="Arial"/>
        </w:rPr>
        <w:t>Clave del Registro Federal de Contribuyentes.</w:t>
      </w:r>
    </w:p>
    <w:p w:rsidR="003B09F0" w:rsidRPr="00A94995" w:rsidRDefault="003B09F0" w:rsidP="003B09F0">
      <w:pPr>
        <w:pStyle w:val="Prrafodelista"/>
        <w:numPr>
          <w:ilvl w:val="0"/>
          <w:numId w:val="43"/>
        </w:numPr>
        <w:ind w:left="1701" w:hanging="283"/>
        <w:jc w:val="both"/>
        <w:rPr>
          <w:rFonts w:ascii="Arial" w:hAnsi="Arial" w:cs="Arial"/>
        </w:rPr>
      </w:pPr>
      <w:r w:rsidRPr="00A94995">
        <w:rPr>
          <w:rFonts w:ascii="Arial" w:hAnsi="Arial" w:cs="Arial"/>
        </w:rPr>
        <w:t>Clave Única de Registro de Población, CURP (personas físicas).</w:t>
      </w:r>
    </w:p>
    <w:p w:rsidR="003B09F0" w:rsidRPr="00A94995" w:rsidRDefault="003B09F0" w:rsidP="003B09F0">
      <w:pPr>
        <w:pStyle w:val="Prrafodelista"/>
        <w:numPr>
          <w:ilvl w:val="0"/>
          <w:numId w:val="43"/>
        </w:numPr>
        <w:ind w:left="1701" w:hanging="283"/>
        <w:jc w:val="both"/>
        <w:rPr>
          <w:rFonts w:ascii="Arial" w:hAnsi="Arial" w:cs="Arial"/>
        </w:rPr>
      </w:pPr>
      <w:r w:rsidRPr="00A94995">
        <w:rPr>
          <w:rFonts w:ascii="Arial" w:hAnsi="Arial" w:cs="Arial"/>
        </w:rPr>
        <w:t>Datos de las escrituras públicas con las que se acredita la existencia legal de las personas morales, y de haberlas, sus reformas y modificaciones.</w:t>
      </w:r>
    </w:p>
    <w:p w:rsidR="003B09F0" w:rsidRPr="00A94995" w:rsidRDefault="003B09F0" w:rsidP="003B09F0">
      <w:pPr>
        <w:pStyle w:val="Prrafodelista"/>
        <w:numPr>
          <w:ilvl w:val="0"/>
          <w:numId w:val="43"/>
        </w:numPr>
        <w:ind w:left="1701" w:hanging="283"/>
        <w:jc w:val="both"/>
        <w:rPr>
          <w:rFonts w:ascii="Arial" w:hAnsi="Arial" w:cs="Arial"/>
        </w:rPr>
      </w:pPr>
      <w:r w:rsidRPr="00A94995">
        <w:rPr>
          <w:rFonts w:ascii="Arial" w:hAnsi="Arial" w:cs="Arial"/>
        </w:rPr>
        <w:t>Domicilio (calle y número exterior e interior (si lo tiene), colonia, código postal, delegación o municipio, entidad federativa, teléfono y fax).</w:t>
      </w:r>
    </w:p>
    <w:p w:rsidR="003B09F0" w:rsidRPr="00A94995" w:rsidRDefault="003B09F0" w:rsidP="003B09F0">
      <w:pPr>
        <w:pStyle w:val="Prrafodelista"/>
        <w:numPr>
          <w:ilvl w:val="0"/>
          <w:numId w:val="43"/>
        </w:numPr>
        <w:ind w:left="1701" w:hanging="283"/>
        <w:jc w:val="both"/>
        <w:rPr>
          <w:rFonts w:ascii="Arial" w:hAnsi="Arial" w:cs="Arial"/>
        </w:rPr>
      </w:pPr>
      <w:r w:rsidRPr="00A94995">
        <w:rPr>
          <w:rFonts w:ascii="Arial" w:hAnsi="Arial" w:cs="Arial"/>
        </w:rPr>
        <w:t>Dirección de correo electrónico oficial del licitante.</w:t>
      </w:r>
    </w:p>
    <w:p w:rsidR="003B09F0" w:rsidRPr="00A94995" w:rsidRDefault="003B09F0" w:rsidP="003B09F0">
      <w:pPr>
        <w:pStyle w:val="Prrafodelista"/>
        <w:numPr>
          <w:ilvl w:val="0"/>
          <w:numId w:val="43"/>
        </w:numPr>
        <w:ind w:left="1701" w:hanging="283"/>
        <w:jc w:val="both"/>
        <w:rPr>
          <w:rFonts w:ascii="Arial" w:hAnsi="Arial" w:cs="Arial"/>
        </w:rPr>
      </w:pPr>
      <w:r w:rsidRPr="00A94995">
        <w:rPr>
          <w:rFonts w:ascii="Arial" w:hAnsi="Arial" w:cs="Arial"/>
        </w:rPr>
        <w:lastRenderedPageBreak/>
        <w:t>Relación de los accionistas o socios, con su RFC y homoclave, y</w:t>
      </w:r>
    </w:p>
    <w:p w:rsidR="003B09F0" w:rsidRPr="00A94995" w:rsidRDefault="003B09F0" w:rsidP="003B09F0">
      <w:pPr>
        <w:pStyle w:val="Prrafodelista"/>
        <w:numPr>
          <w:ilvl w:val="0"/>
          <w:numId w:val="43"/>
        </w:numPr>
        <w:ind w:left="1701" w:hanging="283"/>
        <w:jc w:val="both"/>
        <w:rPr>
          <w:rFonts w:ascii="Arial" w:hAnsi="Arial" w:cs="Arial"/>
        </w:rPr>
      </w:pPr>
      <w:r w:rsidRPr="00A94995">
        <w:rPr>
          <w:rFonts w:ascii="Arial" w:hAnsi="Arial" w:cs="Arial"/>
        </w:rPr>
        <w:t>Descripción del objeto social (personas morales).</w:t>
      </w:r>
    </w:p>
    <w:p w:rsidR="003B09F0" w:rsidRPr="00A94995" w:rsidRDefault="003B09F0" w:rsidP="003B09F0">
      <w:pPr>
        <w:spacing w:after="0" w:line="240" w:lineRule="auto"/>
        <w:ind w:left="709"/>
        <w:jc w:val="both"/>
        <w:rPr>
          <w:rFonts w:ascii="Arial" w:hAnsi="Arial" w:cs="Arial"/>
        </w:rPr>
      </w:pPr>
    </w:p>
    <w:p w:rsidR="003B09F0" w:rsidRPr="00A94995" w:rsidRDefault="003B09F0" w:rsidP="003B09F0">
      <w:pPr>
        <w:pStyle w:val="Prrafodelista"/>
        <w:numPr>
          <w:ilvl w:val="2"/>
          <w:numId w:val="20"/>
        </w:numPr>
        <w:ind w:left="1418" w:hanging="425"/>
        <w:jc w:val="both"/>
        <w:rPr>
          <w:rFonts w:ascii="Arial" w:hAnsi="Arial" w:cs="Arial"/>
        </w:rPr>
      </w:pPr>
      <w:r w:rsidRPr="00A94995">
        <w:rPr>
          <w:rFonts w:ascii="Arial" w:hAnsi="Arial" w:cs="Arial"/>
        </w:rPr>
        <w:t xml:space="preserve">Del representante o apoderado legal del licitante (en su caso): </w:t>
      </w:r>
    </w:p>
    <w:p w:rsidR="003B09F0" w:rsidRPr="00A94995" w:rsidRDefault="003B09F0" w:rsidP="003B09F0">
      <w:pPr>
        <w:pStyle w:val="Prrafodelista"/>
        <w:ind w:left="1418"/>
        <w:jc w:val="both"/>
        <w:rPr>
          <w:rFonts w:ascii="Arial" w:hAnsi="Arial" w:cs="Arial"/>
        </w:rPr>
      </w:pPr>
    </w:p>
    <w:p w:rsidR="003B09F0" w:rsidRPr="00A94995" w:rsidRDefault="003B09F0" w:rsidP="003B09F0">
      <w:pPr>
        <w:pStyle w:val="Prrafodelista"/>
        <w:numPr>
          <w:ilvl w:val="0"/>
          <w:numId w:val="44"/>
        </w:numPr>
        <w:ind w:left="1701" w:hanging="283"/>
        <w:jc w:val="both"/>
        <w:rPr>
          <w:rFonts w:ascii="Arial" w:hAnsi="Arial" w:cs="Arial"/>
        </w:rPr>
      </w:pPr>
      <w:r w:rsidRPr="00A94995">
        <w:rPr>
          <w:rFonts w:ascii="Arial" w:hAnsi="Arial" w:cs="Arial"/>
        </w:rPr>
        <w:t>Nombre completo,</w:t>
      </w:r>
    </w:p>
    <w:p w:rsidR="003B09F0" w:rsidRPr="00A94995" w:rsidRDefault="003B09F0" w:rsidP="003B09F0">
      <w:pPr>
        <w:pStyle w:val="Prrafodelista"/>
        <w:numPr>
          <w:ilvl w:val="0"/>
          <w:numId w:val="44"/>
        </w:numPr>
        <w:ind w:left="1701" w:hanging="283"/>
        <w:jc w:val="both"/>
        <w:rPr>
          <w:rFonts w:ascii="Arial" w:hAnsi="Arial" w:cs="Arial"/>
        </w:rPr>
      </w:pPr>
      <w:r w:rsidRPr="00A94995">
        <w:rPr>
          <w:rFonts w:ascii="Arial" w:hAnsi="Arial" w:cs="Arial"/>
        </w:rPr>
        <w:t>Para acreditar que cuenta con facultades suficientes para suscribir la propuesta, mencionar número y fecha de la escritura pública en el documento que lo acredite la personalidad con la que comparezca, señalando el nombre, número y el lugar o circunscripción del fedatario público que las protocolizó, así como fecha y datos de su inscripción en el Registro Público</w:t>
      </w:r>
      <w:r w:rsidRPr="00A94995">
        <w:rPr>
          <w:rFonts w:ascii="Arial" w:hAnsi="Arial" w:cs="Arial"/>
          <w:i/>
        </w:rPr>
        <w:t xml:space="preserve"> </w:t>
      </w:r>
      <w:r w:rsidRPr="00A94995">
        <w:rPr>
          <w:rFonts w:ascii="Arial" w:hAnsi="Arial" w:cs="Arial"/>
        </w:rPr>
        <w:t>de Comercio.</w:t>
      </w:r>
    </w:p>
    <w:p w:rsidR="003B09F0" w:rsidRPr="00A94995" w:rsidRDefault="003B09F0" w:rsidP="003B09F0">
      <w:pPr>
        <w:spacing w:after="0" w:line="240" w:lineRule="auto"/>
        <w:jc w:val="both"/>
        <w:rPr>
          <w:rFonts w:ascii="Arial" w:hAnsi="Arial" w:cs="Arial"/>
        </w:rPr>
      </w:pPr>
    </w:p>
    <w:p w:rsidR="003B09F0" w:rsidRPr="00A94995" w:rsidRDefault="003B09F0" w:rsidP="003B09F0">
      <w:pPr>
        <w:pStyle w:val="Prrafodelista"/>
        <w:ind w:left="993"/>
        <w:jc w:val="both"/>
        <w:rPr>
          <w:rFonts w:ascii="Arial" w:eastAsia="Arial Unicode MS" w:hAnsi="Arial" w:cs="Arial"/>
        </w:rPr>
      </w:pPr>
      <w:r w:rsidRPr="00A94995">
        <w:rPr>
          <w:rFonts w:ascii="Arial" w:eastAsia="Arial Unicode MS" w:hAnsi="Arial" w:cs="Arial"/>
        </w:rPr>
        <w:t xml:space="preserve">Para esta </w:t>
      </w:r>
      <w:r w:rsidRPr="00A94995">
        <w:rPr>
          <w:rFonts w:ascii="Arial" w:hAnsi="Arial" w:cs="Arial"/>
        </w:rPr>
        <w:t>manifestación</w:t>
      </w:r>
      <w:r w:rsidRPr="00A94995">
        <w:rPr>
          <w:rFonts w:ascii="Arial" w:eastAsia="Arial Unicode MS" w:hAnsi="Arial" w:cs="Arial"/>
        </w:rPr>
        <w:t xml:space="preserve"> podrán utilizar el formato proporcionado en el </w:t>
      </w:r>
      <w:r w:rsidRPr="00A94995">
        <w:rPr>
          <w:rFonts w:ascii="Arial" w:hAnsi="Arial" w:cs="Arial"/>
          <w:color w:val="FF0000"/>
        </w:rPr>
        <w:t>Anexo 5 “Formato de Acreditación”</w:t>
      </w:r>
      <w:r w:rsidRPr="00A94995">
        <w:rPr>
          <w:rFonts w:ascii="Arial" w:eastAsia="Arial Unicode MS" w:hAnsi="Arial" w:cs="Arial"/>
        </w:rPr>
        <w:t xml:space="preserve"> de esta convocatoria.</w:t>
      </w:r>
    </w:p>
    <w:p w:rsidR="003B09F0" w:rsidRPr="00A94995" w:rsidRDefault="003B09F0" w:rsidP="003B09F0">
      <w:pPr>
        <w:pStyle w:val="Prrafodelista"/>
        <w:ind w:left="993"/>
        <w:jc w:val="both"/>
        <w:rPr>
          <w:rFonts w:ascii="Arial" w:eastAsia="Arial Unicode MS" w:hAnsi="Arial" w:cs="Arial"/>
        </w:rPr>
      </w:pPr>
    </w:p>
    <w:p w:rsidR="003B09F0" w:rsidRPr="00A94995" w:rsidRDefault="003B09F0" w:rsidP="003B09F0">
      <w:pPr>
        <w:pStyle w:val="Prrafodelista"/>
        <w:ind w:left="993"/>
        <w:jc w:val="both"/>
        <w:rPr>
          <w:rFonts w:ascii="Arial" w:eastAsia="Arial Unicode MS" w:hAnsi="Arial" w:cs="Arial"/>
          <w:color w:val="000000" w:themeColor="text1"/>
        </w:rPr>
      </w:pPr>
      <w:r w:rsidRPr="00A94995">
        <w:rPr>
          <w:rFonts w:ascii="Arial" w:eastAsia="Arial Unicode MS" w:hAnsi="Arial" w:cs="Arial"/>
          <w:color w:val="000000" w:themeColor="text1"/>
        </w:rPr>
        <w:t>Asimismo, se deberán adjuntar los documentos que acrediten lo anterior según apliquen, de acuerdo a los siguientes supuestos:</w:t>
      </w:r>
    </w:p>
    <w:p w:rsidR="003B09F0" w:rsidRPr="00A94995" w:rsidRDefault="003B09F0" w:rsidP="003B09F0">
      <w:pPr>
        <w:pStyle w:val="Prrafodelista"/>
        <w:ind w:left="993"/>
        <w:jc w:val="both"/>
        <w:rPr>
          <w:rFonts w:ascii="Arial" w:eastAsia="Arial Unicode MS" w:hAnsi="Arial" w:cs="Arial"/>
          <w:color w:val="000000" w:themeColor="text1"/>
        </w:rPr>
      </w:pPr>
    </w:p>
    <w:tbl>
      <w:tblPr>
        <w:tblW w:w="8788"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7654"/>
      </w:tblGrid>
      <w:tr w:rsidR="003B09F0" w:rsidRPr="00A94995" w:rsidTr="00D12072">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3B09F0" w:rsidRPr="00A94995" w:rsidRDefault="003B09F0" w:rsidP="00D12072">
            <w:pPr>
              <w:spacing w:after="0" w:line="240" w:lineRule="auto"/>
              <w:jc w:val="center"/>
              <w:rPr>
                <w:rFonts w:ascii="Arial" w:hAnsi="Arial" w:cs="Arial"/>
                <w:b/>
                <w:color w:val="000000"/>
                <w:sz w:val="16"/>
                <w:szCs w:val="16"/>
              </w:rPr>
            </w:pPr>
            <w:r w:rsidRPr="00A94995">
              <w:rPr>
                <w:rFonts w:ascii="Arial" w:hAnsi="Arial" w:cs="Arial"/>
                <w:b/>
                <w:color w:val="000000"/>
                <w:sz w:val="16"/>
                <w:szCs w:val="16"/>
              </w:rPr>
              <w:t>Consecutivo</w:t>
            </w:r>
          </w:p>
        </w:tc>
        <w:tc>
          <w:tcPr>
            <w:tcW w:w="765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3B09F0" w:rsidRPr="00A94995" w:rsidRDefault="003B09F0" w:rsidP="00D12072">
            <w:pPr>
              <w:spacing w:after="0" w:line="240" w:lineRule="auto"/>
              <w:jc w:val="center"/>
              <w:rPr>
                <w:rFonts w:ascii="Arial" w:hAnsi="Arial" w:cs="Arial"/>
                <w:b/>
                <w:color w:val="000000"/>
                <w:sz w:val="16"/>
                <w:szCs w:val="16"/>
              </w:rPr>
            </w:pPr>
            <w:r w:rsidRPr="00A94995">
              <w:rPr>
                <w:rFonts w:ascii="Arial" w:hAnsi="Arial" w:cs="Arial"/>
                <w:b/>
                <w:color w:val="000000"/>
                <w:sz w:val="16"/>
                <w:szCs w:val="16"/>
              </w:rPr>
              <w:t>Documento</w:t>
            </w:r>
          </w:p>
        </w:tc>
      </w:tr>
      <w:tr w:rsidR="003B09F0" w:rsidRPr="00A94995" w:rsidTr="00D12072">
        <w:trPr>
          <w:trHeight w:val="20"/>
        </w:trPr>
        <w:tc>
          <w:tcPr>
            <w:tcW w:w="1134" w:type="dxa"/>
            <w:tcBorders>
              <w:top w:val="single" w:sz="4" w:space="0" w:color="auto"/>
              <w:left w:val="single" w:sz="4" w:space="0" w:color="auto"/>
              <w:bottom w:val="single" w:sz="4" w:space="0" w:color="auto"/>
              <w:right w:val="single" w:sz="4" w:space="0" w:color="auto"/>
            </w:tcBorders>
            <w:hideMark/>
          </w:tcPr>
          <w:p w:rsidR="003B09F0" w:rsidRPr="00A94995" w:rsidRDefault="003B09F0" w:rsidP="00D12072">
            <w:pPr>
              <w:tabs>
                <w:tab w:val="left" w:pos="2235"/>
              </w:tabs>
              <w:spacing w:after="0" w:line="240" w:lineRule="auto"/>
              <w:ind w:left="-70"/>
              <w:jc w:val="center"/>
              <w:rPr>
                <w:rFonts w:ascii="Arial" w:hAnsi="Arial" w:cs="Arial"/>
                <w:b/>
                <w:color w:val="000000" w:themeColor="text1"/>
                <w:sz w:val="16"/>
                <w:szCs w:val="16"/>
              </w:rPr>
            </w:pPr>
            <w:r w:rsidRPr="00A94995">
              <w:rPr>
                <w:rFonts w:ascii="Arial" w:hAnsi="Arial" w:cs="Arial"/>
                <w:b/>
                <w:color w:val="000000" w:themeColor="text1"/>
                <w:sz w:val="16"/>
                <w:szCs w:val="16"/>
              </w:rPr>
              <w:t>1.3.1</w:t>
            </w:r>
          </w:p>
        </w:tc>
        <w:tc>
          <w:tcPr>
            <w:tcW w:w="7654" w:type="dxa"/>
            <w:tcBorders>
              <w:top w:val="single" w:sz="4" w:space="0" w:color="auto"/>
              <w:left w:val="single" w:sz="4" w:space="0" w:color="auto"/>
              <w:bottom w:val="single" w:sz="4" w:space="0" w:color="auto"/>
              <w:right w:val="single" w:sz="4" w:space="0" w:color="auto"/>
            </w:tcBorders>
            <w:hideMark/>
          </w:tcPr>
          <w:p w:rsidR="003B09F0" w:rsidRPr="00A94995" w:rsidRDefault="003B09F0" w:rsidP="00D12072">
            <w:pPr>
              <w:spacing w:after="0" w:line="240" w:lineRule="auto"/>
              <w:jc w:val="both"/>
              <w:rPr>
                <w:rFonts w:ascii="Arial" w:hAnsi="Arial" w:cs="Arial"/>
                <w:color w:val="000000" w:themeColor="text1"/>
                <w:sz w:val="16"/>
                <w:szCs w:val="16"/>
              </w:rPr>
            </w:pPr>
            <w:r w:rsidRPr="00A94995">
              <w:rPr>
                <w:rFonts w:ascii="Arial" w:hAnsi="Arial" w:cs="Arial"/>
                <w:color w:val="000000" w:themeColor="text1"/>
                <w:sz w:val="16"/>
                <w:szCs w:val="16"/>
              </w:rPr>
              <w:t xml:space="preserve">De la persona moral: </w:t>
            </w:r>
          </w:p>
          <w:p w:rsidR="003B09F0" w:rsidRPr="00A94995" w:rsidRDefault="003B09F0" w:rsidP="00D12072">
            <w:pPr>
              <w:pStyle w:val="Prrafodelista"/>
              <w:numPr>
                <w:ilvl w:val="0"/>
                <w:numId w:val="40"/>
              </w:numPr>
              <w:ind w:left="573"/>
              <w:jc w:val="both"/>
              <w:rPr>
                <w:rFonts w:ascii="Arial" w:hAnsi="Arial" w:cs="Arial"/>
                <w:color w:val="000000" w:themeColor="text1"/>
                <w:sz w:val="16"/>
                <w:szCs w:val="16"/>
              </w:rPr>
            </w:pPr>
            <w:r w:rsidRPr="00A94995">
              <w:rPr>
                <w:rFonts w:ascii="Arial" w:hAnsi="Arial" w:cs="Arial"/>
                <w:color w:val="000000" w:themeColor="text1"/>
                <w:sz w:val="16"/>
                <w:szCs w:val="16"/>
              </w:rPr>
              <w:t xml:space="preserve">El acta constitutiva y sus modificaciones certificadas ante fedatario público y previamente inscritas en el Registro Público de la Propiedad y de Comercio, y </w:t>
            </w:r>
          </w:p>
          <w:p w:rsidR="003B09F0" w:rsidRPr="00A94995" w:rsidRDefault="003B09F0" w:rsidP="00D12072">
            <w:pPr>
              <w:pStyle w:val="Prrafodelista"/>
              <w:numPr>
                <w:ilvl w:val="0"/>
                <w:numId w:val="40"/>
              </w:numPr>
              <w:ind w:left="573"/>
              <w:jc w:val="both"/>
              <w:rPr>
                <w:rFonts w:ascii="Arial" w:hAnsi="Arial" w:cs="Arial"/>
                <w:color w:val="000000" w:themeColor="text1"/>
                <w:sz w:val="16"/>
                <w:szCs w:val="16"/>
                <w:lang w:eastAsia="es-MX"/>
              </w:rPr>
            </w:pPr>
            <w:r w:rsidRPr="00A94995">
              <w:rPr>
                <w:rFonts w:ascii="Arial" w:hAnsi="Arial" w:cs="Arial"/>
                <w:color w:val="000000" w:themeColor="text1"/>
                <w:sz w:val="16"/>
                <w:szCs w:val="16"/>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tc>
      </w:tr>
      <w:tr w:rsidR="003B09F0" w:rsidRPr="00A94995" w:rsidTr="00D12072">
        <w:trPr>
          <w:trHeight w:val="20"/>
        </w:trPr>
        <w:tc>
          <w:tcPr>
            <w:tcW w:w="1134" w:type="dxa"/>
            <w:tcBorders>
              <w:top w:val="single" w:sz="4" w:space="0" w:color="auto"/>
              <w:left w:val="single" w:sz="4" w:space="0" w:color="auto"/>
              <w:bottom w:val="single" w:sz="4" w:space="0" w:color="auto"/>
              <w:right w:val="single" w:sz="4" w:space="0" w:color="auto"/>
            </w:tcBorders>
            <w:hideMark/>
          </w:tcPr>
          <w:p w:rsidR="003B09F0" w:rsidRPr="00A94995" w:rsidRDefault="003B09F0" w:rsidP="00D12072">
            <w:pPr>
              <w:tabs>
                <w:tab w:val="left" w:pos="2235"/>
              </w:tabs>
              <w:spacing w:after="0" w:line="240" w:lineRule="auto"/>
              <w:ind w:left="-70"/>
              <w:jc w:val="center"/>
              <w:rPr>
                <w:rFonts w:ascii="Arial" w:hAnsi="Arial" w:cs="Arial"/>
                <w:b/>
                <w:color w:val="000000" w:themeColor="text1"/>
                <w:sz w:val="16"/>
                <w:szCs w:val="16"/>
              </w:rPr>
            </w:pPr>
            <w:r w:rsidRPr="00A94995">
              <w:rPr>
                <w:rFonts w:ascii="Arial" w:hAnsi="Arial" w:cs="Arial"/>
                <w:b/>
                <w:color w:val="000000" w:themeColor="text1"/>
                <w:sz w:val="16"/>
                <w:szCs w:val="16"/>
              </w:rPr>
              <w:t>1.3.2</w:t>
            </w:r>
          </w:p>
        </w:tc>
        <w:tc>
          <w:tcPr>
            <w:tcW w:w="7654" w:type="dxa"/>
            <w:tcBorders>
              <w:top w:val="single" w:sz="4" w:space="0" w:color="auto"/>
              <w:left w:val="single" w:sz="4" w:space="0" w:color="auto"/>
              <w:bottom w:val="single" w:sz="4" w:space="0" w:color="auto"/>
              <w:right w:val="single" w:sz="4" w:space="0" w:color="auto"/>
            </w:tcBorders>
            <w:hideMark/>
          </w:tcPr>
          <w:p w:rsidR="003B09F0" w:rsidRPr="00A94995" w:rsidRDefault="003B09F0" w:rsidP="00D12072">
            <w:pPr>
              <w:spacing w:after="0" w:line="240" w:lineRule="auto"/>
              <w:jc w:val="both"/>
              <w:rPr>
                <w:rFonts w:ascii="Arial" w:hAnsi="Arial" w:cs="Arial"/>
                <w:color w:val="000000" w:themeColor="text1"/>
                <w:sz w:val="16"/>
                <w:szCs w:val="16"/>
              </w:rPr>
            </w:pPr>
            <w:r w:rsidRPr="00A94995">
              <w:rPr>
                <w:rFonts w:ascii="Arial" w:hAnsi="Arial" w:cs="Arial"/>
                <w:color w:val="000000" w:themeColor="text1"/>
                <w:sz w:val="16"/>
                <w:szCs w:val="16"/>
              </w:rPr>
              <w:t xml:space="preserve">De la persona física: </w:t>
            </w:r>
          </w:p>
          <w:p w:rsidR="003B09F0" w:rsidRPr="00A94995" w:rsidRDefault="003B09F0" w:rsidP="00D12072">
            <w:pPr>
              <w:pStyle w:val="Prrafodelista"/>
              <w:numPr>
                <w:ilvl w:val="0"/>
                <w:numId w:val="40"/>
              </w:numPr>
              <w:ind w:left="573"/>
              <w:jc w:val="both"/>
              <w:rPr>
                <w:rFonts w:ascii="Arial" w:hAnsi="Arial" w:cs="Arial"/>
                <w:color w:val="000000" w:themeColor="text1"/>
                <w:sz w:val="16"/>
                <w:szCs w:val="16"/>
              </w:rPr>
            </w:pPr>
            <w:r w:rsidRPr="00A94995">
              <w:rPr>
                <w:rFonts w:ascii="Arial" w:hAnsi="Arial" w:cs="Arial"/>
                <w:color w:val="000000" w:themeColor="text1"/>
                <w:sz w:val="16"/>
                <w:szCs w:val="16"/>
              </w:rPr>
              <w:t xml:space="preserve">El acta de nacimiento, y </w:t>
            </w:r>
          </w:p>
          <w:p w:rsidR="003B09F0" w:rsidRPr="00A94995" w:rsidRDefault="003B09F0" w:rsidP="00D12072">
            <w:pPr>
              <w:pStyle w:val="Prrafodelista"/>
              <w:numPr>
                <w:ilvl w:val="0"/>
                <w:numId w:val="40"/>
              </w:numPr>
              <w:ind w:left="573"/>
              <w:jc w:val="both"/>
              <w:rPr>
                <w:rFonts w:ascii="Arial" w:hAnsi="Arial" w:cs="Arial"/>
                <w:color w:val="000000" w:themeColor="text1"/>
                <w:sz w:val="16"/>
                <w:szCs w:val="16"/>
                <w:lang w:eastAsia="es-MX"/>
              </w:rPr>
            </w:pPr>
            <w:r w:rsidRPr="00A94995">
              <w:rPr>
                <w:rFonts w:ascii="Arial" w:hAnsi="Arial" w:cs="Arial"/>
                <w:color w:val="000000" w:themeColor="text1"/>
                <w:sz w:val="16"/>
                <w:szCs w:val="16"/>
              </w:rPr>
              <w:t>En su caso, 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tc>
      </w:tr>
    </w:tbl>
    <w:p w:rsidR="003B09F0" w:rsidRPr="00A94995" w:rsidRDefault="003B09F0" w:rsidP="003B09F0">
      <w:pPr>
        <w:pStyle w:val="Prrafodelista"/>
        <w:ind w:left="993"/>
        <w:jc w:val="both"/>
        <w:rPr>
          <w:rFonts w:ascii="Arial" w:eastAsia="Arial Unicode MS"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color w:val="0070C0"/>
        </w:rPr>
        <w:t>En el caso de las proposiciones en conjunto, este documento se deberá presentar por cada miembro que integra la proposición.</w:t>
      </w:r>
    </w:p>
    <w:p w:rsidR="003B09F0" w:rsidRPr="00A94995" w:rsidRDefault="003B09F0" w:rsidP="003B09F0">
      <w:pPr>
        <w:spacing w:after="0" w:line="240" w:lineRule="auto"/>
        <w:jc w:val="both"/>
        <w:rPr>
          <w:rFonts w:ascii="Arial" w:hAnsi="Arial" w:cs="Arial"/>
        </w:rPr>
      </w:pPr>
    </w:p>
    <w:p w:rsidR="003B09F0" w:rsidRPr="00A94995" w:rsidRDefault="003B09F0" w:rsidP="003B09F0">
      <w:pPr>
        <w:pStyle w:val="Prrafodelista"/>
        <w:numPr>
          <w:ilvl w:val="1"/>
          <w:numId w:val="20"/>
        </w:numPr>
        <w:shd w:val="clear" w:color="auto" w:fill="D5DCE4" w:themeFill="text2" w:themeFillTint="33"/>
        <w:ind w:left="993" w:hanging="574"/>
        <w:jc w:val="both"/>
        <w:rPr>
          <w:rFonts w:ascii="Arial" w:hAnsi="Arial" w:cs="Arial"/>
          <w:b/>
        </w:rPr>
      </w:pPr>
      <w:r w:rsidRPr="00A94995">
        <w:rPr>
          <w:rFonts w:ascii="Arial" w:hAnsi="Arial" w:cs="Arial"/>
          <w:b/>
        </w:rPr>
        <w:t>Identificación oficial vigente del licitante o en su caso, del representante o apoderado legal.</w:t>
      </w:r>
    </w:p>
    <w:p w:rsidR="003B09F0" w:rsidRPr="00A94995" w:rsidRDefault="003B09F0" w:rsidP="003B09F0">
      <w:pPr>
        <w:spacing w:after="0" w:line="240" w:lineRule="auto"/>
        <w:ind w:left="1418" w:hanging="709"/>
        <w:jc w:val="both"/>
        <w:rPr>
          <w:rFonts w:ascii="Arial" w:hAnsi="Arial" w:cs="Arial"/>
          <w:color w:val="FF0000"/>
        </w:rPr>
      </w:pPr>
    </w:p>
    <w:p w:rsidR="003B09F0" w:rsidRPr="0097496F" w:rsidRDefault="003B09F0" w:rsidP="003B09F0">
      <w:pPr>
        <w:pStyle w:val="Prrafodelista"/>
        <w:ind w:left="993"/>
        <w:jc w:val="both"/>
        <w:rPr>
          <w:rFonts w:ascii="Arial" w:hAnsi="Arial" w:cs="Arial"/>
        </w:rPr>
      </w:pPr>
      <w:r w:rsidRPr="0097496F">
        <w:rPr>
          <w:rFonts w:ascii="Arial" w:hAnsi="Arial" w:cs="Arial"/>
        </w:rPr>
        <w:t>Los licitantes entregarán junto con su proposición, copia digital legible por ambos lados de su identificación oficial vigente con fotografía, tratándose de personas físicas y, en el caso de personas morales, de la persona que firme la proposición.</w:t>
      </w:r>
    </w:p>
    <w:p w:rsidR="003B09F0" w:rsidRPr="0097496F" w:rsidRDefault="003B09F0" w:rsidP="003B09F0">
      <w:pPr>
        <w:pStyle w:val="Prrafodelista"/>
        <w:ind w:left="993"/>
        <w:jc w:val="both"/>
        <w:rPr>
          <w:rFonts w:ascii="Arial" w:hAnsi="Arial" w:cs="Arial"/>
        </w:rPr>
      </w:pPr>
    </w:p>
    <w:p w:rsidR="003B09F0" w:rsidRPr="00A94995" w:rsidRDefault="003B09F0" w:rsidP="003B09F0">
      <w:pPr>
        <w:pStyle w:val="Prrafodelista"/>
        <w:ind w:left="993"/>
        <w:jc w:val="both"/>
        <w:rPr>
          <w:rFonts w:ascii="Arial" w:hAnsi="Arial" w:cs="Arial"/>
          <w:color w:val="FF0000"/>
        </w:rPr>
      </w:pPr>
      <w:r w:rsidRPr="0097496F">
        <w:rPr>
          <w:rFonts w:ascii="Arial" w:hAnsi="Arial" w:cs="Arial"/>
        </w:rPr>
        <w:t>Como identificación oficial se considerarán: Cédula Profesional, Cartilla del Servicio Militar Nacional, Pasaporte, Credencial de elector o Licencia de manejo; el documento que se utilice para efecto de lo solicitado en este apartado deberá estar vigente.</w:t>
      </w:r>
    </w:p>
    <w:p w:rsidR="003B09F0" w:rsidRPr="00A94995" w:rsidRDefault="003B09F0" w:rsidP="003B09F0">
      <w:pPr>
        <w:spacing w:after="0" w:line="240" w:lineRule="auto"/>
        <w:ind w:left="709"/>
        <w:jc w:val="both"/>
        <w:rPr>
          <w:rFonts w:ascii="Arial" w:hAnsi="Arial" w:cs="Arial"/>
        </w:rPr>
      </w:pPr>
    </w:p>
    <w:p w:rsidR="003B09F0" w:rsidRPr="00A94995" w:rsidRDefault="003B09F0" w:rsidP="003B09F0">
      <w:pPr>
        <w:pStyle w:val="Prrafodelista"/>
        <w:ind w:left="993"/>
        <w:jc w:val="both"/>
        <w:rPr>
          <w:rFonts w:ascii="Arial" w:hAnsi="Arial" w:cs="Arial"/>
          <w:color w:val="0070C0"/>
        </w:rPr>
      </w:pPr>
      <w:r w:rsidRPr="00A94995">
        <w:rPr>
          <w:rFonts w:ascii="Arial" w:hAnsi="Arial" w:cs="Arial"/>
          <w:color w:val="0070C0"/>
        </w:rPr>
        <w:t>En el caso de las proposiciones en conjunto, este documento se deberá presentar por cada miembro que integra la proposición.</w:t>
      </w:r>
    </w:p>
    <w:p w:rsidR="003B09F0" w:rsidRPr="00A94995" w:rsidRDefault="003B09F0" w:rsidP="003B09F0">
      <w:pPr>
        <w:pStyle w:val="Prrafodelista"/>
        <w:ind w:left="993"/>
        <w:jc w:val="both"/>
        <w:rPr>
          <w:rFonts w:ascii="Arial" w:hAnsi="Arial" w:cs="Arial"/>
          <w:color w:val="0070C0"/>
        </w:rPr>
      </w:pPr>
    </w:p>
    <w:p w:rsidR="003B09F0" w:rsidRPr="00A94995" w:rsidRDefault="003B09F0" w:rsidP="003B09F0">
      <w:pPr>
        <w:pStyle w:val="Prrafodelista"/>
        <w:numPr>
          <w:ilvl w:val="1"/>
          <w:numId w:val="20"/>
        </w:numPr>
        <w:shd w:val="clear" w:color="auto" w:fill="D5DCE4" w:themeFill="text2" w:themeFillTint="33"/>
        <w:ind w:left="993" w:hanging="574"/>
        <w:jc w:val="both"/>
        <w:rPr>
          <w:rFonts w:ascii="Arial" w:hAnsi="Arial" w:cs="Arial"/>
          <w:b/>
        </w:rPr>
      </w:pPr>
      <w:r w:rsidRPr="00A94995">
        <w:rPr>
          <w:rFonts w:ascii="Arial" w:hAnsi="Arial" w:cs="Arial"/>
          <w:b/>
        </w:rPr>
        <w:t>Manifestación de Nacionalidad.</w:t>
      </w:r>
    </w:p>
    <w:p w:rsidR="003B09F0" w:rsidRPr="00A94995" w:rsidRDefault="003B09F0" w:rsidP="003B09F0">
      <w:pPr>
        <w:pStyle w:val="Textoindependiente31"/>
        <w:widowControl/>
        <w:rPr>
          <w:rFonts w:ascii="Arial" w:eastAsia="Arial Unicode MS" w:hAnsi="Arial" w:cs="Arial"/>
          <w:sz w:val="20"/>
        </w:rPr>
      </w:pPr>
    </w:p>
    <w:p w:rsidR="003B09F0" w:rsidRPr="00A94995" w:rsidRDefault="003B09F0" w:rsidP="003B09F0">
      <w:pPr>
        <w:pStyle w:val="Prrafodelista"/>
        <w:ind w:left="993"/>
        <w:jc w:val="both"/>
        <w:rPr>
          <w:rFonts w:ascii="Arial" w:hAnsi="Arial" w:cs="Arial"/>
          <w:color w:val="FF0000"/>
        </w:rPr>
      </w:pPr>
      <w:r w:rsidRPr="00A94995">
        <w:rPr>
          <w:rFonts w:ascii="Arial" w:hAnsi="Arial" w:cs="Arial"/>
        </w:rPr>
        <w:t xml:space="preserve">Declaración que deberán presentar los licitantes donde manifiesten </w:t>
      </w:r>
      <w:r w:rsidRPr="00A94995">
        <w:rPr>
          <w:rFonts w:ascii="Arial" w:hAnsi="Arial" w:cs="Arial"/>
          <w:b/>
        </w:rPr>
        <w:t>bajo protesta de decir verdad</w:t>
      </w:r>
      <w:r w:rsidRPr="00A94995">
        <w:rPr>
          <w:rFonts w:ascii="Arial" w:hAnsi="Arial" w:cs="Arial"/>
        </w:rPr>
        <w:t xml:space="preserve"> que es de nacionalidad mexicana y en el caso de personas morales, que se encuentran debidamente constituidas de acuerdo a la leyes mexicanas y que tiene su domicilio en territorio nacional.</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ind w:left="993"/>
        <w:jc w:val="both"/>
        <w:rPr>
          <w:rFonts w:ascii="Arial" w:eastAsia="Arial Unicode MS" w:hAnsi="Arial" w:cs="Arial"/>
        </w:rPr>
      </w:pPr>
      <w:r w:rsidRPr="00A94995">
        <w:rPr>
          <w:rFonts w:ascii="Arial" w:eastAsia="Arial Unicode MS" w:hAnsi="Arial" w:cs="Arial"/>
        </w:rPr>
        <w:t xml:space="preserve">Para esta </w:t>
      </w:r>
      <w:r w:rsidRPr="00A94995">
        <w:rPr>
          <w:rFonts w:ascii="Arial" w:hAnsi="Arial" w:cs="Arial"/>
        </w:rPr>
        <w:t>manifestación</w:t>
      </w:r>
      <w:r w:rsidRPr="00A94995">
        <w:rPr>
          <w:rFonts w:ascii="Arial" w:eastAsia="Arial Unicode MS" w:hAnsi="Arial" w:cs="Arial"/>
        </w:rPr>
        <w:t xml:space="preserve"> podrán utilizar el formato proporcionado en el </w:t>
      </w:r>
      <w:r w:rsidRPr="00A94995">
        <w:rPr>
          <w:rFonts w:ascii="Arial" w:hAnsi="Arial" w:cs="Arial"/>
          <w:color w:val="FF0000"/>
        </w:rPr>
        <w:t>Anexo 6 “Manifestación de nacionalidad”</w:t>
      </w:r>
      <w:r w:rsidRPr="00A94995">
        <w:rPr>
          <w:rFonts w:ascii="Arial" w:eastAsia="Arial Unicode MS" w:hAnsi="Arial" w:cs="Arial"/>
        </w:rPr>
        <w:t xml:space="preserve"> de esta convocatoria.</w:t>
      </w:r>
    </w:p>
    <w:p w:rsidR="003B09F0" w:rsidRPr="00A94995" w:rsidRDefault="003B09F0" w:rsidP="003B09F0">
      <w:pPr>
        <w:pStyle w:val="Prrafodelista"/>
        <w:ind w:left="993"/>
        <w:jc w:val="both"/>
        <w:rPr>
          <w:rFonts w:ascii="Arial" w:hAnsi="Arial" w:cs="Arial"/>
        </w:rPr>
      </w:pPr>
    </w:p>
    <w:p w:rsidR="003B09F0" w:rsidRPr="00A94995" w:rsidRDefault="003B09F0" w:rsidP="003B09F0">
      <w:pPr>
        <w:spacing w:after="0" w:line="240" w:lineRule="auto"/>
        <w:ind w:left="993"/>
        <w:rPr>
          <w:rFonts w:ascii="Arial" w:hAnsi="Arial" w:cs="Arial"/>
          <w:color w:val="0070C0"/>
        </w:rPr>
      </w:pPr>
      <w:r w:rsidRPr="00A94995">
        <w:rPr>
          <w:rFonts w:ascii="Arial" w:hAnsi="Arial" w:cs="Arial"/>
          <w:color w:val="0070C0"/>
        </w:rPr>
        <w:t>En el caso de las proposiciones en conjunto, este documento se deberá presentar por cada miembro que integra la proposición.</w:t>
      </w:r>
    </w:p>
    <w:p w:rsidR="003B09F0" w:rsidRPr="00A94995" w:rsidRDefault="003B09F0" w:rsidP="003B09F0">
      <w:pPr>
        <w:spacing w:after="0" w:line="240" w:lineRule="auto"/>
        <w:rPr>
          <w:rFonts w:ascii="Arial" w:hAnsi="Arial" w:cs="Arial"/>
        </w:rPr>
      </w:pPr>
    </w:p>
    <w:p w:rsidR="003B09F0" w:rsidRPr="00A94995" w:rsidRDefault="003B09F0" w:rsidP="003B09F0">
      <w:pPr>
        <w:pStyle w:val="Prrafodelista"/>
        <w:numPr>
          <w:ilvl w:val="1"/>
          <w:numId w:val="20"/>
        </w:numPr>
        <w:shd w:val="clear" w:color="auto" w:fill="D5DCE4" w:themeFill="text2" w:themeFillTint="33"/>
        <w:ind w:left="993" w:hanging="574"/>
        <w:jc w:val="both"/>
        <w:rPr>
          <w:rFonts w:ascii="Arial" w:hAnsi="Arial" w:cs="Arial"/>
          <w:b/>
        </w:rPr>
      </w:pPr>
      <w:bookmarkStart w:id="17" w:name="_3.2_Formato_de_acreditación."/>
      <w:bookmarkStart w:id="18" w:name="_3.2_Adquisición_de"/>
      <w:bookmarkEnd w:id="17"/>
      <w:bookmarkEnd w:id="18"/>
      <w:r w:rsidRPr="00A94995">
        <w:rPr>
          <w:rFonts w:ascii="Arial" w:hAnsi="Arial" w:cs="Arial"/>
          <w:b/>
        </w:rPr>
        <w:t>Manifestación MIPYME.</w:t>
      </w:r>
    </w:p>
    <w:p w:rsidR="003B09F0" w:rsidRPr="00A94995" w:rsidRDefault="003B09F0" w:rsidP="003B09F0">
      <w:pPr>
        <w:pStyle w:val="Textoindependiente31"/>
        <w:widowControl/>
        <w:rPr>
          <w:rFonts w:ascii="Arial" w:eastAsia="Arial Unicode MS" w:hAnsi="Arial" w:cs="Arial"/>
          <w:sz w:val="20"/>
        </w:rPr>
      </w:pPr>
    </w:p>
    <w:p w:rsidR="003B09F0" w:rsidRPr="00A94995" w:rsidRDefault="003B09F0" w:rsidP="003B09F0">
      <w:pPr>
        <w:pStyle w:val="Prrafodelista"/>
        <w:ind w:left="993"/>
        <w:jc w:val="both"/>
        <w:rPr>
          <w:rFonts w:ascii="Arial" w:hAnsi="Arial" w:cs="Arial"/>
          <w:color w:val="000000"/>
        </w:rPr>
      </w:pPr>
      <w:r w:rsidRPr="00A94995">
        <w:rPr>
          <w:rFonts w:ascii="Arial" w:hAnsi="Arial" w:cs="Arial"/>
        </w:rPr>
        <w:t xml:space="preserve">Escrito en el cual se manifieste </w:t>
      </w:r>
      <w:r w:rsidRPr="00A94995">
        <w:rPr>
          <w:rFonts w:ascii="Arial" w:hAnsi="Arial" w:cs="Arial"/>
          <w:b/>
          <w:color w:val="000000"/>
        </w:rPr>
        <w:t>bajo protesta de decir verdad</w:t>
      </w:r>
      <w:r w:rsidRPr="00A94995">
        <w:rPr>
          <w:rFonts w:ascii="Arial" w:hAnsi="Arial" w:cs="Arial"/>
          <w:color w:val="000000"/>
        </w:rPr>
        <w:t>, si la empresa se encuentra clasificada como una MIPYME de acuerdo a la estratificac</w:t>
      </w:r>
      <w:r>
        <w:rPr>
          <w:rFonts w:ascii="Arial" w:hAnsi="Arial" w:cs="Arial"/>
          <w:color w:val="000000"/>
        </w:rPr>
        <w:t>ión establecida por la Secretarí</w:t>
      </w:r>
      <w:r w:rsidRPr="00A94995">
        <w:rPr>
          <w:rFonts w:ascii="Arial" w:hAnsi="Arial" w:cs="Arial"/>
          <w:color w:val="000000"/>
        </w:rPr>
        <w:t xml:space="preserve">a de Economía, conforme al formato adjunto a la presente convocatoria como </w:t>
      </w:r>
      <w:r w:rsidRPr="00A94995">
        <w:rPr>
          <w:rFonts w:ascii="Arial" w:hAnsi="Arial" w:cs="Arial"/>
          <w:color w:val="FF0000"/>
        </w:rPr>
        <w:t xml:space="preserve">Anexo 7 “Manifestación de MIPYME”, </w:t>
      </w:r>
      <w:r w:rsidRPr="00A94995">
        <w:rPr>
          <w:rFonts w:ascii="Arial" w:hAnsi="Arial" w:cs="Arial"/>
          <w:color w:val="000000"/>
        </w:rPr>
        <w:t>o en su caso, presentar copia del documento expedido por autoridad competente que determine su estratificación como micro, pequeña o mediana empresa.</w:t>
      </w:r>
    </w:p>
    <w:p w:rsidR="003B09F0" w:rsidRPr="00A94995" w:rsidRDefault="003B09F0" w:rsidP="003B09F0">
      <w:pPr>
        <w:pStyle w:val="Prrafodelista"/>
        <w:ind w:left="993"/>
        <w:jc w:val="both"/>
        <w:rPr>
          <w:rFonts w:ascii="Arial" w:hAnsi="Arial" w:cs="Arial"/>
          <w:color w:val="000000"/>
        </w:rPr>
      </w:pPr>
    </w:p>
    <w:p w:rsidR="003B09F0" w:rsidRPr="00A94995" w:rsidRDefault="003B09F0" w:rsidP="003B09F0">
      <w:pPr>
        <w:pStyle w:val="Prrafodelista"/>
        <w:ind w:left="993"/>
        <w:jc w:val="both"/>
        <w:rPr>
          <w:rFonts w:ascii="Arial" w:hAnsi="Arial" w:cs="Arial"/>
          <w:color w:val="000000"/>
        </w:rPr>
      </w:pPr>
      <w:r w:rsidRPr="00A94995">
        <w:rPr>
          <w:rFonts w:ascii="Arial" w:hAnsi="Arial" w:cs="Arial"/>
          <w:color w:val="000000"/>
        </w:rPr>
        <w:t>En el supuesto de que el licitante no se ubique dentro de la estratificación de MIPYME, se deberá manifestar que la empresa es del tipo de clasificación “Grande” y no se encuentra clasificada como MIPYME.</w:t>
      </w:r>
    </w:p>
    <w:p w:rsidR="003B09F0" w:rsidRPr="00A94995" w:rsidRDefault="003B09F0" w:rsidP="003B09F0">
      <w:pPr>
        <w:autoSpaceDE w:val="0"/>
        <w:autoSpaceDN w:val="0"/>
        <w:spacing w:after="0" w:line="240" w:lineRule="auto"/>
        <w:jc w:val="both"/>
        <w:rPr>
          <w:rFonts w:ascii="Arial" w:hAnsi="Arial" w:cs="Arial"/>
          <w:color w:val="000000"/>
        </w:rPr>
      </w:pPr>
    </w:p>
    <w:p w:rsidR="003B09F0" w:rsidRPr="00A94995" w:rsidRDefault="003B09F0" w:rsidP="003B09F0">
      <w:pPr>
        <w:pStyle w:val="Prrafodelista"/>
        <w:ind w:left="993"/>
        <w:jc w:val="both"/>
        <w:rPr>
          <w:rFonts w:ascii="Arial" w:hAnsi="Arial" w:cs="Arial"/>
          <w:color w:val="0070C0"/>
        </w:rPr>
      </w:pPr>
      <w:r w:rsidRPr="00A94995">
        <w:rPr>
          <w:rFonts w:ascii="Arial" w:hAnsi="Arial" w:cs="Arial"/>
          <w:color w:val="0070C0"/>
        </w:rPr>
        <w:t>En el caso de las proposiciones en conjunto, este documento se deberá presentar por cada miembro que integra la proposición.</w:t>
      </w:r>
    </w:p>
    <w:p w:rsidR="003B09F0" w:rsidRPr="00A94995" w:rsidRDefault="003B09F0" w:rsidP="003B09F0">
      <w:pPr>
        <w:spacing w:after="0" w:line="240" w:lineRule="auto"/>
        <w:ind w:left="284"/>
        <w:jc w:val="center"/>
        <w:rPr>
          <w:rFonts w:ascii="Arial" w:hAnsi="Arial" w:cs="Arial"/>
          <w:b/>
          <w:caps/>
          <w:color w:val="062BC6"/>
        </w:rPr>
      </w:pPr>
      <w:bookmarkStart w:id="19" w:name="_3.3_Carta_del_artículo_50_de_la_Ley"/>
      <w:bookmarkStart w:id="20" w:name="_3.3_Escrito_de"/>
      <w:bookmarkEnd w:id="19"/>
      <w:bookmarkEnd w:id="20"/>
    </w:p>
    <w:p w:rsidR="003B09F0" w:rsidRPr="00A94995" w:rsidRDefault="003B09F0" w:rsidP="003B09F0">
      <w:pPr>
        <w:pStyle w:val="Prrafodelista"/>
        <w:numPr>
          <w:ilvl w:val="1"/>
          <w:numId w:val="20"/>
        </w:numPr>
        <w:shd w:val="clear" w:color="auto" w:fill="D5DCE4" w:themeFill="text2" w:themeFillTint="33"/>
        <w:ind w:left="993" w:hanging="574"/>
        <w:jc w:val="both"/>
        <w:rPr>
          <w:rFonts w:ascii="Arial" w:hAnsi="Arial" w:cs="Arial"/>
        </w:rPr>
      </w:pPr>
      <w:bookmarkStart w:id="21" w:name="_3.4_Carta_compromiso"/>
      <w:bookmarkStart w:id="22" w:name="_3.5_Propuesta_Técnica."/>
      <w:bookmarkStart w:id="23" w:name="_3.6_Carta_de"/>
      <w:bookmarkStart w:id="24" w:name="_3.7_Carta_de"/>
      <w:bookmarkEnd w:id="21"/>
      <w:bookmarkEnd w:id="22"/>
      <w:bookmarkEnd w:id="23"/>
      <w:bookmarkEnd w:id="24"/>
      <w:r w:rsidRPr="00A94995">
        <w:rPr>
          <w:rFonts w:ascii="Arial" w:hAnsi="Arial" w:cs="Arial"/>
          <w:b/>
        </w:rPr>
        <w:t>Escrito de aceptación de la convocatoria.</w:t>
      </w:r>
    </w:p>
    <w:p w:rsidR="003B09F0" w:rsidRPr="00A94995" w:rsidRDefault="003B09F0" w:rsidP="003B09F0">
      <w:pPr>
        <w:spacing w:after="0" w:line="240" w:lineRule="auto"/>
        <w:jc w:val="both"/>
        <w:rPr>
          <w:rFonts w:ascii="Arial" w:hAnsi="Arial" w:cs="Arial"/>
        </w:rPr>
      </w:pPr>
    </w:p>
    <w:p w:rsidR="003B09F0" w:rsidRPr="00A94995" w:rsidRDefault="003B09F0" w:rsidP="003B09F0">
      <w:pPr>
        <w:pStyle w:val="Prrafodelista"/>
        <w:ind w:left="993"/>
        <w:jc w:val="both"/>
        <w:rPr>
          <w:rFonts w:ascii="Arial" w:hAnsi="Arial" w:cs="Arial"/>
          <w:b/>
        </w:rPr>
      </w:pPr>
      <w:r w:rsidRPr="00A94995">
        <w:rPr>
          <w:rFonts w:ascii="Arial" w:hAnsi="Arial" w:cs="Arial"/>
        </w:rPr>
        <w:t xml:space="preserve">Escrito </w:t>
      </w:r>
      <w:r w:rsidRPr="00A94995">
        <w:rPr>
          <w:rFonts w:ascii="Arial" w:eastAsia="Arial Unicode MS" w:hAnsi="Arial" w:cs="Arial"/>
        </w:rPr>
        <w:t>mediante el cual manifieste</w:t>
      </w:r>
      <w:r w:rsidRPr="00A94995">
        <w:rPr>
          <w:rFonts w:ascii="Arial" w:hAnsi="Arial" w:cs="Arial"/>
        </w:rPr>
        <w:t xml:space="preserve"> </w:t>
      </w:r>
      <w:r w:rsidRPr="00A94995">
        <w:rPr>
          <w:rFonts w:ascii="Arial" w:hAnsi="Arial" w:cs="Arial"/>
          <w:color w:val="000000"/>
        </w:rPr>
        <w:t xml:space="preserve">que conoce y acepta el contenido y alcance de la convocatoria de la presente </w:t>
      </w:r>
      <w:r w:rsidRPr="00BC407F">
        <w:rPr>
          <w:rFonts w:ascii="Arial" w:hAnsi="Arial" w:cs="Arial"/>
          <w:lang w:val="es-ES_tradnl"/>
        </w:rPr>
        <w:t>Licitación</w:t>
      </w:r>
      <w:r w:rsidRPr="00A94995">
        <w:rPr>
          <w:rFonts w:ascii="Arial" w:hAnsi="Arial" w:cs="Arial"/>
          <w:color w:val="000000"/>
        </w:rPr>
        <w:t>, de sus anexos y de las condiciones establecidas en las mismas, así como de las modificaciones a tales documentos que, en su caso, se deriven de sus juntas de aclaraciones.</w:t>
      </w:r>
      <w:r w:rsidRPr="00A94995">
        <w:rPr>
          <w:rFonts w:ascii="Arial" w:hAnsi="Arial" w:cs="Arial"/>
          <w:b/>
        </w:rPr>
        <w:t xml:space="preserve"> </w:t>
      </w:r>
    </w:p>
    <w:p w:rsidR="003B09F0" w:rsidRPr="00A94995" w:rsidRDefault="003B09F0" w:rsidP="003B09F0">
      <w:pPr>
        <w:pStyle w:val="Prrafodelista"/>
        <w:ind w:left="993"/>
        <w:jc w:val="both"/>
        <w:rPr>
          <w:rFonts w:ascii="Arial" w:hAnsi="Arial" w:cs="Arial"/>
          <w:b/>
        </w:rPr>
      </w:pPr>
    </w:p>
    <w:p w:rsidR="003B09F0" w:rsidRPr="00A94995" w:rsidRDefault="003B09F0" w:rsidP="003B09F0">
      <w:pPr>
        <w:pStyle w:val="Prrafodelista"/>
        <w:ind w:left="993"/>
        <w:jc w:val="both"/>
        <w:rPr>
          <w:rFonts w:ascii="Arial" w:eastAsia="Arial Unicode MS" w:hAnsi="Arial" w:cs="Arial"/>
        </w:rPr>
      </w:pPr>
      <w:r w:rsidRPr="00A94995">
        <w:rPr>
          <w:rFonts w:ascii="Arial" w:eastAsia="Arial Unicode MS" w:hAnsi="Arial" w:cs="Arial"/>
        </w:rPr>
        <w:t xml:space="preserve">Para esta </w:t>
      </w:r>
      <w:r w:rsidRPr="00A94995">
        <w:rPr>
          <w:rFonts w:ascii="Arial" w:hAnsi="Arial" w:cs="Arial"/>
        </w:rPr>
        <w:t>manifestación</w:t>
      </w:r>
      <w:r w:rsidRPr="00A94995">
        <w:rPr>
          <w:rFonts w:ascii="Arial" w:eastAsia="Arial Unicode MS" w:hAnsi="Arial" w:cs="Arial"/>
        </w:rPr>
        <w:t xml:space="preserve"> podrán utilizar el formato proporcionado en el </w:t>
      </w:r>
      <w:r w:rsidRPr="00A94995">
        <w:rPr>
          <w:rFonts w:ascii="Arial" w:eastAsia="Calibri" w:hAnsi="Arial" w:cs="Arial"/>
          <w:bCs/>
          <w:color w:val="FF0000"/>
          <w:szCs w:val="22"/>
          <w:lang w:eastAsia="en-US"/>
        </w:rPr>
        <w:t>Anexo 8 “Carta de Aceptación de Convocatoria”</w:t>
      </w:r>
      <w:r w:rsidRPr="00A94995">
        <w:rPr>
          <w:rFonts w:ascii="Arial" w:eastAsia="Arial Unicode MS" w:hAnsi="Arial" w:cs="Arial"/>
        </w:rPr>
        <w:t xml:space="preserve"> de esta convocatoria.</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color w:val="0070C0"/>
        </w:rPr>
        <w:t>En el caso de las proposiciones en conjunto, este documento se deberá presentar por cada miembro que integra la proposición.</w:t>
      </w:r>
    </w:p>
    <w:p w:rsidR="003B09F0" w:rsidRPr="00A94995" w:rsidRDefault="003B09F0" w:rsidP="003B09F0">
      <w:pPr>
        <w:spacing w:after="0" w:line="240" w:lineRule="auto"/>
        <w:jc w:val="both"/>
        <w:rPr>
          <w:rFonts w:ascii="Arial" w:hAnsi="Arial" w:cs="Arial"/>
          <w:b/>
        </w:rPr>
      </w:pPr>
    </w:p>
    <w:p w:rsidR="003B09F0" w:rsidRPr="00A94995" w:rsidRDefault="003B09F0" w:rsidP="003B09F0">
      <w:pPr>
        <w:pStyle w:val="Prrafodelista"/>
        <w:numPr>
          <w:ilvl w:val="1"/>
          <w:numId w:val="20"/>
        </w:numPr>
        <w:shd w:val="clear" w:color="auto" w:fill="D5DCE4" w:themeFill="text2" w:themeFillTint="33"/>
        <w:ind w:left="993" w:hanging="574"/>
        <w:jc w:val="both"/>
        <w:rPr>
          <w:rFonts w:ascii="Arial" w:hAnsi="Arial" w:cs="Arial"/>
          <w:b/>
        </w:rPr>
      </w:pPr>
      <w:bookmarkStart w:id="25" w:name="_3.9_Carta_del"/>
      <w:bookmarkEnd w:id="25"/>
      <w:r w:rsidRPr="00A94995">
        <w:rPr>
          <w:rFonts w:ascii="Arial" w:hAnsi="Arial" w:cs="Arial"/>
          <w:b/>
        </w:rPr>
        <w:t>Escrito del artículo 50 y 60 de la LAASSP.</w:t>
      </w:r>
    </w:p>
    <w:p w:rsidR="003B09F0" w:rsidRDefault="003B09F0" w:rsidP="003B09F0">
      <w:pPr>
        <w:pStyle w:val="Ttulo3"/>
        <w:spacing w:before="0" w:after="0"/>
        <w:ind w:left="993"/>
        <w:jc w:val="both"/>
        <w:rPr>
          <w:rFonts w:ascii="Arial" w:hAnsi="Arial"/>
          <w:b w:val="0"/>
          <w:bCs w:val="0"/>
          <w:color w:val="000000"/>
          <w:sz w:val="20"/>
          <w:szCs w:val="20"/>
        </w:rPr>
      </w:pPr>
    </w:p>
    <w:p w:rsidR="003B09F0" w:rsidRPr="00A94995" w:rsidRDefault="003B09F0" w:rsidP="003B09F0">
      <w:pPr>
        <w:pStyle w:val="Ttulo3"/>
        <w:spacing w:before="0" w:after="0"/>
        <w:ind w:left="993"/>
        <w:jc w:val="both"/>
        <w:rPr>
          <w:rFonts w:ascii="Arial" w:eastAsia="Calibri" w:hAnsi="Arial"/>
          <w:b w:val="0"/>
          <w:color w:val="FF0000"/>
          <w:sz w:val="20"/>
          <w:szCs w:val="22"/>
          <w:lang w:eastAsia="en-US"/>
        </w:rPr>
      </w:pPr>
      <w:r w:rsidRPr="00A94995">
        <w:rPr>
          <w:rFonts w:ascii="Arial" w:hAnsi="Arial"/>
          <w:b w:val="0"/>
          <w:bCs w:val="0"/>
          <w:color w:val="000000"/>
          <w:sz w:val="20"/>
          <w:szCs w:val="20"/>
        </w:rPr>
        <w:t xml:space="preserve">Escrito mediante el cual manifieste </w:t>
      </w:r>
      <w:r w:rsidRPr="00A94995">
        <w:rPr>
          <w:rFonts w:ascii="Arial" w:hAnsi="Arial"/>
          <w:bCs w:val="0"/>
          <w:color w:val="000000"/>
          <w:sz w:val="20"/>
          <w:szCs w:val="20"/>
        </w:rPr>
        <w:t>bajo protesta de decir verdad</w:t>
      </w:r>
      <w:r w:rsidRPr="00A94995">
        <w:rPr>
          <w:rFonts w:ascii="Arial" w:hAnsi="Arial"/>
          <w:b w:val="0"/>
          <w:bCs w:val="0"/>
          <w:color w:val="000000"/>
          <w:sz w:val="20"/>
          <w:szCs w:val="20"/>
        </w:rPr>
        <w:t xml:space="preserve">, que el licitante no se encuentra en ninguno de los supuestos establecidos en los artículos 50 y 60 de la LAASSP. </w:t>
      </w:r>
      <w:r w:rsidRPr="00A94995">
        <w:rPr>
          <w:rFonts w:ascii="Arial" w:hAnsi="Arial"/>
          <w:b w:val="0"/>
        </w:rPr>
        <w:t xml:space="preserve"> </w:t>
      </w:r>
    </w:p>
    <w:p w:rsidR="003B09F0" w:rsidRPr="00A94995" w:rsidRDefault="003B09F0" w:rsidP="003B09F0">
      <w:pPr>
        <w:pStyle w:val="Prrafodelista"/>
        <w:ind w:left="993"/>
        <w:jc w:val="both"/>
        <w:rPr>
          <w:rFonts w:ascii="Arial" w:hAnsi="Arial" w:cs="Arial"/>
          <w:b/>
        </w:rPr>
      </w:pPr>
    </w:p>
    <w:p w:rsidR="003B09F0" w:rsidRPr="00A94995" w:rsidRDefault="003B09F0" w:rsidP="003B09F0">
      <w:pPr>
        <w:pStyle w:val="Prrafodelista"/>
        <w:ind w:left="993"/>
        <w:jc w:val="both"/>
        <w:rPr>
          <w:rFonts w:ascii="Arial" w:eastAsia="Arial Unicode MS" w:hAnsi="Arial" w:cs="Arial"/>
        </w:rPr>
      </w:pPr>
      <w:r w:rsidRPr="00A94995">
        <w:rPr>
          <w:rFonts w:ascii="Arial" w:eastAsia="Arial Unicode MS" w:hAnsi="Arial" w:cs="Arial"/>
        </w:rPr>
        <w:t xml:space="preserve">Para esta </w:t>
      </w:r>
      <w:r w:rsidRPr="00A94995">
        <w:rPr>
          <w:rFonts w:ascii="Arial" w:hAnsi="Arial" w:cs="Arial"/>
        </w:rPr>
        <w:t>manifestación</w:t>
      </w:r>
      <w:r w:rsidRPr="00A94995">
        <w:rPr>
          <w:rFonts w:ascii="Arial" w:eastAsia="Arial Unicode MS" w:hAnsi="Arial" w:cs="Arial"/>
        </w:rPr>
        <w:t xml:space="preserve"> podrán utilizar el formato proporcionado en el </w:t>
      </w:r>
      <w:r w:rsidRPr="00A94995">
        <w:rPr>
          <w:rFonts w:ascii="Arial" w:eastAsia="Calibri" w:hAnsi="Arial" w:cs="Arial"/>
          <w:color w:val="FF0000"/>
          <w:szCs w:val="22"/>
          <w:lang w:eastAsia="en-US"/>
        </w:rPr>
        <w:t>Anexo 9 “Escrito de los artículos 50 y 60 de la LAASSP”</w:t>
      </w:r>
      <w:r w:rsidRPr="00A94995">
        <w:rPr>
          <w:rFonts w:ascii="Arial" w:eastAsia="Arial Unicode MS" w:hAnsi="Arial" w:cs="Arial"/>
        </w:rPr>
        <w:t xml:space="preserve"> de esta convocatoria.</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ind w:left="993"/>
        <w:jc w:val="both"/>
        <w:rPr>
          <w:rFonts w:ascii="Arial" w:hAnsi="Arial" w:cs="Arial"/>
          <w:color w:val="0070C0"/>
        </w:rPr>
      </w:pPr>
      <w:r w:rsidRPr="00A94995">
        <w:rPr>
          <w:rFonts w:ascii="Arial" w:hAnsi="Arial" w:cs="Arial"/>
          <w:color w:val="0070C0"/>
        </w:rPr>
        <w:t>En el caso de las proposiciones en conjunto, este documento se deberá presentar por cada miembro que integra la proposición.</w:t>
      </w:r>
    </w:p>
    <w:p w:rsidR="003B09F0" w:rsidRPr="00A94995" w:rsidRDefault="003B09F0" w:rsidP="003B09F0">
      <w:pPr>
        <w:pStyle w:val="Prrafodelista"/>
        <w:ind w:left="993"/>
        <w:jc w:val="both"/>
        <w:rPr>
          <w:rFonts w:ascii="Arial" w:hAnsi="Arial" w:cs="Arial"/>
          <w:color w:val="0070C0"/>
        </w:rPr>
      </w:pPr>
    </w:p>
    <w:p w:rsidR="003B09F0" w:rsidRPr="00A94995" w:rsidRDefault="003B09F0" w:rsidP="003B09F0">
      <w:pPr>
        <w:pStyle w:val="Prrafodelista"/>
        <w:numPr>
          <w:ilvl w:val="1"/>
          <w:numId w:val="20"/>
        </w:numPr>
        <w:shd w:val="clear" w:color="auto" w:fill="D5DCE4" w:themeFill="text2" w:themeFillTint="33"/>
        <w:ind w:left="993" w:hanging="574"/>
        <w:jc w:val="both"/>
        <w:rPr>
          <w:rFonts w:ascii="Arial" w:hAnsi="Arial" w:cs="Arial"/>
          <w:b/>
        </w:rPr>
      </w:pPr>
      <w:bookmarkStart w:id="26" w:name="_3.5_Declaración_de_integridad."/>
      <w:bookmarkStart w:id="27" w:name="_3.10_Declaración_de"/>
      <w:bookmarkEnd w:id="26"/>
      <w:bookmarkEnd w:id="27"/>
      <w:r w:rsidRPr="00A94995">
        <w:rPr>
          <w:rFonts w:ascii="Arial" w:hAnsi="Arial" w:cs="Arial"/>
          <w:b/>
        </w:rPr>
        <w:t>Declaración de Integridad.</w:t>
      </w:r>
    </w:p>
    <w:p w:rsidR="003B09F0" w:rsidRPr="00A94995" w:rsidRDefault="003B09F0" w:rsidP="003B09F0">
      <w:pPr>
        <w:spacing w:after="0" w:line="240" w:lineRule="auto"/>
        <w:jc w:val="both"/>
        <w:rPr>
          <w:rFonts w:ascii="Arial" w:hAnsi="Arial" w:cs="Arial"/>
        </w:rPr>
      </w:pPr>
    </w:p>
    <w:p w:rsidR="003B09F0" w:rsidRPr="00A94995" w:rsidRDefault="003B09F0" w:rsidP="003B09F0">
      <w:pPr>
        <w:pStyle w:val="Prrafodelista"/>
        <w:ind w:left="993"/>
        <w:jc w:val="both"/>
        <w:rPr>
          <w:rFonts w:ascii="Arial" w:hAnsi="Arial" w:cs="Arial"/>
          <w:b/>
        </w:rPr>
      </w:pPr>
      <w:r w:rsidRPr="00A94995">
        <w:rPr>
          <w:rFonts w:ascii="Arial" w:hAnsi="Arial" w:cs="Arial"/>
        </w:rPr>
        <w:t xml:space="preserve">Escrito </w:t>
      </w:r>
      <w:r w:rsidRPr="00A94995">
        <w:rPr>
          <w:rFonts w:ascii="Arial" w:eastAsia="Arial Unicode MS" w:hAnsi="Arial" w:cs="Arial"/>
        </w:rPr>
        <w:t>mediante el cual declare</w:t>
      </w:r>
      <w:r w:rsidRPr="00A94995">
        <w:rPr>
          <w:rFonts w:ascii="Arial" w:hAnsi="Arial" w:cs="Arial"/>
        </w:rPr>
        <w:t xml:space="preserve"> </w:t>
      </w:r>
      <w:r w:rsidRPr="00A94995">
        <w:rPr>
          <w:rFonts w:ascii="Arial" w:hAnsi="Arial" w:cs="Arial"/>
          <w:b/>
        </w:rPr>
        <w:t>bajo protesta de decir verdad</w:t>
      </w:r>
      <w:r w:rsidRPr="00A94995">
        <w:rPr>
          <w:rFonts w:ascii="Arial" w:hAnsi="Arial" w:cs="Arial"/>
        </w:rPr>
        <w:t xml:space="preserve"> que el licitante por sí mismo o través de interpósita persona, se abstendrá de adoptar conductas, para que los servidores públicos de</w:t>
      </w:r>
      <w:r>
        <w:rPr>
          <w:rFonts w:ascii="Arial" w:hAnsi="Arial" w:cs="Arial"/>
        </w:rPr>
        <w:t>l CIATEJ, A.C.</w:t>
      </w:r>
      <w:r w:rsidRPr="00A94995">
        <w:rPr>
          <w:rFonts w:ascii="Arial" w:hAnsi="Arial" w:cs="Arial"/>
        </w:rPr>
        <w:t>, induzcan o alteren las evaluaciones de las propuestas, el resultado del presente procedimiento, u otros aspectos que otorguen condiciones más ventajosas con relación a los demás licitantes</w:t>
      </w:r>
      <w:r w:rsidRPr="00A94995">
        <w:rPr>
          <w:rFonts w:ascii="Arial" w:hAnsi="Arial" w:cs="Arial"/>
          <w:b/>
        </w:rPr>
        <w:t xml:space="preserve">. </w:t>
      </w:r>
    </w:p>
    <w:p w:rsidR="003B09F0" w:rsidRPr="00A94995" w:rsidRDefault="003B09F0" w:rsidP="003B09F0">
      <w:pPr>
        <w:pStyle w:val="Prrafodelista"/>
        <w:ind w:left="993"/>
        <w:jc w:val="both"/>
        <w:rPr>
          <w:rFonts w:ascii="Arial" w:hAnsi="Arial" w:cs="Arial"/>
          <w:b/>
        </w:rPr>
      </w:pPr>
    </w:p>
    <w:p w:rsidR="003B09F0" w:rsidRPr="00A94995" w:rsidRDefault="003B09F0" w:rsidP="003B09F0">
      <w:pPr>
        <w:pStyle w:val="Prrafodelista"/>
        <w:ind w:left="993"/>
        <w:jc w:val="both"/>
        <w:rPr>
          <w:rFonts w:ascii="Arial" w:eastAsia="Arial Unicode MS" w:hAnsi="Arial" w:cs="Arial"/>
        </w:rPr>
      </w:pPr>
      <w:r w:rsidRPr="00A94995">
        <w:rPr>
          <w:rFonts w:ascii="Arial" w:eastAsia="Arial Unicode MS" w:hAnsi="Arial" w:cs="Arial"/>
        </w:rPr>
        <w:t xml:space="preserve">Para esta </w:t>
      </w:r>
      <w:r w:rsidRPr="00A94995">
        <w:rPr>
          <w:rFonts w:ascii="Arial" w:hAnsi="Arial" w:cs="Arial"/>
        </w:rPr>
        <w:t>manifestación</w:t>
      </w:r>
      <w:r w:rsidRPr="00A94995">
        <w:rPr>
          <w:rFonts w:ascii="Arial" w:eastAsia="Arial Unicode MS" w:hAnsi="Arial" w:cs="Arial"/>
        </w:rPr>
        <w:t xml:space="preserve"> podrán utilizar el formato proporcionado en el </w:t>
      </w:r>
      <w:r w:rsidRPr="00A94995">
        <w:rPr>
          <w:rFonts w:ascii="Arial" w:hAnsi="Arial" w:cs="Arial"/>
          <w:color w:val="FF0000"/>
        </w:rPr>
        <w:t>Anexo 10 “Declaración de Integridad”</w:t>
      </w:r>
      <w:r w:rsidRPr="00A94995">
        <w:rPr>
          <w:rFonts w:ascii="Arial" w:eastAsia="Arial Unicode MS" w:hAnsi="Arial" w:cs="Arial"/>
        </w:rPr>
        <w:t xml:space="preserve"> de esta convocatoria.</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ind w:left="993"/>
        <w:jc w:val="both"/>
        <w:rPr>
          <w:rFonts w:ascii="Arial" w:hAnsi="Arial" w:cs="Arial"/>
          <w:b/>
        </w:rPr>
      </w:pPr>
      <w:r w:rsidRPr="00A94995">
        <w:rPr>
          <w:rFonts w:ascii="Arial" w:hAnsi="Arial" w:cs="Arial"/>
          <w:color w:val="0070C0"/>
        </w:rPr>
        <w:t>En el caso de las proposiciones en conjunto, este documento se deberá presentar por cada miembro que integra la proposición.</w:t>
      </w:r>
    </w:p>
    <w:p w:rsidR="003B09F0" w:rsidRPr="00A94995" w:rsidRDefault="003B09F0" w:rsidP="003B09F0">
      <w:pPr>
        <w:pStyle w:val="Prrafodelista"/>
        <w:ind w:left="993"/>
        <w:jc w:val="both"/>
        <w:rPr>
          <w:rFonts w:ascii="Arial" w:hAnsi="Arial" w:cs="Arial"/>
        </w:rPr>
      </w:pPr>
      <w:bookmarkStart w:id="28" w:name="_3.6_Carta_de_confidencialidad."/>
      <w:bookmarkStart w:id="29" w:name="_3.11_Listado_de"/>
      <w:bookmarkEnd w:id="28"/>
      <w:bookmarkEnd w:id="29"/>
    </w:p>
    <w:p w:rsidR="003B09F0" w:rsidRPr="00A94995" w:rsidRDefault="003B09F0" w:rsidP="003B09F0">
      <w:pPr>
        <w:pStyle w:val="Prrafodelista"/>
        <w:numPr>
          <w:ilvl w:val="1"/>
          <w:numId w:val="20"/>
        </w:numPr>
        <w:shd w:val="clear" w:color="auto" w:fill="D5DCE4" w:themeFill="text2" w:themeFillTint="33"/>
        <w:ind w:left="993" w:hanging="574"/>
        <w:jc w:val="both"/>
        <w:rPr>
          <w:rFonts w:ascii="Arial" w:hAnsi="Arial" w:cs="Arial"/>
          <w:b/>
        </w:rPr>
      </w:pPr>
      <w:r w:rsidRPr="00A94995">
        <w:rPr>
          <w:rFonts w:ascii="Arial" w:hAnsi="Arial" w:cs="Arial"/>
          <w:b/>
        </w:rPr>
        <w:t>Escrito de aceptación para permitir visitas a sus instalaciones. (Formato Libre)</w:t>
      </w:r>
    </w:p>
    <w:p w:rsidR="003B09F0" w:rsidRPr="00A94995" w:rsidRDefault="003B09F0" w:rsidP="003B09F0">
      <w:pPr>
        <w:autoSpaceDE w:val="0"/>
        <w:autoSpaceDN w:val="0"/>
        <w:adjustRightInd w:val="0"/>
        <w:spacing w:after="0" w:line="240" w:lineRule="auto"/>
        <w:jc w:val="both"/>
        <w:rPr>
          <w:rFonts w:ascii="Arial"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rPr>
        <w:t xml:space="preserve">Escrito </w:t>
      </w:r>
      <w:r w:rsidRPr="00A94995">
        <w:rPr>
          <w:rFonts w:ascii="Arial" w:eastAsia="Arial Unicode MS" w:hAnsi="Arial" w:cs="Arial"/>
        </w:rPr>
        <w:t>mediante el cual manifieste</w:t>
      </w:r>
      <w:r w:rsidRPr="00A94995">
        <w:rPr>
          <w:rFonts w:ascii="Arial" w:hAnsi="Arial" w:cs="Arial"/>
        </w:rPr>
        <w:t xml:space="preserve"> su consentimiento para que la convocante, en caso de que lo estime conveniente, lleve a cabo las visitas que juzgue necesarias a las instalaciones del propio licitante, para verificar la información que proporcione en su proposición, esto conforme a lo señalado en el </w:t>
      </w:r>
      <w:r w:rsidRPr="00A94995">
        <w:rPr>
          <w:rFonts w:ascii="Arial" w:hAnsi="Arial" w:cs="Arial"/>
          <w:color w:val="FF0000"/>
        </w:rPr>
        <w:t>numeral V, punto 5 “De las verificaciones”</w:t>
      </w:r>
      <w:r w:rsidRPr="00A94995">
        <w:rPr>
          <w:rFonts w:ascii="Arial" w:hAnsi="Arial" w:cs="Arial"/>
        </w:rPr>
        <w:t xml:space="preserve"> de esta convocatoria.</w:t>
      </w:r>
    </w:p>
    <w:p w:rsidR="003B09F0" w:rsidRPr="00A94995" w:rsidRDefault="003B09F0" w:rsidP="003B09F0">
      <w:pPr>
        <w:pStyle w:val="Textoindependiente3"/>
        <w:rPr>
          <w:rFonts w:cs="Arial"/>
          <w:sz w:val="20"/>
          <w:highlight w:val="lightGray"/>
        </w:rPr>
      </w:pPr>
    </w:p>
    <w:p w:rsidR="003B09F0" w:rsidRPr="00A94995" w:rsidRDefault="003B09F0" w:rsidP="003B09F0">
      <w:pPr>
        <w:pStyle w:val="Prrafodelista"/>
        <w:numPr>
          <w:ilvl w:val="1"/>
          <w:numId w:val="20"/>
        </w:numPr>
        <w:shd w:val="clear" w:color="auto" w:fill="D5DCE4" w:themeFill="text2" w:themeFillTint="33"/>
        <w:ind w:left="993" w:hanging="574"/>
        <w:jc w:val="both"/>
        <w:rPr>
          <w:rFonts w:ascii="Arial" w:hAnsi="Arial" w:cs="Arial"/>
          <w:b/>
        </w:rPr>
      </w:pPr>
      <w:r w:rsidRPr="00A94995">
        <w:rPr>
          <w:rFonts w:ascii="Arial" w:hAnsi="Arial" w:cs="Arial"/>
          <w:b/>
        </w:rPr>
        <w:t>Listado de principales clientes. (Formato libre)</w:t>
      </w:r>
    </w:p>
    <w:p w:rsidR="003B09F0" w:rsidRPr="00A94995" w:rsidRDefault="003B09F0" w:rsidP="003B09F0">
      <w:pPr>
        <w:pStyle w:val="Textoindependiente3"/>
        <w:rPr>
          <w:rFonts w:cs="Arial"/>
          <w:sz w:val="20"/>
        </w:rPr>
      </w:pPr>
    </w:p>
    <w:p w:rsidR="003B09F0" w:rsidRPr="00A94995" w:rsidRDefault="003B09F0" w:rsidP="003B09F0">
      <w:pPr>
        <w:pStyle w:val="Prrafodelista"/>
        <w:ind w:left="993"/>
        <w:jc w:val="both"/>
        <w:rPr>
          <w:rFonts w:ascii="Arial" w:hAnsi="Arial" w:cs="Arial"/>
        </w:rPr>
      </w:pPr>
      <w:r w:rsidRPr="00A94995">
        <w:rPr>
          <w:rFonts w:ascii="Arial" w:hAnsi="Arial" w:cs="Arial"/>
        </w:rPr>
        <w:t xml:space="preserve">Escrito </w:t>
      </w:r>
      <w:r w:rsidRPr="00A94995">
        <w:rPr>
          <w:rFonts w:ascii="Arial" w:eastAsia="Arial Unicode MS" w:hAnsi="Arial" w:cs="Arial"/>
        </w:rPr>
        <w:t>mediante el cual manifieste</w:t>
      </w:r>
      <w:r w:rsidRPr="00A94995">
        <w:rPr>
          <w:rFonts w:ascii="Arial" w:hAnsi="Arial" w:cs="Arial"/>
        </w:rPr>
        <w:t xml:space="preserve"> su listado de principales clientes pertenecientes a la Administración Pública o a la iniciativa privada, nacional o extranjera, a los cuales se les hayan </w:t>
      </w:r>
      <w:r>
        <w:rPr>
          <w:rFonts w:ascii="Arial" w:hAnsi="Arial" w:cs="Arial"/>
        </w:rPr>
        <w:t>suministrado</w:t>
      </w:r>
      <w:r w:rsidRPr="00A94995">
        <w:rPr>
          <w:rFonts w:ascii="Arial" w:hAnsi="Arial" w:cs="Arial"/>
        </w:rPr>
        <w:t xml:space="preserve"> </w:t>
      </w:r>
      <w:r>
        <w:rPr>
          <w:rFonts w:ascii="Arial" w:hAnsi="Arial" w:cs="Arial"/>
        </w:rPr>
        <w:t>bienes</w:t>
      </w:r>
      <w:r w:rsidRPr="00A94995">
        <w:rPr>
          <w:rFonts w:ascii="Arial" w:hAnsi="Arial" w:cs="Arial"/>
        </w:rPr>
        <w:t xml:space="preserve"> similares a los de esta </w:t>
      </w:r>
      <w:r w:rsidRPr="00BC407F">
        <w:rPr>
          <w:rFonts w:ascii="Arial" w:hAnsi="Arial" w:cs="Arial"/>
          <w:lang w:val="es-ES_tradnl"/>
        </w:rPr>
        <w:t>Licitación</w:t>
      </w:r>
      <w:r w:rsidRPr="00A94995">
        <w:rPr>
          <w:rFonts w:ascii="Arial" w:hAnsi="Arial" w:cs="Arial"/>
        </w:rPr>
        <w:t xml:space="preserve">, indicando los datos generales de la persona con quien se tiene el contacto (Nombre, Cargo y Teléfono). Esto con el fin de que </w:t>
      </w:r>
      <w:r>
        <w:rPr>
          <w:rFonts w:ascii="Arial" w:hAnsi="Arial" w:cs="Arial"/>
        </w:rPr>
        <w:t>el CIATEJ, A.C.</w:t>
      </w:r>
      <w:r w:rsidRPr="00A94995">
        <w:rPr>
          <w:rFonts w:ascii="Arial" w:hAnsi="Arial" w:cs="Arial"/>
        </w:rPr>
        <w:t xml:space="preserve"> pueda, de manera directa, pedir referencias del licitante.</w:t>
      </w:r>
    </w:p>
    <w:p w:rsidR="003B09F0" w:rsidRPr="00A94995" w:rsidRDefault="003B09F0" w:rsidP="003B09F0">
      <w:pPr>
        <w:pStyle w:val="Textoindependiente3"/>
        <w:rPr>
          <w:rFonts w:cs="Arial"/>
          <w:sz w:val="20"/>
        </w:rPr>
      </w:pPr>
    </w:p>
    <w:p w:rsidR="003B09F0" w:rsidRPr="00A94995" w:rsidRDefault="003B09F0" w:rsidP="003B09F0">
      <w:pPr>
        <w:pStyle w:val="Prrafodelista"/>
        <w:numPr>
          <w:ilvl w:val="1"/>
          <w:numId w:val="20"/>
        </w:numPr>
        <w:shd w:val="clear" w:color="auto" w:fill="D5DCE4" w:themeFill="text2" w:themeFillTint="33"/>
        <w:ind w:left="993" w:hanging="574"/>
        <w:jc w:val="both"/>
        <w:rPr>
          <w:rFonts w:ascii="Arial" w:hAnsi="Arial" w:cs="Arial"/>
          <w:b/>
        </w:rPr>
      </w:pPr>
      <w:r w:rsidRPr="00A94995">
        <w:rPr>
          <w:rFonts w:ascii="Arial" w:hAnsi="Arial" w:cs="Arial"/>
          <w:b/>
        </w:rPr>
        <w:t>Conformidad de deficiencias o incumplimientos. (Formato libre)</w:t>
      </w:r>
    </w:p>
    <w:p w:rsidR="003B09F0" w:rsidRPr="00A94995" w:rsidRDefault="003B09F0" w:rsidP="003B09F0">
      <w:pPr>
        <w:pStyle w:val="Textoindependiente3"/>
        <w:rPr>
          <w:rFonts w:cs="Arial"/>
          <w:sz w:val="20"/>
        </w:rPr>
      </w:pPr>
    </w:p>
    <w:p w:rsidR="003B09F0" w:rsidRPr="00A94995" w:rsidRDefault="003B09F0" w:rsidP="003B09F0">
      <w:pPr>
        <w:pStyle w:val="Prrafodelista"/>
        <w:ind w:left="993"/>
        <w:jc w:val="both"/>
        <w:rPr>
          <w:rFonts w:ascii="Arial" w:hAnsi="Arial" w:cs="Arial"/>
        </w:rPr>
      </w:pPr>
      <w:r w:rsidRPr="00A94995">
        <w:rPr>
          <w:rFonts w:ascii="Arial" w:hAnsi="Arial" w:cs="Arial"/>
        </w:rPr>
        <w:t xml:space="preserve">Escrito </w:t>
      </w:r>
      <w:r w:rsidRPr="00A94995">
        <w:rPr>
          <w:rFonts w:ascii="Arial" w:eastAsia="Arial Unicode MS" w:hAnsi="Arial" w:cs="Arial"/>
        </w:rPr>
        <w:t>mediante el cual manifieste</w:t>
      </w:r>
      <w:r w:rsidRPr="00A94995">
        <w:rPr>
          <w:rFonts w:ascii="Arial" w:hAnsi="Arial" w:cs="Arial"/>
        </w:rPr>
        <w:t xml:space="preserve"> su co</w:t>
      </w:r>
      <w:r>
        <w:rPr>
          <w:rFonts w:ascii="Arial" w:hAnsi="Arial" w:cs="Arial"/>
        </w:rPr>
        <w:t>nformidad de que si personal del CIATEJ, A.C.</w:t>
      </w:r>
      <w:r w:rsidRPr="00A94995">
        <w:rPr>
          <w:rFonts w:ascii="Arial" w:hAnsi="Arial" w:cs="Arial"/>
        </w:rPr>
        <w:t xml:space="preserve"> identifica deficiencias o incumplimientos </w:t>
      </w:r>
      <w:r>
        <w:rPr>
          <w:rFonts w:ascii="Arial" w:hAnsi="Arial" w:cs="Arial"/>
        </w:rPr>
        <w:t>en el suministro de los bienes</w:t>
      </w:r>
      <w:r w:rsidRPr="00A94995">
        <w:rPr>
          <w:rFonts w:ascii="Arial" w:hAnsi="Arial" w:cs="Arial"/>
        </w:rPr>
        <w:t xml:space="preserve"> de acuerdo al </w:t>
      </w:r>
      <w:r w:rsidRPr="00A94995">
        <w:rPr>
          <w:rFonts w:ascii="Arial" w:hAnsi="Arial" w:cs="Arial"/>
          <w:color w:val="FF0000"/>
        </w:rPr>
        <w:t>Anexo 1 “Términos de Referencia”</w:t>
      </w:r>
      <w:r w:rsidRPr="00A94995">
        <w:rPr>
          <w:rFonts w:ascii="Arial" w:hAnsi="Arial" w:cs="Arial"/>
        </w:rPr>
        <w:t xml:space="preserve"> de la presente convocatoria, </w:t>
      </w:r>
      <w:r>
        <w:rPr>
          <w:rFonts w:ascii="Arial" w:hAnsi="Arial" w:cs="Arial"/>
        </w:rPr>
        <w:t>el CIATEJ, A.C.</w:t>
      </w:r>
      <w:r w:rsidRPr="00A94995">
        <w:rPr>
          <w:rFonts w:ascii="Arial" w:hAnsi="Arial" w:cs="Arial"/>
        </w:rPr>
        <w:t xml:space="preserve"> no los tendrá por </w:t>
      </w:r>
      <w:r>
        <w:rPr>
          <w:rFonts w:ascii="Arial" w:hAnsi="Arial" w:cs="Arial"/>
        </w:rPr>
        <w:t>entregados</w:t>
      </w:r>
      <w:r w:rsidRPr="00A94995">
        <w:rPr>
          <w:rFonts w:ascii="Arial" w:hAnsi="Arial" w:cs="Arial"/>
        </w:rPr>
        <w:t>. Para estos casos, el proveedor deberá informar al área responsable de administrar el contrato de</w:t>
      </w:r>
      <w:r>
        <w:rPr>
          <w:rFonts w:ascii="Arial" w:hAnsi="Arial" w:cs="Arial"/>
        </w:rPr>
        <w:t>l CIATEJ, A.C.</w:t>
      </w:r>
      <w:r w:rsidRPr="00A94995">
        <w:rPr>
          <w:rFonts w:ascii="Arial" w:hAnsi="Arial" w:cs="Arial"/>
        </w:rPr>
        <w:t>, cuando se subsanen las deficiencias o incumplimientos detectados, sujetándose a la inspección y autorización de</w:t>
      </w:r>
      <w:r>
        <w:rPr>
          <w:rFonts w:ascii="Arial" w:hAnsi="Arial" w:cs="Arial"/>
        </w:rPr>
        <w:t>l CIATEJ, A.C.</w:t>
      </w:r>
      <w:r w:rsidRPr="00A94995">
        <w:rPr>
          <w:rFonts w:ascii="Arial" w:hAnsi="Arial" w:cs="Arial"/>
        </w:rPr>
        <w:t xml:space="preserve">, misma que no lo exime de la pena convencional por atraso en la </w:t>
      </w:r>
      <w:r>
        <w:rPr>
          <w:rFonts w:ascii="Arial" w:hAnsi="Arial" w:cs="Arial"/>
        </w:rPr>
        <w:t>entrega de los bienes</w:t>
      </w:r>
      <w:r w:rsidRPr="00A94995">
        <w:rPr>
          <w:rFonts w:ascii="Arial" w:hAnsi="Arial" w:cs="Arial"/>
        </w:rPr>
        <w:t xml:space="preserve"> o de las deducciones al pago a que haya lugar.</w:t>
      </w:r>
    </w:p>
    <w:p w:rsidR="003B09F0" w:rsidRPr="00A94995" w:rsidRDefault="003B09F0" w:rsidP="003B09F0">
      <w:pPr>
        <w:spacing w:after="0" w:line="240" w:lineRule="auto"/>
        <w:ind w:left="284"/>
        <w:jc w:val="center"/>
        <w:rPr>
          <w:rFonts w:ascii="Arial" w:hAnsi="Arial" w:cs="Arial"/>
          <w:b/>
          <w:caps/>
          <w:color w:val="062BC6"/>
          <w:sz w:val="24"/>
          <w:szCs w:val="24"/>
          <w:u w:val="single"/>
        </w:rPr>
      </w:pPr>
    </w:p>
    <w:p w:rsidR="003B09F0" w:rsidRPr="00A94995" w:rsidRDefault="003B09F0" w:rsidP="003B09F0">
      <w:pPr>
        <w:spacing w:after="0" w:line="240" w:lineRule="auto"/>
        <w:ind w:left="284"/>
        <w:jc w:val="center"/>
        <w:rPr>
          <w:rFonts w:ascii="Arial" w:hAnsi="Arial" w:cs="Arial"/>
          <w:b/>
          <w:caps/>
          <w:color w:val="062BC6"/>
          <w:sz w:val="24"/>
          <w:szCs w:val="24"/>
          <w:u w:val="single"/>
        </w:rPr>
      </w:pPr>
      <w:r w:rsidRPr="00A94995">
        <w:rPr>
          <w:rFonts w:ascii="Arial" w:hAnsi="Arial" w:cs="Arial"/>
          <w:b/>
          <w:caps/>
          <w:color w:val="062BC6"/>
          <w:sz w:val="24"/>
          <w:szCs w:val="24"/>
          <w:u w:val="single"/>
        </w:rPr>
        <w:t>DOCUMENTACIÓN OPCIONAL:</w:t>
      </w:r>
    </w:p>
    <w:p w:rsidR="003B09F0" w:rsidRPr="00A94995" w:rsidRDefault="003B09F0" w:rsidP="003B09F0">
      <w:pPr>
        <w:spacing w:after="0" w:line="240" w:lineRule="auto"/>
        <w:ind w:left="284"/>
        <w:jc w:val="center"/>
        <w:rPr>
          <w:rFonts w:ascii="Arial" w:hAnsi="Arial" w:cs="Arial"/>
          <w:b/>
          <w:caps/>
          <w:color w:val="062BC6"/>
          <w:sz w:val="24"/>
          <w:szCs w:val="24"/>
          <w:u w:val="single"/>
        </w:rPr>
      </w:pPr>
    </w:p>
    <w:p w:rsidR="003B09F0" w:rsidRPr="00A94995" w:rsidRDefault="003B09F0" w:rsidP="003B09F0">
      <w:pPr>
        <w:pStyle w:val="Prrafodelista"/>
        <w:numPr>
          <w:ilvl w:val="1"/>
          <w:numId w:val="20"/>
        </w:numPr>
        <w:shd w:val="clear" w:color="auto" w:fill="D5DCE4" w:themeFill="text2" w:themeFillTint="33"/>
        <w:ind w:left="993" w:hanging="574"/>
        <w:jc w:val="both"/>
        <w:rPr>
          <w:rFonts w:ascii="Arial" w:hAnsi="Arial" w:cs="Arial"/>
        </w:rPr>
      </w:pPr>
      <w:r w:rsidRPr="00A94995">
        <w:rPr>
          <w:rFonts w:ascii="Arial" w:hAnsi="Arial" w:cs="Arial"/>
          <w:b/>
        </w:rPr>
        <w:t>Escrito de entrega de la proposición.</w:t>
      </w:r>
    </w:p>
    <w:p w:rsidR="003B09F0" w:rsidRPr="00A94995" w:rsidRDefault="003B09F0" w:rsidP="003B09F0">
      <w:pPr>
        <w:spacing w:after="0" w:line="240" w:lineRule="auto"/>
        <w:rPr>
          <w:rFonts w:ascii="Arial" w:hAnsi="Arial" w:cs="Arial"/>
        </w:rPr>
      </w:pPr>
    </w:p>
    <w:p w:rsidR="003B09F0" w:rsidRPr="00A94995" w:rsidRDefault="003B09F0" w:rsidP="003B09F0">
      <w:pPr>
        <w:pStyle w:val="Prrafodelista"/>
        <w:ind w:left="993"/>
        <w:jc w:val="both"/>
        <w:rPr>
          <w:rFonts w:ascii="Arial" w:hAnsi="Arial" w:cs="Arial"/>
          <w:color w:val="FF0000"/>
        </w:rPr>
      </w:pPr>
      <w:r w:rsidRPr="00A94995">
        <w:rPr>
          <w:rFonts w:ascii="Arial" w:hAnsi="Arial" w:cs="Arial"/>
        </w:rPr>
        <w:t xml:space="preserve">Escrito de entrega de la proposición presentada (preferentemente en papel membretado del licitante) para </w:t>
      </w:r>
      <w:r>
        <w:rPr>
          <w:rFonts w:ascii="Arial" w:hAnsi="Arial" w:cs="Arial"/>
        </w:rPr>
        <w:t>acusar de recibido por parte del CIATEJ, A.C.</w:t>
      </w:r>
      <w:r w:rsidRPr="00A94995">
        <w:rPr>
          <w:rFonts w:ascii="Arial" w:hAnsi="Arial" w:cs="Arial"/>
        </w:rPr>
        <w:t xml:space="preserve">, se anexa un formato en el que se señalan los documentos que deberán enviar todos los licitantes participantes en CompraNet para el acto de presentación y apertura de proposiciones, relacionándolos con los numerales específicos de la convocatoria en los que se solicitan. En el supuesto de documentos o información solicitada en la junta de aclaraciones u otra que el licitante estime necesario adjuntar, deberá relacionarla en este escrito. </w:t>
      </w:r>
    </w:p>
    <w:p w:rsidR="003B09F0" w:rsidRPr="00A94995" w:rsidRDefault="003B09F0" w:rsidP="003B09F0">
      <w:pPr>
        <w:pStyle w:val="Prrafodelista"/>
        <w:ind w:left="993"/>
        <w:jc w:val="both"/>
        <w:rPr>
          <w:rFonts w:ascii="Arial" w:hAnsi="Arial" w:cs="Arial"/>
          <w:color w:val="FF0000"/>
        </w:rPr>
      </w:pPr>
    </w:p>
    <w:p w:rsidR="003B09F0" w:rsidRPr="00A94995" w:rsidRDefault="003B09F0" w:rsidP="003B09F0">
      <w:pPr>
        <w:pStyle w:val="Prrafodelista"/>
        <w:ind w:left="993"/>
        <w:jc w:val="both"/>
        <w:rPr>
          <w:rFonts w:ascii="Arial" w:eastAsia="Arial Unicode MS" w:hAnsi="Arial" w:cs="Arial"/>
        </w:rPr>
      </w:pPr>
      <w:r w:rsidRPr="00A94995">
        <w:rPr>
          <w:rFonts w:ascii="Arial" w:eastAsia="Arial Unicode MS" w:hAnsi="Arial" w:cs="Arial"/>
        </w:rPr>
        <w:t xml:space="preserve">Para esta </w:t>
      </w:r>
      <w:r w:rsidRPr="00A94995">
        <w:rPr>
          <w:rFonts w:ascii="Arial" w:hAnsi="Arial" w:cs="Arial"/>
        </w:rPr>
        <w:t>manifestación</w:t>
      </w:r>
      <w:r w:rsidRPr="00A94995">
        <w:rPr>
          <w:rFonts w:ascii="Arial" w:eastAsia="Arial Unicode MS" w:hAnsi="Arial" w:cs="Arial"/>
        </w:rPr>
        <w:t xml:space="preserve"> podrán utilizar el formato proporcionado en el </w:t>
      </w:r>
      <w:r w:rsidRPr="00A94995">
        <w:rPr>
          <w:rFonts w:ascii="Arial" w:hAnsi="Arial" w:cs="Arial"/>
          <w:color w:val="FF0000"/>
        </w:rPr>
        <w:t xml:space="preserve">Anexo 11 “Escrito de entrega de la Proposición” </w:t>
      </w:r>
      <w:r w:rsidRPr="00A94995">
        <w:rPr>
          <w:rFonts w:ascii="Arial" w:eastAsia="Arial Unicode MS" w:hAnsi="Arial" w:cs="Arial"/>
        </w:rPr>
        <w:t>de esta convocatoria.</w:t>
      </w:r>
    </w:p>
    <w:p w:rsidR="003B09F0" w:rsidRPr="00A94995" w:rsidRDefault="003B09F0" w:rsidP="003B09F0">
      <w:pPr>
        <w:pStyle w:val="Prrafodelista"/>
        <w:ind w:left="993"/>
        <w:jc w:val="both"/>
        <w:rPr>
          <w:rFonts w:ascii="Arial" w:hAnsi="Arial" w:cs="Arial"/>
        </w:rPr>
      </w:pPr>
    </w:p>
    <w:p w:rsidR="003B09F0" w:rsidRDefault="003B09F0" w:rsidP="003B09F0">
      <w:pPr>
        <w:pStyle w:val="Prrafodelista"/>
        <w:ind w:left="993"/>
        <w:jc w:val="both"/>
        <w:rPr>
          <w:rFonts w:ascii="Arial" w:hAnsi="Arial" w:cs="Arial"/>
        </w:rPr>
      </w:pPr>
      <w:r w:rsidRPr="00E2103D">
        <w:rPr>
          <w:rFonts w:ascii="Arial" w:hAnsi="Arial" w:cs="Arial"/>
        </w:rPr>
        <w:t>La falta de presentación del formato no afectará la solvencia de la proposición, por lo que no será motivo de desechamiento de la proposición y en su caso se extenderá un acuse de recibo de la documentación que entregue el licitante.</w:t>
      </w:r>
    </w:p>
    <w:p w:rsidR="003B09F0" w:rsidRDefault="003B09F0" w:rsidP="003B09F0">
      <w:pPr>
        <w:pStyle w:val="Prrafodelista"/>
        <w:ind w:left="993"/>
        <w:jc w:val="both"/>
        <w:rPr>
          <w:rFonts w:ascii="Arial" w:hAnsi="Arial" w:cs="Arial"/>
        </w:rPr>
      </w:pPr>
    </w:p>
    <w:p w:rsidR="003B09F0" w:rsidRPr="00A94995" w:rsidRDefault="003B09F0" w:rsidP="003B09F0">
      <w:pPr>
        <w:pStyle w:val="Prrafodelista"/>
        <w:numPr>
          <w:ilvl w:val="1"/>
          <w:numId w:val="20"/>
        </w:numPr>
        <w:shd w:val="clear" w:color="auto" w:fill="D5DCE4" w:themeFill="text2" w:themeFillTint="33"/>
        <w:ind w:left="993" w:hanging="574"/>
        <w:jc w:val="both"/>
        <w:rPr>
          <w:rFonts w:ascii="Arial" w:hAnsi="Arial" w:cs="Arial"/>
          <w:b/>
        </w:rPr>
      </w:pPr>
      <w:r w:rsidRPr="00A94995">
        <w:rPr>
          <w:rFonts w:ascii="Arial" w:hAnsi="Arial" w:cs="Arial"/>
          <w:b/>
        </w:rPr>
        <w:t>Opinión de Cumplimiento de Obligaciones Fiscales (Artículo 32-D del CFF).</w:t>
      </w:r>
    </w:p>
    <w:p w:rsidR="003B09F0" w:rsidRPr="00A94995" w:rsidRDefault="003B09F0" w:rsidP="003B09F0">
      <w:pPr>
        <w:spacing w:after="0" w:line="240" w:lineRule="auto"/>
        <w:ind w:left="993"/>
        <w:jc w:val="both"/>
        <w:rPr>
          <w:rFonts w:ascii="Arial" w:hAnsi="Arial" w:cs="Arial"/>
        </w:rPr>
      </w:pPr>
    </w:p>
    <w:p w:rsidR="003B09F0" w:rsidRDefault="003B09F0" w:rsidP="003B09F0">
      <w:pPr>
        <w:pStyle w:val="Prrafodelista"/>
        <w:ind w:left="993"/>
        <w:jc w:val="both"/>
        <w:rPr>
          <w:rFonts w:ascii="Arial" w:hAnsi="Arial" w:cs="Arial"/>
        </w:rPr>
      </w:pPr>
      <w:r w:rsidRPr="00A94995">
        <w:rPr>
          <w:rFonts w:ascii="Arial" w:hAnsi="Arial" w:cs="Arial"/>
        </w:rPr>
        <w:t xml:space="preserve">Escrito de opinión vigente emitido por la autoridad fiscal competente, respecto del cumplimiento de sus obligaciones fiscales en términos de lo establecido en el artículo 32-D del CFF y lo señalado en la Resolución Miscelánea Fiscal vigente a la fecha de publicación de esta convocatoria, para lo cual en el </w:t>
      </w:r>
      <w:r w:rsidRPr="00A94995">
        <w:rPr>
          <w:rFonts w:ascii="Arial" w:hAnsi="Arial" w:cs="Arial"/>
          <w:color w:val="FF0000"/>
        </w:rPr>
        <w:t>Anexo 12 “Resolución Miscelánea Fiscal”</w:t>
      </w:r>
      <w:r w:rsidRPr="00A94995">
        <w:rPr>
          <w:rFonts w:ascii="Arial" w:hAnsi="Arial" w:cs="Arial"/>
        </w:rPr>
        <w:t xml:space="preserve"> de la presente convocatoria se proporciona información de dicha resolución miscelánea.</w:t>
      </w:r>
      <w:r w:rsidR="00554E6E">
        <w:rPr>
          <w:rFonts w:ascii="Arial" w:hAnsi="Arial" w:cs="Arial"/>
        </w:rPr>
        <w:t xml:space="preserve"> </w:t>
      </w:r>
      <w:r w:rsidR="00554E6E" w:rsidRPr="00554E6E">
        <w:rPr>
          <w:rFonts w:ascii="Arial" w:hAnsi="Arial" w:cs="Arial"/>
        </w:rPr>
        <w:t>Lo anterior, conforme a lo dispuesto por las Reglas 2.1.31 y 2.1.39 de la Resolución Miscelánea Fiscal vigente y sus actualizaciones, emitida por el S.A.T. publicada en el Diario Oficial de la Federación el 22 de diciembre de 2018, o las que se encuentren vigentes al momento de la firma correspondiente</w:t>
      </w:r>
      <w:r w:rsidR="00554E6E">
        <w:rPr>
          <w:rFonts w:ascii="Arial" w:hAnsi="Arial" w:cs="Arial"/>
        </w:rPr>
        <w:t>.</w:t>
      </w:r>
    </w:p>
    <w:p w:rsidR="003B09F0" w:rsidRDefault="003B09F0" w:rsidP="003B09F0">
      <w:pPr>
        <w:pStyle w:val="Prrafodelista"/>
        <w:ind w:left="993"/>
        <w:jc w:val="both"/>
        <w:rPr>
          <w:rFonts w:ascii="Arial" w:hAnsi="Arial" w:cs="Arial"/>
        </w:rPr>
      </w:pPr>
    </w:p>
    <w:p w:rsidR="003B09F0" w:rsidRPr="00A94995" w:rsidRDefault="003B09F0" w:rsidP="003B09F0">
      <w:pPr>
        <w:pStyle w:val="Prrafodelista"/>
        <w:ind w:left="993"/>
        <w:jc w:val="both"/>
        <w:rPr>
          <w:rFonts w:ascii="Arial" w:hAnsi="Arial" w:cs="Arial"/>
          <w:b/>
        </w:rPr>
      </w:pPr>
      <w:r w:rsidRPr="00A94995">
        <w:rPr>
          <w:rFonts w:ascii="Arial" w:hAnsi="Arial" w:cs="Arial"/>
          <w:color w:val="0070C0"/>
        </w:rPr>
        <w:t>En el caso de las proposiciones en conjunto, este documento se deberá presentar por cada miembro que integra la proposición.</w:t>
      </w:r>
    </w:p>
    <w:p w:rsidR="003B09F0" w:rsidRPr="00A94995" w:rsidRDefault="003B09F0" w:rsidP="003B09F0">
      <w:pPr>
        <w:autoSpaceDE w:val="0"/>
        <w:autoSpaceDN w:val="0"/>
        <w:adjustRightInd w:val="0"/>
        <w:spacing w:after="0" w:line="240" w:lineRule="auto"/>
        <w:jc w:val="both"/>
        <w:rPr>
          <w:rFonts w:ascii="Arial" w:hAnsi="Arial" w:cs="Arial"/>
          <w:b/>
        </w:rPr>
      </w:pPr>
    </w:p>
    <w:p w:rsidR="003B09F0" w:rsidRPr="00A94995" w:rsidRDefault="003B09F0" w:rsidP="003B09F0">
      <w:pPr>
        <w:pStyle w:val="Prrafodelista"/>
        <w:numPr>
          <w:ilvl w:val="1"/>
          <w:numId w:val="20"/>
        </w:numPr>
        <w:shd w:val="clear" w:color="auto" w:fill="D5DCE4" w:themeFill="text2" w:themeFillTint="33"/>
        <w:ind w:left="993" w:hanging="574"/>
        <w:jc w:val="both"/>
        <w:rPr>
          <w:rFonts w:ascii="Arial" w:hAnsi="Arial" w:cs="Arial"/>
          <w:b/>
        </w:rPr>
      </w:pPr>
      <w:r w:rsidRPr="00A94995">
        <w:rPr>
          <w:rFonts w:ascii="Arial" w:hAnsi="Arial" w:cs="Arial"/>
          <w:b/>
        </w:rPr>
        <w:t>Convenio de propuestas en conjunto.</w:t>
      </w:r>
    </w:p>
    <w:p w:rsidR="003B09F0" w:rsidRPr="00A94995" w:rsidRDefault="003B09F0" w:rsidP="003B09F0">
      <w:pPr>
        <w:spacing w:after="0" w:line="240" w:lineRule="auto"/>
        <w:jc w:val="both"/>
        <w:rPr>
          <w:rFonts w:ascii="Arial" w:hAnsi="Arial" w:cs="Arial"/>
        </w:rPr>
      </w:pPr>
    </w:p>
    <w:p w:rsidR="003B09F0" w:rsidRDefault="003B09F0" w:rsidP="003B09F0">
      <w:pPr>
        <w:pStyle w:val="Prrafodelista"/>
        <w:ind w:left="993"/>
        <w:jc w:val="both"/>
        <w:rPr>
          <w:rFonts w:ascii="Arial" w:hAnsi="Arial" w:cs="Arial"/>
        </w:rPr>
      </w:pPr>
      <w:r w:rsidRPr="00A94995">
        <w:rPr>
          <w:rFonts w:ascii="Arial" w:hAnsi="Arial" w:cs="Arial"/>
        </w:rPr>
        <w:t xml:space="preserve">(Formato libre) Para los licitantes que presenten propuestas en conjunto, de conformidad a lo establecido en el </w:t>
      </w:r>
      <w:r w:rsidRPr="00A94995">
        <w:rPr>
          <w:rFonts w:ascii="Arial" w:hAnsi="Arial" w:cs="Arial"/>
          <w:color w:val="00B050"/>
        </w:rPr>
        <w:t>artículo 44 del RLAASSP</w:t>
      </w:r>
      <w:r w:rsidRPr="00A94995">
        <w:rPr>
          <w:rFonts w:ascii="Arial" w:hAnsi="Arial" w:cs="Arial"/>
          <w:b/>
        </w:rPr>
        <w:t xml:space="preserve">, deberán formalizar </w:t>
      </w:r>
      <w:r w:rsidRPr="00A94995">
        <w:rPr>
          <w:rFonts w:ascii="Arial" w:hAnsi="Arial" w:cs="Arial"/>
        </w:rPr>
        <w:t xml:space="preserve">un convenio, observando lo establecido en el referido ordenamiento legal, mismo que deberá incluir de manera obligatoria en su proposición y cumplir con lo señalado en el </w:t>
      </w:r>
      <w:r w:rsidRPr="00A94995">
        <w:rPr>
          <w:rFonts w:ascii="Arial" w:hAnsi="Arial" w:cs="Arial"/>
          <w:color w:val="FF0000"/>
        </w:rPr>
        <w:t xml:space="preserve">numeral IV, punto 4 </w:t>
      </w:r>
      <w:r w:rsidRPr="00A94995">
        <w:rPr>
          <w:rFonts w:ascii="Arial" w:hAnsi="Arial" w:cs="Arial"/>
        </w:rPr>
        <w:t>de esta convocatoria.</w:t>
      </w:r>
    </w:p>
    <w:p w:rsidR="003B09F0" w:rsidRDefault="003B09F0" w:rsidP="003B09F0">
      <w:pPr>
        <w:pStyle w:val="Prrafodelista"/>
        <w:ind w:left="993"/>
        <w:jc w:val="both"/>
        <w:rPr>
          <w:rFonts w:ascii="Arial" w:hAnsi="Arial" w:cs="Arial"/>
        </w:rPr>
      </w:pPr>
    </w:p>
    <w:p w:rsidR="003B09F0" w:rsidRPr="00A94995" w:rsidRDefault="003B09F0" w:rsidP="003B09F0">
      <w:pPr>
        <w:pStyle w:val="Prrafodelista"/>
        <w:numPr>
          <w:ilvl w:val="1"/>
          <w:numId w:val="20"/>
        </w:numPr>
        <w:shd w:val="clear" w:color="auto" w:fill="D5DCE4" w:themeFill="text2" w:themeFillTint="33"/>
        <w:ind w:left="993" w:hanging="574"/>
        <w:jc w:val="both"/>
        <w:rPr>
          <w:rFonts w:ascii="Arial" w:hAnsi="Arial" w:cs="Arial"/>
          <w:b/>
        </w:rPr>
      </w:pPr>
      <w:r>
        <w:rPr>
          <w:rFonts w:ascii="Arial" w:hAnsi="Arial" w:cs="Arial"/>
          <w:b/>
        </w:rPr>
        <w:t>Escrito de que cuenta con personal con discapacidad</w:t>
      </w:r>
      <w:r w:rsidRPr="00A94995">
        <w:rPr>
          <w:rFonts w:ascii="Arial" w:hAnsi="Arial" w:cs="Arial"/>
          <w:b/>
        </w:rPr>
        <w:t>. (</w:t>
      </w:r>
      <w:r>
        <w:rPr>
          <w:rFonts w:ascii="Arial" w:hAnsi="Arial" w:cs="Arial"/>
          <w:b/>
        </w:rPr>
        <w:t>Anexo 13</w:t>
      </w:r>
      <w:r w:rsidRPr="00A94995">
        <w:rPr>
          <w:rFonts w:ascii="Arial" w:hAnsi="Arial" w:cs="Arial"/>
          <w:b/>
        </w:rPr>
        <w:t>)</w:t>
      </w:r>
    </w:p>
    <w:p w:rsidR="003B09F0" w:rsidRDefault="003B09F0" w:rsidP="003B09F0">
      <w:pPr>
        <w:pStyle w:val="Prrafodelista"/>
        <w:ind w:left="993"/>
        <w:jc w:val="both"/>
        <w:rPr>
          <w:rFonts w:ascii="Arial" w:hAnsi="Arial" w:cs="Arial"/>
        </w:rPr>
      </w:pPr>
    </w:p>
    <w:p w:rsidR="003B09F0" w:rsidRDefault="003B09F0" w:rsidP="003B09F0">
      <w:pPr>
        <w:pStyle w:val="Prrafodelista"/>
        <w:ind w:left="993"/>
        <w:jc w:val="both"/>
        <w:rPr>
          <w:rFonts w:ascii="Arial" w:hAnsi="Arial" w:cs="Arial"/>
        </w:rPr>
      </w:pPr>
      <w:r w:rsidRPr="00A94995">
        <w:rPr>
          <w:rFonts w:ascii="Arial" w:hAnsi="Arial" w:cs="Arial"/>
        </w:rPr>
        <w:t xml:space="preserve">Escrito </w:t>
      </w:r>
      <w:r w:rsidRPr="00A94995">
        <w:rPr>
          <w:rFonts w:ascii="Arial" w:eastAsia="Arial Unicode MS" w:hAnsi="Arial" w:cs="Arial"/>
        </w:rPr>
        <w:t>mediante el cual manifieste</w:t>
      </w:r>
      <w:r w:rsidRPr="00A94995">
        <w:rPr>
          <w:rFonts w:ascii="Arial" w:hAnsi="Arial" w:cs="Arial"/>
        </w:rPr>
        <w:t xml:space="preserve"> </w:t>
      </w:r>
      <w:r>
        <w:rPr>
          <w:rFonts w:ascii="Arial" w:hAnsi="Arial" w:cs="Arial"/>
        </w:rPr>
        <w:t xml:space="preserve">si cuenta con personal </w:t>
      </w:r>
      <w:r w:rsidRPr="00A94995">
        <w:rPr>
          <w:rFonts w:ascii="Arial" w:hAnsi="Arial" w:cs="Arial"/>
        </w:rPr>
        <w:t xml:space="preserve">discapacitado </w:t>
      </w:r>
      <w:r>
        <w:rPr>
          <w:rFonts w:ascii="Arial" w:hAnsi="Arial" w:cs="Arial"/>
        </w:rPr>
        <w:t>con</w:t>
      </w:r>
      <w:r w:rsidRPr="00A94995">
        <w:rPr>
          <w:rFonts w:ascii="Arial" w:hAnsi="Arial" w:cs="Arial"/>
        </w:rPr>
        <w:t xml:space="preserve"> más de seis meses registrado en el régimen obligatorio del Instituto Mexicano del Seguro Social. Antigüedad que compr</w:t>
      </w:r>
      <w:r>
        <w:rPr>
          <w:rFonts w:ascii="Arial" w:hAnsi="Arial" w:cs="Arial"/>
        </w:rPr>
        <w:t>obará</w:t>
      </w:r>
      <w:r w:rsidRPr="00A94995">
        <w:rPr>
          <w:rFonts w:ascii="Arial" w:hAnsi="Arial" w:cs="Arial"/>
        </w:rPr>
        <w:t xml:space="preserve"> </w:t>
      </w:r>
      <w:r>
        <w:rPr>
          <w:rFonts w:ascii="Arial" w:hAnsi="Arial" w:cs="Arial"/>
        </w:rPr>
        <w:t>con</w:t>
      </w:r>
      <w:r w:rsidRPr="00A94995">
        <w:rPr>
          <w:rFonts w:ascii="Arial" w:hAnsi="Arial" w:cs="Arial"/>
        </w:rPr>
        <w:t xml:space="preserve"> los siguientes documentos</w:t>
      </w:r>
      <w:r>
        <w:rPr>
          <w:rFonts w:ascii="Arial" w:hAnsi="Arial" w:cs="Arial"/>
        </w:rPr>
        <w:t>:</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numPr>
          <w:ilvl w:val="0"/>
          <w:numId w:val="47"/>
        </w:numPr>
        <w:ind w:left="993" w:firstLine="0"/>
        <w:jc w:val="both"/>
        <w:rPr>
          <w:rFonts w:ascii="Arial" w:hAnsi="Arial" w:cs="Arial"/>
          <w:b/>
        </w:rPr>
      </w:pPr>
      <w:r w:rsidRPr="00A94995">
        <w:rPr>
          <w:rFonts w:ascii="Arial" w:hAnsi="Arial" w:cs="Arial"/>
        </w:rPr>
        <w:t>Aviso de alta de las personas con discapacidad al régimen obligatorio del IMSS (Documento que deberá ser legible).</w:t>
      </w:r>
    </w:p>
    <w:p w:rsidR="003B09F0" w:rsidRPr="00A94995" w:rsidRDefault="003B09F0" w:rsidP="003B09F0">
      <w:pPr>
        <w:spacing w:after="0" w:line="240" w:lineRule="auto"/>
        <w:ind w:left="993"/>
        <w:jc w:val="both"/>
        <w:rPr>
          <w:rFonts w:ascii="Arial" w:hAnsi="Arial" w:cs="Arial"/>
          <w:b/>
        </w:rPr>
      </w:pPr>
    </w:p>
    <w:p w:rsidR="003B09F0" w:rsidRPr="00A94995" w:rsidRDefault="003B09F0" w:rsidP="003B09F0">
      <w:pPr>
        <w:pStyle w:val="Prrafodelista"/>
        <w:numPr>
          <w:ilvl w:val="0"/>
          <w:numId w:val="47"/>
        </w:numPr>
        <w:ind w:left="993" w:firstLine="0"/>
        <w:jc w:val="both"/>
        <w:rPr>
          <w:rFonts w:ascii="Arial" w:hAnsi="Arial" w:cs="Arial"/>
          <w:b/>
        </w:rPr>
      </w:pPr>
      <w:r w:rsidRPr="00A94995">
        <w:rPr>
          <w:rFonts w:ascii="Arial" w:hAnsi="Arial" w:cs="Arial"/>
        </w:rPr>
        <w:t xml:space="preserve">Constancia que acredita que dichos trabajadores son personas con discapacidad en términos de lo previsto por la </w:t>
      </w:r>
      <w:r w:rsidRPr="00A94995">
        <w:rPr>
          <w:rFonts w:ascii="Arial" w:hAnsi="Arial" w:cs="Arial"/>
          <w:color w:val="00B050"/>
        </w:rPr>
        <w:t>fracción IX del artículo 2 de la Ley General de las Personas con Discapacidad</w:t>
      </w:r>
      <w:r w:rsidRPr="00A94995">
        <w:rPr>
          <w:rFonts w:ascii="Arial" w:hAnsi="Arial" w:cs="Arial"/>
          <w:b/>
          <w:color w:val="E36C0A"/>
        </w:rPr>
        <w:t>.</w:t>
      </w:r>
    </w:p>
    <w:p w:rsidR="003B09F0" w:rsidRPr="00A94995" w:rsidRDefault="003B09F0" w:rsidP="003B09F0">
      <w:pPr>
        <w:pStyle w:val="Prrafodelista"/>
        <w:tabs>
          <w:tab w:val="left" w:pos="3143"/>
        </w:tabs>
        <w:ind w:left="993"/>
        <w:rPr>
          <w:rFonts w:ascii="Arial" w:hAnsi="Arial" w:cs="Arial"/>
          <w:b/>
        </w:rPr>
      </w:pPr>
      <w:r w:rsidRPr="00A94995">
        <w:rPr>
          <w:rFonts w:ascii="Arial" w:hAnsi="Arial" w:cs="Arial"/>
          <w:b/>
        </w:rPr>
        <w:tab/>
      </w:r>
    </w:p>
    <w:p w:rsidR="003B09F0" w:rsidRPr="00A94995" w:rsidRDefault="003B09F0" w:rsidP="003B09F0">
      <w:pPr>
        <w:pStyle w:val="Prrafodelista"/>
        <w:numPr>
          <w:ilvl w:val="0"/>
          <w:numId w:val="47"/>
        </w:numPr>
        <w:ind w:left="993" w:firstLine="0"/>
        <w:jc w:val="both"/>
        <w:rPr>
          <w:rFonts w:ascii="Arial" w:hAnsi="Arial" w:cs="Arial"/>
        </w:rPr>
      </w:pPr>
      <w:r w:rsidRPr="00A94995">
        <w:rPr>
          <w:rFonts w:ascii="Arial" w:hAnsi="Arial" w:cs="Arial"/>
        </w:rPr>
        <w:t>Propuesta de Cédula de Determinación de Cuotas, Aportaciones y Amortizaciones del Seguro Social del bimestre previo al acto de presentación y apertura de proposiciones del presente ejercicio fiscal.</w:t>
      </w:r>
    </w:p>
    <w:p w:rsidR="003B09F0" w:rsidRDefault="003B09F0" w:rsidP="003B09F0">
      <w:pPr>
        <w:spacing w:after="0"/>
        <w:rPr>
          <w:rFonts w:ascii="Arial" w:hAnsi="Arial" w:cs="Arial"/>
        </w:rPr>
      </w:pPr>
    </w:p>
    <w:p w:rsidR="003B09F0" w:rsidRPr="00A94995" w:rsidRDefault="003B09F0" w:rsidP="003B09F0">
      <w:pPr>
        <w:pStyle w:val="Prrafodelista"/>
        <w:numPr>
          <w:ilvl w:val="1"/>
          <w:numId w:val="20"/>
        </w:numPr>
        <w:shd w:val="clear" w:color="auto" w:fill="D5DCE4" w:themeFill="text2" w:themeFillTint="33"/>
        <w:ind w:left="993" w:hanging="574"/>
        <w:jc w:val="both"/>
        <w:rPr>
          <w:rFonts w:ascii="Arial" w:hAnsi="Arial" w:cs="Arial"/>
          <w:b/>
        </w:rPr>
      </w:pPr>
      <w:r>
        <w:rPr>
          <w:rFonts w:ascii="Arial" w:hAnsi="Arial" w:cs="Arial"/>
          <w:b/>
        </w:rPr>
        <w:t>Protocolo de actuación en materia de contrataciones públicas, otorgamiento y prórroga de licencias, permisos, autorizaciones y concesiones</w:t>
      </w:r>
      <w:r w:rsidRPr="00A94995">
        <w:rPr>
          <w:rFonts w:ascii="Arial" w:hAnsi="Arial" w:cs="Arial"/>
          <w:b/>
        </w:rPr>
        <w:t>. (</w:t>
      </w:r>
      <w:r>
        <w:rPr>
          <w:rFonts w:ascii="Arial" w:hAnsi="Arial" w:cs="Arial"/>
          <w:b/>
        </w:rPr>
        <w:t>Anexo 18</w:t>
      </w:r>
      <w:r w:rsidRPr="00A94995">
        <w:rPr>
          <w:rFonts w:ascii="Arial" w:hAnsi="Arial" w:cs="Arial"/>
          <w:b/>
        </w:rPr>
        <w:t>)</w:t>
      </w:r>
    </w:p>
    <w:p w:rsidR="003B09F0" w:rsidRDefault="003B09F0" w:rsidP="003B09F0">
      <w:pPr>
        <w:pStyle w:val="Prrafodelista"/>
        <w:ind w:left="993"/>
        <w:jc w:val="both"/>
        <w:rPr>
          <w:rFonts w:ascii="Arial" w:hAnsi="Arial" w:cs="Arial"/>
        </w:rPr>
      </w:pPr>
    </w:p>
    <w:p w:rsidR="003B09F0" w:rsidRPr="002C5F5B" w:rsidRDefault="003B09F0" w:rsidP="003B09F0">
      <w:pPr>
        <w:ind w:left="993"/>
        <w:jc w:val="both"/>
        <w:rPr>
          <w:rFonts w:ascii="Arial" w:hAnsi="Arial" w:cs="Arial"/>
          <w:sz w:val="20"/>
          <w:szCs w:val="20"/>
        </w:rPr>
      </w:pPr>
      <w:r w:rsidRPr="002C5F5B">
        <w:rPr>
          <w:rFonts w:ascii="Arial" w:hAnsi="Arial" w:cs="Arial"/>
          <w:sz w:val="20"/>
          <w:szCs w:val="20"/>
        </w:rPr>
        <w:t>En cumplimiento del Numeral 6 del Anexo 1, del “</w:t>
      </w:r>
      <w:r>
        <w:rPr>
          <w:rFonts w:ascii="Arial" w:hAnsi="Arial" w:cs="Arial"/>
          <w:bCs/>
          <w:sz w:val="20"/>
          <w:szCs w:val="20"/>
          <w:lang w:val="es-ES"/>
        </w:rPr>
        <w:t>Protocolo de Actuación en Materia d</w:t>
      </w:r>
      <w:r w:rsidRPr="002C5F5B">
        <w:rPr>
          <w:rFonts w:ascii="Arial" w:hAnsi="Arial" w:cs="Arial"/>
          <w:bCs/>
          <w:sz w:val="20"/>
          <w:szCs w:val="20"/>
          <w:lang w:val="es-ES"/>
        </w:rPr>
        <w:t>e Contrat</w:t>
      </w:r>
      <w:r>
        <w:rPr>
          <w:rFonts w:ascii="Arial" w:hAnsi="Arial" w:cs="Arial"/>
          <w:bCs/>
          <w:sz w:val="20"/>
          <w:szCs w:val="20"/>
          <w:lang w:val="es-ES"/>
        </w:rPr>
        <w:t>aciones Públicas, Otorgamiento y Prórroga d</w:t>
      </w:r>
      <w:r w:rsidRPr="002C5F5B">
        <w:rPr>
          <w:rFonts w:ascii="Arial" w:hAnsi="Arial" w:cs="Arial"/>
          <w:bCs/>
          <w:sz w:val="20"/>
          <w:szCs w:val="20"/>
          <w:lang w:val="es-ES"/>
        </w:rPr>
        <w:t>e Licen</w:t>
      </w:r>
      <w:r>
        <w:rPr>
          <w:rFonts w:ascii="Arial" w:hAnsi="Arial" w:cs="Arial"/>
          <w:bCs/>
          <w:sz w:val="20"/>
          <w:szCs w:val="20"/>
          <w:lang w:val="es-ES"/>
        </w:rPr>
        <w:t>cias, Permisos, Autorizaciones y</w:t>
      </w:r>
      <w:r w:rsidRPr="002C5F5B">
        <w:rPr>
          <w:rFonts w:ascii="Arial" w:hAnsi="Arial" w:cs="Arial"/>
          <w:bCs/>
          <w:sz w:val="20"/>
          <w:szCs w:val="20"/>
          <w:lang w:val="es-ES"/>
        </w:rPr>
        <w:t xml:space="preserve"> Concesiones”</w:t>
      </w:r>
      <w:r>
        <w:rPr>
          <w:rFonts w:ascii="Arial" w:hAnsi="Arial" w:cs="Arial"/>
          <w:bCs/>
          <w:sz w:val="20"/>
          <w:szCs w:val="20"/>
          <w:lang w:val="es-ES"/>
        </w:rPr>
        <w:t>, publicado en el Diario Oficial de la Federación el día 20 de agosto de 2015 y, su modificación</w:t>
      </w:r>
      <w:r w:rsidRPr="00146501">
        <w:rPr>
          <w:rFonts w:ascii="Arial" w:hAnsi="Arial" w:cs="Arial"/>
          <w:bCs/>
          <w:sz w:val="20"/>
          <w:szCs w:val="20"/>
          <w:lang w:val="es-ES"/>
        </w:rPr>
        <w:t xml:space="preserve"> mediante publicación en el DOF el 19 de febrero de 2016</w:t>
      </w:r>
      <w:r>
        <w:rPr>
          <w:rFonts w:ascii="Arial" w:hAnsi="Arial" w:cs="Arial"/>
          <w:bCs/>
          <w:sz w:val="20"/>
          <w:szCs w:val="20"/>
          <w:lang w:val="es-ES"/>
        </w:rPr>
        <w:t xml:space="preserve"> </w:t>
      </w:r>
      <w:r>
        <w:rPr>
          <w:rFonts w:ascii="Arial" w:hAnsi="Arial" w:cs="Arial"/>
          <w:sz w:val="20"/>
          <w:lang w:val="es-ES"/>
        </w:rPr>
        <w:t>y del 28 de febrero de 2017</w:t>
      </w:r>
      <w:r w:rsidRPr="002C5F5B">
        <w:rPr>
          <w:rFonts w:ascii="Arial" w:hAnsi="Arial" w:cs="Arial"/>
          <w:bCs/>
          <w:sz w:val="20"/>
          <w:szCs w:val="20"/>
          <w:lang w:val="es-ES"/>
        </w:rPr>
        <w:t xml:space="preserve">, </w:t>
      </w:r>
      <w:r>
        <w:rPr>
          <w:rFonts w:ascii="Arial" w:hAnsi="Arial" w:cs="Arial"/>
          <w:bCs/>
          <w:sz w:val="20"/>
          <w:szCs w:val="20"/>
          <w:lang w:val="es-ES"/>
        </w:rPr>
        <w:t>el licitante debe presentar un escrito en el que manifieste que ha</w:t>
      </w:r>
      <w:r w:rsidRPr="002C5F5B">
        <w:rPr>
          <w:rFonts w:ascii="Arial" w:hAnsi="Arial" w:cs="Arial"/>
          <w:bCs/>
          <w:sz w:val="20"/>
          <w:szCs w:val="20"/>
          <w:lang w:val="es-ES"/>
        </w:rPr>
        <w:t xml:space="preserve"> sido notificado</w:t>
      </w:r>
      <w:r>
        <w:rPr>
          <w:rFonts w:ascii="Arial" w:hAnsi="Arial" w:cs="Arial"/>
          <w:bCs/>
          <w:sz w:val="20"/>
          <w:szCs w:val="20"/>
          <w:lang w:val="es-ES"/>
        </w:rPr>
        <w:t xml:space="preserve"> de lo siguiente</w:t>
      </w:r>
      <w:r w:rsidRPr="002C5F5B">
        <w:rPr>
          <w:rFonts w:ascii="Arial" w:hAnsi="Arial" w:cs="Arial"/>
          <w:bCs/>
          <w:sz w:val="20"/>
          <w:szCs w:val="20"/>
          <w:lang w:val="es-ES"/>
        </w:rPr>
        <w:t xml:space="preserve">: </w:t>
      </w:r>
    </w:p>
    <w:p w:rsidR="003B09F0" w:rsidRPr="002C5F5B" w:rsidRDefault="003B09F0" w:rsidP="00EA26F8">
      <w:pPr>
        <w:numPr>
          <w:ilvl w:val="0"/>
          <w:numId w:val="74"/>
        </w:numPr>
        <w:tabs>
          <w:tab w:val="clear" w:pos="720"/>
        </w:tabs>
        <w:ind w:left="1276" w:hanging="283"/>
        <w:jc w:val="both"/>
        <w:rPr>
          <w:rFonts w:ascii="Arial" w:hAnsi="Arial" w:cs="Arial"/>
          <w:sz w:val="20"/>
          <w:szCs w:val="20"/>
        </w:rPr>
      </w:pPr>
      <w:r w:rsidRPr="002C5F5B">
        <w:rPr>
          <w:rFonts w:ascii="Arial" w:hAnsi="Arial" w:cs="Arial"/>
          <w:sz w:val="20"/>
          <w:szCs w:val="20"/>
          <w:lang w:val="es-ES"/>
        </w:rPr>
        <w:t xml:space="preserve">Que </w:t>
      </w:r>
      <w:r w:rsidRPr="002C5F5B">
        <w:rPr>
          <w:rFonts w:ascii="Arial" w:hAnsi="Arial" w:cs="Arial"/>
          <w:bCs/>
          <w:sz w:val="20"/>
          <w:szCs w:val="20"/>
          <w:lang w:val="es-ES"/>
        </w:rPr>
        <w:t>los servidores públicos de la entidad en el contacto con particulares deben observar el “Protocolo</w:t>
      </w:r>
      <w:r w:rsidRPr="002C5F5B">
        <w:rPr>
          <w:rFonts w:ascii="Arial" w:hAnsi="Arial" w:cs="Arial"/>
          <w:sz w:val="20"/>
          <w:szCs w:val="20"/>
          <w:lang w:val="es-ES"/>
        </w:rPr>
        <w:t xml:space="preserve"> d</w:t>
      </w:r>
      <w:r w:rsidRPr="002C5F5B">
        <w:rPr>
          <w:rFonts w:ascii="Arial" w:hAnsi="Arial" w:cs="Arial"/>
          <w:bCs/>
          <w:sz w:val="20"/>
          <w:szCs w:val="20"/>
          <w:lang w:val="es-ES"/>
        </w:rPr>
        <w:t>e Actuación en Materia de Contrataciones Públicas, Otorgamiento y Prórroga de Licencias, Permisos, Autorizaciones y Concesiones”</w:t>
      </w:r>
      <w:r w:rsidRPr="002C5F5B">
        <w:rPr>
          <w:rFonts w:ascii="Arial" w:hAnsi="Arial" w:cs="Arial"/>
          <w:sz w:val="20"/>
          <w:szCs w:val="20"/>
          <w:lang w:val="es-ES"/>
        </w:rPr>
        <w:t>, publicado en el Diario oficial de la Federación</w:t>
      </w:r>
      <w:r w:rsidRPr="002C5F5B">
        <w:rPr>
          <w:rFonts w:ascii="Arial" w:hAnsi="Arial" w:cs="Arial"/>
          <w:sz w:val="20"/>
          <w:szCs w:val="20"/>
        </w:rPr>
        <w:t xml:space="preserve"> </w:t>
      </w:r>
      <w:r w:rsidRPr="002C5F5B">
        <w:rPr>
          <w:rFonts w:ascii="Arial" w:hAnsi="Arial" w:cs="Arial"/>
          <w:sz w:val="20"/>
          <w:szCs w:val="20"/>
          <w:lang w:val="es-ES"/>
        </w:rPr>
        <w:t>20 de agosto de 2015 y modificado mediante publicación del 19 de febrero de 2016</w:t>
      </w:r>
      <w:r>
        <w:rPr>
          <w:rFonts w:ascii="Arial" w:hAnsi="Arial" w:cs="Arial"/>
          <w:sz w:val="20"/>
          <w:szCs w:val="20"/>
          <w:lang w:val="es-ES"/>
        </w:rPr>
        <w:t xml:space="preserve"> </w:t>
      </w:r>
      <w:r>
        <w:rPr>
          <w:rFonts w:ascii="Arial" w:hAnsi="Arial" w:cs="Arial"/>
          <w:sz w:val="20"/>
          <w:lang w:val="es-ES"/>
        </w:rPr>
        <w:t>y del 28 de febrero de 2017</w:t>
      </w:r>
      <w:r w:rsidRPr="002C5F5B">
        <w:rPr>
          <w:rFonts w:ascii="Arial" w:hAnsi="Arial" w:cs="Arial"/>
          <w:sz w:val="20"/>
          <w:szCs w:val="20"/>
          <w:lang w:val="es-ES"/>
        </w:rPr>
        <w:t>; el cual puede ser consultado en la sección de la SFP en el portal de la Ventanilla Única Nacional (gob.mx);</w:t>
      </w:r>
    </w:p>
    <w:p w:rsidR="003B09F0" w:rsidRDefault="003B09F0" w:rsidP="00EA26F8">
      <w:pPr>
        <w:numPr>
          <w:ilvl w:val="0"/>
          <w:numId w:val="74"/>
        </w:numPr>
        <w:tabs>
          <w:tab w:val="clear" w:pos="720"/>
        </w:tabs>
        <w:spacing w:after="0"/>
        <w:ind w:left="1276"/>
        <w:jc w:val="both"/>
        <w:rPr>
          <w:rFonts w:ascii="Arial" w:hAnsi="Arial" w:cs="Arial"/>
          <w:sz w:val="20"/>
        </w:rPr>
      </w:pPr>
      <w:r w:rsidRPr="00A447AC">
        <w:rPr>
          <w:rFonts w:ascii="Arial" w:hAnsi="Arial" w:cs="Arial"/>
          <w:sz w:val="20"/>
        </w:rPr>
        <w:lastRenderedPageBreak/>
        <w:t>Que a fin de promover las mejores prácticas en materia de combate a la corrupción y</w:t>
      </w:r>
      <w:r>
        <w:rPr>
          <w:rFonts w:ascii="Arial" w:hAnsi="Arial" w:cs="Arial"/>
          <w:sz w:val="20"/>
        </w:rPr>
        <w:t xml:space="preserve"> </w:t>
      </w:r>
      <w:r w:rsidRPr="00A447AC">
        <w:rPr>
          <w:rFonts w:ascii="Arial" w:hAnsi="Arial" w:cs="Arial"/>
          <w:sz w:val="20"/>
        </w:rPr>
        <w:t>prevención de conflictos de interés, en los procedimientos</w:t>
      </w:r>
      <w:r>
        <w:rPr>
          <w:rFonts w:ascii="Arial" w:hAnsi="Arial" w:cs="Arial"/>
          <w:sz w:val="20"/>
        </w:rPr>
        <w:t xml:space="preserve"> de c</w:t>
      </w:r>
      <w:r w:rsidRPr="00A447AC">
        <w:rPr>
          <w:rFonts w:ascii="Arial" w:hAnsi="Arial" w:cs="Arial"/>
          <w:sz w:val="20"/>
        </w:rPr>
        <w:t>ontrataciones públicas sujetas a la Ley de Adquisiciones, Arrendamientos y Servicios del</w:t>
      </w:r>
      <w:r>
        <w:rPr>
          <w:rFonts w:ascii="Arial" w:hAnsi="Arial" w:cs="Arial"/>
          <w:sz w:val="20"/>
        </w:rPr>
        <w:t xml:space="preserve"> </w:t>
      </w:r>
      <w:r w:rsidRPr="00A447AC">
        <w:rPr>
          <w:rFonts w:ascii="Arial" w:hAnsi="Arial" w:cs="Arial"/>
          <w:sz w:val="20"/>
        </w:rPr>
        <w:t>Sector Público, cuyo monto rebase el equivalente a cinco millones de Unidades de</w:t>
      </w:r>
      <w:r>
        <w:rPr>
          <w:rFonts w:ascii="Arial" w:hAnsi="Arial" w:cs="Arial"/>
          <w:sz w:val="20"/>
        </w:rPr>
        <w:t xml:space="preserve"> </w:t>
      </w:r>
      <w:r w:rsidRPr="00A447AC">
        <w:rPr>
          <w:rFonts w:ascii="Arial" w:hAnsi="Arial" w:cs="Arial"/>
          <w:sz w:val="20"/>
        </w:rPr>
        <w:t>Medida y Actualización</w:t>
      </w:r>
      <w:r>
        <w:rPr>
          <w:rFonts w:ascii="Arial" w:hAnsi="Arial" w:cs="Arial"/>
          <w:sz w:val="20"/>
        </w:rPr>
        <w:t xml:space="preserve">, </w:t>
      </w:r>
      <w:r w:rsidRPr="00A447AC">
        <w:rPr>
          <w:rFonts w:ascii="Arial" w:hAnsi="Arial" w:cs="Arial"/>
          <w:sz w:val="20"/>
        </w:rPr>
        <w:t>las</w:t>
      </w:r>
      <w:r>
        <w:rPr>
          <w:rFonts w:ascii="Arial" w:hAnsi="Arial" w:cs="Arial"/>
          <w:sz w:val="20"/>
        </w:rPr>
        <w:t xml:space="preserve"> </w:t>
      </w:r>
      <w:r w:rsidRPr="00A447AC">
        <w:rPr>
          <w:rFonts w:ascii="Arial" w:hAnsi="Arial" w:cs="Arial"/>
          <w:sz w:val="20"/>
        </w:rPr>
        <w:t>reuniones, visitas y actos públicos serán videograbados</w:t>
      </w:r>
      <w:r>
        <w:rPr>
          <w:rFonts w:ascii="Arial" w:hAnsi="Arial" w:cs="Arial"/>
          <w:sz w:val="20"/>
        </w:rPr>
        <w:t>;</w:t>
      </w:r>
    </w:p>
    <w:p w:rsidR="003B09F0" w:rsidRDefault="003B09F0" w:rsidP="003B09F0">
      <w:pPr>
        <w:pStyle w:val="Prrafodelista"/>
        <w:ind w:left="1276"/>
        <w:rPr>
          <w:rFonts w:ascii="Arial" w:hAnsi="Arial" w:cs="Arial"/>
          <w:lang w:val="es-ES"/>
        </w:rPr>
      </w:pPr>
    </w:p>
    <w:p w:rsidR="003B09F0" w:rsidRDefault="003B09F0" w:rsidP="00EA26F8">
      <w:pPr>
        <w:numPr>
          <w:ilvl w:val="0"/>
          <w:numId w:val="74"/>
        </w:numPr>
        <w:tabs>
          <w:tab w:val="clear" w:pos="720"/>
        </w:tabs>
        <w:spacing w:after="0"/>
        <w:ind w:left="1276"/>
        <w:jc w:val="both"/>
        <w:rPr>
          <w:rFonts w:ascii="Arial" w:hAnsi="Arial" w:cs="Arial"/>
          <w:sz w:val="20"/>
        </w:rPr>
      </w:pPr>
      <w:r w:rsidRPr="00A447AC">
        <w:rPr>
          <w:rFonts w:ascii="Arial" w:hAnsi="Arial" w:cs="Arial"/>
          <w:sz w:val="20"/>
          <w:lang w:val="es-ES"/>
        </w:rPr>
        <w:t xml:space="preserve">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 </w:t>
      </w:r>
    </w:p>
    <w:p w:rsidR="003B09F0" w:rsidRDefault="003B09F0" w:rsidP="003B09F0">
      <w:pPr>
        <w:pStyle w:val="Prrafodelista"/>
        <w:ind w:left="1276"/>
        <w:rPr>
          <w:rFonts w:ascii="Arial" w:hAnsi="Arial" w:cs="Arial"/>
          <w:lang w:val="es-ES"/>
        </w:rPr>
      </w:pPr>
    </w:p>
    <w:p w:rsidR="003B09F0" w:rsidRDefault="003B09F0" w:rsidP="00EA26F8">
      <w:pPr>
        <w:numPr>
          <w:ilvl w:val="0"/>
          <w:numId w:val="74"/>
        </w:numPr>
        <w:tabs>
          <w:tab w:val="clear" w:pos="720"/>
        </w:tabs>
        <w:spacing w:after="0"/>
        <w:ind w:left="1276"/>
        <w:jc w:val="both"/>
        <w:rPr>
          <w:rFonts w:ascii="Arial" w:hAnsi="Arial" w:cs="Arial"/>
          <w:sz w:val="20"/>
        </w:rPr>
      </w:pPr>
      <w:r w:rsidRPr="00A447AC">
        <w:rPr>
          <w:rFonts w:ascii="Arial" w:hAnsi="Arial" w:cs="Arial"/>
          <w:sz w:val="20"/>
          <w:lang w:val="es-ES"/>
        </w:rPr>
        <w:t xml:space="preserve">Que los </w:t>
      </w:r>
      <w:r w:rsidRPr="00A447AC">
        <w:rPr>
          <w:rFonts w:ascii="Arial" w:hAnsi="Arial" w:cs="Arial"/>
          <w:bCs/>
          <w:sz w:val="20"/>
          <w:lang w:val="es-ES"/>
        </w:rPr>
        <w:t>datos personales</w:t>
      </w:r>
      <w:r w:rsidRPr="00A447AC">
        <w:rPr>
          <w:rFonts w:ascii="Arial" w:hAnsi="Arial" w:cs="Arial"/>
          <w:sz w:val="20"/>
          <w:lang w:val="es-ES"/>
        </w:rPr>
        <w:t xml:space="preserve"> que se recaben con motivo del contacto con particulares </w:t>
      </w:r>
      <w:r w:rsidRPr="00A447AC">
        <w:rPr>
          <w:rFonts w:ascii="Arial" w:hAnsi="Arial" w:cs="Arial"/>
          <w:bCs/>
          <w:sz w:val="20"/>
          <w:lang w:val="es-ES"/>
        </w:rPr>
        <w:t>serán protegidos y tratados conforme a las disposiciones jurídicas aplicables;</w:t>
      </w:r>
      <w:r w:rsidRPr="00A447AC">
        <w:rPr>
          <w:rFonts w:ascii="Arial" w:hAnsi="Arial" w:cs="Arial"/>
          <w:sz w:val="20"/>
          <w:lang w:val="es-ES"/>
        </w:rPr>
        <w:t xml:space="preserve"> y</w:t>
      </w:r>
    </w:p>
    <w:p w:rsidR="003B09F0" w:rsidRDefault="003B09F0" w:rsidP="003B09F0">
      <w:pPr>
        <w:pStyle w:val="Prrafodelista"/>
        <w:ind w:left="1276"/>
        <w:rPr>
          <w:rFonts w:ascii="Arial" w:hAnsi="Arial" w:cs="Arial"/>
        </w:rPr>
      </w:pPr>
    </w:p>
    <w:p w:rsidR="003B09F0" w:rsidRPr="002C5F5B" w:rsidRDefault="003B09F0" w:rsidP="00EA26F8">
      <w:pPr>
        <w:numPr>
          <w:ilvl w:val="0"/>
          <w:numId w:val="74"/>
        </w:numPr>
        <w:tabs>
          <w:tab w:val="clear" w:pos="720"/>
        </w:tabs>
        <w:ind w:left="1276"/>
        <w:jc w:val="both"/>
        <w:rPr>
          <w:rFonts w:ascii="Arial" w:hAnsi="Arial" w:cs="Arial"/>
          <w:sz w:val="20"/>
          <w:szCs w:val="20"/>
        </w:rPr>
      </w:pPr>
      <w:r w:rsidRPr="00A447AC">
        <w:rPr>
          <w:rFonts w:ascii="Arial" w:hAnsi="Arial" w:cs="Arial"/>
          <w:sz w:val="20"/>
        </w:rPr>
        <w:t>Que tienen derecho a presentar queja o denuncia por el incumplimiento de obligaciones que</w:t>
      </w:r>
      <w:r>
        <w:rPr>
          <w:rFonts w:ascii="Arial" w:hAnsi="Arial" w:cs="Arial"/>
          <w:sz w:val="20"/>
        </w:rPr>
        <w:t xml:space="preserve"> </w:t>
      </w:r>
      <w:r w:rsidRPr="00A447AC">
        <w:rPr>
          <w:rFonts w:ascii="Arial" w:hAnsi="Arial" w:cs="Arial"/>
          <w:sz w:val="20"/>
        </w:rPr>
        <w:t>adviertan en el contacto con los servidores públicos, ante el Órgano Interno de Control</w:t>
      </w:r>
      <w:r>
        <w:rPr>
          <w:rFonts w:ascii="Arial" w:hAnsi="Arial" w:cs="Arial"/>
          <w:sz w:val="20"/>
        </w:rPr>
        <w:t xml:space="preserve"> </w:t>
      </w:r>
      <w:r w:rsidRPr="00A447AC">
        <w:rPr>
          <w:rFonts w:ascii="Arial" w:hAnsi="Arial" w:cs="Arial"/>
          <w:sz w:val="20"/>
        </w:rPr>
        <w:t>correspondiente, o bien, a través del Sistema Integral de Quejas y Denuncias Ciudadanas,</w:t>
      </w:r>
      <w:r>
        <w:rPr>
          <w:rFonts w:ascii="Arial" w:hAnsi="Arial" w:cs="Arial"/>
          <w:sz w:val="20"/>
        </w:rPr>
        <w:t xml:space="preserve"> </w:t>
      </w:r>
      <w:r w:rsidRPr="00A447AC">
        <w:rPr>
          <w:rFonts w:ascii="Arial" w:hAnsi="Arial" w:cs="Arial"/>
          <w:sz w:val="20"/>
        </w:rPr>
        <w:t>establecido mediante Acuerdo publicado en el Diario Oficial de la Federación el 9 de diciembre</w:t>
      </w:r>
      <w:r>
        <w:rPr>
          <w:rFonts w:ascii="Arial" w:hAnsi="Arial" w:cs="Arial"/>
          <w:sz w:val="20"/>
        </w:rPr>
        <w:t xml:space="preserve"> </w:t>
      </w:r>
      <w:r w:rsidRPr="00A447AC">
        <w:rPr>
          <w:rFonts w:ascii="Arial" w:hAnsi="Arial" w:cs="Arial"/>
          <w:sz w:val="20"/>
        </w:rPr>
        <w:t>de 2015.</w:t>
      </w:r>
    </w:p>
    <w:p w:rsidR="003B09F0" w:rsidRPr="00A94995" w:rsidRDefault="003B09F0" w:rsidP="003B09F0">
      <w:pPr>
        <w:pStyle w:val="Prrafodelista"/>
        <w:ind w:left="993"/>
        <w:jc w:val="both"/>
        <w:rPr>
          <w:rFonts w:ascii="Arial" w:eastAsia="Arial Unicode MS" w:hAnsi="Arial" w:cs="Arial"/>
        </w:rPr>
      </w:pPr>
      <w:r w:rsidRPr="00A94995">
        <w:rPr>
          <w:rFonts w:ascii="Arial" w:eastAsia="Arial Unicode MS" w:hAnsi="Arial" w:cs="Arial"/>
        </w:rPr>
        <w:t xml:space="preserve">Para esta </w:t>
      </w:r>
      <w:r w:rsidRPr="00A94995">
        <w:rPr>
          <w:rFonts w:ascii="Arial" w:hAnsi="Arial" w:cs="Arial"/>
        </w:rPr>
        <w:t>manifestación</w:t>
      </w:r>
      <w:r w:rsidRPr="00A94995">
        <w:rPr>
          <w:rFonts w:ascii="Arial" w:eastAsia="Arial Unicode MS" w:hAnsi="Arial" w:cs="Arial"/>
        </w:rPr>
        <w:t xml:space="preserve"> podrán utilizar el formato proporcionado en el </w:t>
      </w:r>
      <w:r w:rsidRPr="00A94995">
        <w:rPr>
          <w:rFonts w:ascii="Arial" w:hAnsi="Arial" w:cs="Arial"/>
          <w:color w:val="FF0000"/>
        </w:rPr>
        <w:t>Anexo 1</w:t>
      </w:r>
      <w:r>
        <w:rPr>
          <w:rFonts w:ascii="Arial" w:hAnsi="Arial" w:cs="Arial"/>
          <w:color w:val="FF0000"/>
        </w:rPr>
        <w:t>8</w:t>
      </w:r>
      <w:r w:rsidRPr="00A94995">
        <w:rPr>
          <w:rFonts w:ascii="Arial" w:hAnsi="Arial" w:cs="Arial"/>
          <w:color w:val="FF0000"/>
        </w:rPr>
        <w:t xml:space="preserve"> “</w:t>
      </w:r>
      <w:r w:rsidRPr="0028256F">
        <w:rPr>
          <w:rFonts w:ascii="Arial" w:hAnsi="Arial" w:cs="Arial"/>
          <w:color w:val="FF0000"/>
        </w:rPr>
        <w:t>Protocolo de actuación en materia de contrataciones públicas, otorgamiento y prórroga de licencias, permisos, autorizaciones y concesiones</w:t>
      </w:r>
      <w:r w:rsidRPr="00A94995">
        <w:rPr>
          <w:rFonts w:ascii="Arial" w:hAnsi="Arial" w:cs="Arial"/>
          <w:color w:val="FF0000"/>
        </w:rPr>
        <w:t xml:space="preserve">” </w:t>
      </w:r>
      <w:r w:rsidRPr="00A94995">
        <w:rPr>
          <w:rFonts w:ascii="Arial" w:eastAsia="Arial Unicode MS" w:hAnsi="Arial" w:cs="Arial"/>
        </w:rPr>
        <w:t>de esta convocatoria.</w:t>
      </w:r>
    </w:p>
    <w:p w:rsidR="003B09F0" w:rsidRPr="00A94995" w:rsidRDefault="003B09F0" w:rsidP="003B09F0">
      <w:pPr>
        <w:spacing w:after="0" w:line="240" w:lineRule="auto"/>
        <w:rPr>
          <w:rFonts w:ascii="Arial" w:hAnsi="Arial" w:cs="Arial"/>
        </w:rPr>
      </w:pPr>
    </w:p>
    <w:p w:rsidR="003B09F0" w:rsidRPr="00A94995" w:rsidRDefault="003B09F0" w:rsidP="003B09F0">
      <w:pPr>
        <w:pStyle w:val="Prrafodelista"/>
        <w:numPr>
          <w:ilvl w:val="0"/>
          <w:numId w:val="13"/>
        </w:numPr>
        <w:shd w:val="clear" w:color="auto" w:fill="ACB9CA" w:themeFill="text2" w:themeFillTint="66"/>
        <w:ind w:left="709"/>
        <w:jc w:val="both"/>
        <w:rPr>
          <w:rFonts w:ascii="Arial" w:hAnsi="Arial" w:cs="Arial"/>
        </w:rPr>
      </w:pPr>
      <w:bookmarkStart w:id="30" w:name="_3.9_Carta_de_manifestación_relativa"/>
      <w:bookmarkStart w:id="31" w:name="_3.12_Carta_de"/>
      <w:bookmarkStart w:id="32" w:name="_3.10_Propuesta_técnica_y_económica."/>
      <w:bookmarkStart w:id="33" w:name="_3.13_Propuesta_económica."/>
      <w:bookmarkStart w:id="34" w:name="_3.14__"/>
      <w:bookmarkEnd w:id="30"/>
      <w:bookmarkEnd w:id="31"/>
      <w:bookmarkEnd w:id="32"/>
      <w:bookmarkEnd w:id="33"/>
      <w:bookmarkEnd w:id="34"/>
      <w:r w:rsidRPr="00A94995">
        <w:rPr>
          <w:rFonts w:ascii="Arial" w:hAnsi="Arial" w:cs="Arial"/>
          <w:b/>
          <w:caps/>
          <w:sz w:val="24"/>
          <w:szCs w:val="24"/>
        </w:rPr>
        <w:t>INCONFORMIDADES.</w:t>
      </w:r>
    </w:p>
    <w:p w:rsidR="003B09F0" w:rsidRPr="00A94995" w:rsidRDefault="003B09F0" w:rsidP="003B09F0">
      <w:pPr>
        <w:spacing w:after="0" w:line="240" w:lineRule="auto"/>
        <w:rPr>
          <w:rFonts w:ascii="Arial" w:hAnsi="Arial" w:cs="Arial"/>
        </w:rPr>
      </w:pPr>
    </w:p>
    <w:p w:rsidR="003B09F0" w:rsidRPr="00671DFF" w:rsidRDefault="003B09F0" w:rsidP="003B09F0">
      <w:pPr>
        <w:spacing w:after="0" w:line="240" w:lineRule="auto"/>
        <w:jc w:val="both"/>
        <w:rPr>
          <w:rFonts w:ascii="Arial" w:hAnsi="Arial" w:cs="Arial"/>
          <w:sz w:val="20"/>
        </w:rPr>
      </w:pPr>
      <w:r w:rsidRPr="00671DFF">
        <w:rPr>
          <w:rFonts w:ascii="Arial" w:hAnsi="Arial" w:cs="Arial"/>
          <w:sz w:val="20"/>
        </w:rPr>
        <w:t xml:space="preserve">De conformidad con lo dispuesto por los </w:t>
      </w:r>
      <w:r w:rsidRPr="00671DFF">
        <w:rPr>
          <w:rFonts w:ascii="Arial" w:hAnsi="Arial" w:cs="Arial"/>
          <w:color w:val="00B050"/>
          <w:sz w:val="20"/>
        </w:rPr>
        <w:t>artículos 65 y 66 de la LAASSP</w:t>
      </w:r>
      <w:r w:rsidRPr="00671DFF">
        <w:rPr>
          <w:rFonts w:ascii="Arial" w:hAnsi="Arial" w:cs="Arial"/>
          <w:sz w:val="20"/>
        </w:rPr>
        <w:t xml:space="preserve">, los interesados podrán inconformarse por cualquier acto del presente procedimiento de contratación que contravenga a las disposiciones establecidas en la legislación de la materia, presentando escrito ante la Secretaría de la Función Pública, así como ante el Órgano Interno de Control en el CIATEJ, A.C., con domicilio en Av. Normalistas # 800, Col. Colinas de la Normal, en Guadalajara, Jalisco, C.P. 44270”; o a través de CompraNet en la dirección </w:t>
      </w:r>
      <w:hyperlink r:id="rId16" w:history="1">
        <w:r w:rsidRPr="00671DFF">
          <w:rPr>
            <w:rStyle w:val="Hipervnculo"/>
            <w:rFonts w:ascii="Arial" w:hAnsi="Arial" w:cs="Arial"/>
            <w:sz w:val="20"/>
          </w:rPr>
          <w:t>www.compranet.gob.mx</w:t>
        </w:r>
      </w:hyperlink>
      <w:r w:rsidRPr="00671DFF">
        <w:rPr>
          <w:rFonts w:ascii="Arial" w:hAnsi="Arial" w:cs="Arial"/>
          <w:sz w:val="20"/>
        </w:rPr>
        <w:t xml:space="preserve">. </w:t>
      </w:r>
    </w:p>
    <w:p w:rsidR="003B09F0" w:rsidRPr="00671DFF" w:rsidRDefault="003B09F0" w:rsidP="003B09F0">
      <w:pPr>
        <w:spacing w:after="0" w:line="240" w:lineRule="auto"/>
        <w:jc w:val="both"/>
        <w:rPr>
          <w:rFonts w:ascii="Arial" w:hAnsi="Arial" w:cs="Arial"/>
          <w:sz w:val="20"/>
        </w:rPr>
      </w:pPr>
    </w:p>
    <w:p w:rsidR="003B09F0" w:rsidRPr="00671DFF" w:rsidRDefault="003B09F0" w:rsidP="003B09F0">
      <w:pPr>
        <w:spacing w:after="0" w:line="240" w:lineRule="auto"/>
        <w:jc w:val="both"/>
        <w:rPr>
          <w:rFonts w:ascii="Arial" w:hAnsi="Arial" w:cs="Arial"/>
          <w:sz w:val="20"/>
          <w:lang w:val="es-ES"/>
        </w:rPr>
      </w:pPr>
      <w:r w:rsidRPr="00671DFF">
        <w:rPr>
          <w:rFonts w:ascii="Arial" w:hAnsi="Arial" w:cs="Arial"/>
          <w:sz w:val="20"/>
          <w:lang w:val="es-ES"/>
        </w:rPr>
        <w:t>En las inconformidades que se presenten a través de CompraNet deberá utilizarse, en sustitución de la firma autógrafa, medios de identificación electrónica previamente certificados por la SFP.</w:t>
      </w:r>
    </w:p>
    <w:p w:rsidR="003B09F0" w:rsidRPr="00671DFF" w:rsidRDefault="003B09F0" w:rsidP="003B09F0">
      <w:pPr>
        <w:spacing w:after="0" w:line="240" w:lineRule="auto"/>
        <w:jc w:val="both"/>
        <w:rPr>
          <w:rFonts w:ascii="Arial" w:hAnsi="Arial" w:cs="Arial"/>
          <w:sz w:val="20"/>
          <w:lang w:val="es-ES"/>
        </w:rPr>
      </w:pPr>
    </w:p>
    <w:p w:rsidR="003B09F0" w:rsidRPr="00671DFF" w:rsidRDefault="003B09F0" w:rsidP="003B09F0">
      <w:pPr>
        <w:spacing w:after="0" w:line="240" w:lineRule="auto"/>
        <w:jc w:val="both"/>
        <w:rPr>
          <w:rFonts w:ascii="Arial" w:hAnsi="Arial" w:cs="Arial"/>
          <w:sz w:val="20"/>
          <w:lang w:val="es-ES"/>
        </w:rPr>
      </w:pPr>
      <w:r w:rsidRPr="00671DFF">
        <w:rPr>
          <w:rFonts w:ascii="Arial" w:hAnsi="Arial" w:cs="Arial"/>
          <w:sz w:val="20"/>
          <w:lang w:val="es-ES"/>
        </w:rPr>
        <w:t>El Artículo 65 de la Ley de Adquisiciones, Arrendamientos y Servicios del Sector Público, establece:</w:t>
      </w:r>
    </w:p>
    <w:p w:rsidR="003B09F0" w:rsidRPr="00671DFF" w:rsidRDefault="003B09F0" w:rsidP="003B09F0">
      <w:pPr>
        <w:spacing w:after="0" w:line="240" w:lineRule="auto"/>
        <w:jc w:val="both"/>
        <w:rPr>
          <w:rFonts w:ascii="Arial" w:hAnsi="Arial" w:cs="Arial"/>
          <w:sz w:val="20"/>
          <w:lang w:val="es-ES"/>
        </w:rPr>
      </w:pPr>
    </w:p>
    <w:p w:rsidR="003B09F0" w:rsidRPr="00671DFF" w:rsidRDefault="003B09F0" w:rsidP="003B09F0">
      <w:pPr>
        <w:spacing w:after="0" w:line="240" w:lineRule="auto"/>
        <w:ind w:left="850" w:right="850"/>
        <w:jc w:val="both"/>
        <w:rPr>
          <w:rFonts w:ascii="Arial" w:hAnsi="Arial" w:cs="Arial"/>
          <w:i/>
          <w:sz w:val="18"/>
          <w:lang w:val="es-ES"/>
        </w:rPr>
      </w:pPr>
      <w:r w:rsidRPr="00671DFF">
        <w:rPr>
          <w:rFonts w:ascii="Arial" w:hAnsi="Arial" w:cs="Arial"/>
          <w:b/>
          <w:i/>
          <w:sz w:val="18"/>
          <w:lang w:val="es-ES"/>
        </w:rPr>
        <w:t>Artículo 65.</w:t>
      </w:r>
      <w:r w:rsidRPr="00671DFF">
        <w:rPr>
          <w:rFonts w:ascii="Arial" w:hAnsi="Arial" w:cs="Arial"/>
          <w:i/>
          <w:sz w:val="18"/>
          <w:lang w:val="es-ES"/>
        </w:rPr>
        <w:t xml:space="preserve"> La Secretaría de la Función Pública conocerá de las inconformidades que se promuevan contra los actos de los procedimientos de licitación pública o invitación a cuando menos tres personas que se indican a continuación:</w:t>
      </w:r>
    </w:p>
    <w:p w:rsidR="003B09F0" w:rsidRPr="00671DFF" w:rsidRDefault="003B09F0" w:rsidP="003B09F0">
      <w:pPr>
        <w:tabs>
          <w:tab w:val="left" w:pos="1276"/>
        </w:tabs>
        <w:spacing w:after="0" w:line="240" w:lineRule="auto"/>
        <w:ind w:left="850" w:right="850"/>
        <w:jc w:val="both"/>
        <w:rPr>
          <w:rFonts w:ascii="Arial" w:hAnsi="Arial" w:cs="Arial"/>
          <w:i/>
          <w:sz w:val="18"/>
          <w:lang w:val="es-ES"/>
        </w:rPr>
      </w:pPr>
      <w:r w:rsidRPr="00671DFF">
        <w:rPr>
          <w:rFonts w:ascii="Arial" w:hAnsi="Arial" w:cs="Arial"/>
          <w:i/>
          <w:sz w:val="18"/>
          <w:lang w:val="es-ES"/>
        </w:rPr>
        <w:t xml:space="preserve">I. </w:t>
      </w:r>
      <w:r w:rsidRPr="00671DFF">
        <w:rPr>
          <w:rFonts w:ascii="Arial" w:hAnsi="Arial" w:cs="Arial"/>
          <w:i/>
          <w:sz w:val="18"/>
          <w:lang w:val="es-ES"/>
        </w:rPr>
        <w:tab/>
        <w:t>La convocatoria a la licitación, y las juntas de aclaraciones.</w:t>
      </w:r>
    </w:p>
    <w:p w:rsidR="003B09F0" w:rsidRPr="00671DFF" w:rsidRDefault="003B09F0" w:rsidP="003B09F0">
      <w:pPr>
        <w:tabs>
          <w:tab w:val="left" w:pos="1276"/>
        </w:tabs>
        <w:spacing w:after="0" w:line="240" w:lineRule="auto"/>
        <w:ind w:left="850" w:right="850"/>
        <w:jc w:val="both"/>
        <w:rPr>
          <w:rFonts w:ascii="Arial" w:hAnsi="Arial" w:cs="Arial"/>
          <w:i/>
          <w:sz w:val="18"/>
          <w:lang w:val="es-ES"/>
        </w:rPr>
      </w:pPr>
    </w:p>
    <w:p w:rsidR="003B09F0" w:rsidRPr="00671DFF" w:rsidRDefault="003B09F0" w:rsidP="003B09F0">
      <w:pPr>
        <w:tabs>
          <w:tab w:val="left" w:pos="1276"/>
        </w:tabs>
        <w:spacing w:after="0" w:line="240" w:lineRule="auto"/>
        <w:ind w:left="850" w:right="850"/>
        <w:jc w:val="both"/>
        <w:rPr>
          <w:rFonts w:ascii="Arial" w:hAnsi="Arial" w:cs="Arial"/>
          <w:i/>
          <w:sz w:val="18"/>
          <w:lang w:val="es-ES"/>
        </w:rPr>
      </w:pPr>
      <w:r w:rsidRPr="00671DFF">
        <w:rPr>
          <w:rFonts w:ascii="Arial" w:hAnsi="Arial" w:cs="Arial"/>
          <w:i/>
          <w:sz w:val="18"/>
          <w:lang w:val="es-ES"/>
        </w:rPr>
        <w:t>En este supuesto, la inconformidad sólo podrá presentarse por el interesado que haya manifestado su interés por participar en el procedimiento según lo establecido en el artículo 33 Bis de esta Ley, dentro de los seis días hábiles siguientes a la celebración de la última junta de aclaraciones;</w:t>
      </w:r>
    </w:p>
    <w:p w:rsidR="003B09F0" w:rsidRPr="00671DFF" w:rsidRDefault="003B09F0" w:rsidP="003B09F0">
      <w:pPr>
        <w:tabs>
          <w:tab w:val="left" w:pos="1276"/>
        </w:tabs>
        <w:spacing w:after="0" w:line="240" w:lineRule="auto"/>
        <w:ind w:left="850" w:right="850"/>
        <w:jc w:val="both"/>
        <w:rPr>
          <w:rFonts w:ascii="Arial" w:hAnsi="Arial" w:cs="Arial"/>
          <w:i/>
          <w:sz w:val="18"/>
          <w:lang w:val="es-ES"/>
        </w:rPr>
      </w:pPr>
    </w:p>
    <w:p w:rsidR="003B09F0" w:rsidRPr="00671DFF" w:rsidRDefault="003B09F0" w:rsidP="003B09F0">
      <w:pPr>
        <w:tabs>
          <w:tab w:val="left" w:pos="1276"/>
        </w:tabs>
        <w:spacing w:after="0" w:line="240" w:lineRule="auto"/>
        <w:ind w:left="850" w:right="850"/>
        <w:jc w:val="both"/>
        <w:rPr>
          <w:rFonts w:ascii="Arial" w:hAnsi="Arial" w:cs="Arial"/>
          <w:i/>
          <w:sz w:val="18"/>
          <w:lang w:val="es-ES"/>
        </w:rPr>
      </w:pPr>
      <w:r w:rsidRPr="00671DFF">
        <w:rPr>
          <w:rFonts w:ascii="Arial" w:hAnsi="Arial" w:cs="Arial"/>
          <w:i/>
          <w:sz w:val="18"/>
          <w:lang w:val="es-ES"/>
        </w:rPr>
        <w:t xml:space="preserve">II. </w:t>
      </w:r>
      <w:r w:rsidRPr="00671DFF">
        <w:rPr>
          <w:rFonts w:ascii="Arial" w:hAnsi="Arial" w:cs="Arial"/>
          <w:i/>
          <w:sz w:val="18"/>
          <w:lang w:val="es-ES"/>
        </w:rPr>
        <w:tab/>
        <w:t>La invitación a cuando menos tres personas.</w:t>
      </w:r>
    </w:p>
    <w:p w:rsidR="003B09F0" w:rsidRPr="00671DFF" w:rsidRDefault="003B09F0" w:rsidP="003B09F0">
      <w:pPr>
        <w:tabs>
          <w:tab w:val="left" w:pos="1276"/>
        </w:tabs>
        <w:spacing w:after="0" w:line="240" w:lineRule="auto"/>
        <w:ind w:left="850" w:right="850"/>
        <w:jc w:val="both"/>
        <w:rPr>
          <w:rFonts w:ascii="Arial" w:hAnsi="Arial" w:cs="Arial"/>
          <w:i/>
          <w:sz w:val="18"/>
          <w:lang w:val="es-ES"/>
        </w:rPr>
      </w:pPr>
    </w:p>
    <w:p w:rsidR="003B09F0" w:rsidRPr="00671DFF" w:rsidRDefault="003B09F0" w:rsidP="003B09F0">
      <w:pPr>
        <w:tabs>
          <w:tab w:val="left" w:pos="1276"/>
        </w:tabs>
        <w:spacing w:after="0" w:line="240" w:lineRule="auto"/>
        <w:ind w:left="850" w:right="850"/>
        <w:jc w:val="both"/>
        <w:rPr>
          <w:rFonts w:ascii="Arial" w:hAnsi="Arial" w:cs="Arial"/>
          <w:i/>
          <w:sz w:val="18"/>
          <w:lang w:val="es-ES"/>
        </w:rPr>
      </w:pPr>
      <w:r w:rsidRPr="00671DFF">
        <w:rPr>
          <w:rFonts w:ascii="Arial" w:hAnsi="Arial" w:cs="Arial"/>
          <w:i/>
          <w:sz w:val="18"/>
          <w:lang w:val="es-ES"/>
        </w:rPr>
        <w:t>Sólo estará legitimado para inconformarse quien haya recibido invitación, dentro de los seis días hábiles siguientes;</w:t>
      </w:r>
    </w:p>
    <w:p w:rsidR="003B09F0" w:rsidRPr="00671DFF" w:rsidRDefault="003B09F0" w:rsidP="003B09F0">
      <w:pPr>
        <w:tabs>
          <w:tab w:val="left" w:pos="1276"/>
        </w:tabs>
        <w:spacing w:after="0" w:line="240" w:lineRule="auto"/>
        <w:ind w:left="850" w:right="850"/>
        <w:jc w:val="both"/>
        <w:rPr>
          <w:rFonts w:ascii="Arial" w:hAnsi="Arial" w:cs="Arial"/>
          <w:i/>
          <w:sz w:val="18"/>
          <w:lang w:val="es-ES"/>
        </w:rPr>
      </w:pPr>
    </w:p>
    <w:p w:rsidR="003B09F0" w:rsidRPr="00671DFF" w:rsidRDefault="003B09F0" w:rsidP="003B09F0">
      <w:pPr>
        <w:tabs>
          <w:tab w:val="left" w:pos="1276"/>
        </w:tabs>
        <w:spacing w:after="0" w:line="240" w:lineRule="auto"/>
        <w:ind w:left="850" w:right="850"/>
        <w:jc w:val="both"/>
        <w:rPr>
          <w:rFonts w:ascii="Arial" w:hAnsi="Arial" w:cs="Arial"/>
          <w:i/>
          <w:sz w:val="18"/>
          <w:lang w:val="es-ES"/>
        </w:rPr>
      </w:pPr>
      <w:r w:rsidRPr="00671DFF">
        <w:rPr>
          <w:rFonts w:ascii="Arial" w:hAnsi="Arial" w:cs="Arial"/>
          <w:i/>
          <w:sz w:val="18"/>
          <w:lang w:val="es-ES"/>
        </w:rPr>
        <w:t xml:space="preserve">III. </w:t>
      </w:r>
      <w:r w:rsidRPr="00671DFF">
        <w:rPr>
          <w:rFonts w:ascii="Arial" w:hAnsi="Arial" w:cs="Arial"/>
          <w:i/>
          <w:sz w:val="18"/>
          <w:lang w:val="es-ES"/>
        </w:rPr>
        <w:tab/>
        <w:t>El acto de presentación y apertura de proposiciones, y el fallo.</w:t>
      </w:r>
    </w:p>
    <w:p w:rsidR="003B09F0" w:rsidRPr="00671DFF" w:rsidRDefault="003B09F0" w:rsidP="003B09F0">
      <w:pPr>
        <w:tabs>
          <w:tab w:val="left" w:pos="1276"/>
        </w:tabs>
        <w:spacing w:after="0" w:line="240" w:lineRule="auto"/>
        <w:ind w:left="850" w:right="850"/>
        <w:jc w:val="both"/>
        <w:rPr>
          <w:rFonts w:ascii="Arial" w:hAnsi="Arial" w:cs="Arial"/>
          <w:i/>
          <w:sz w:val="18"/>
          <w:lang w:val="es-ES"/>
        </w:rPr>
      </w:pPr>
    </w:p>
    <w:p w:rsidR="003B09F0" w:rsidRPr="00671DFF" w:rsidRDefault="003B09F0" w:rsidP="003B09F0">
      <w:pPr>
        <w:tabs>
          <w:tab w:val="left" w:pos="1276"/>
        </w:tabs>
        <w:spacing w:after="0" w:line="240" w:lineRule="auto"/>
        <w:ind w:left="850" w:right="850"/>
        <w:jc w:val="both"/>
        <w:rPr>
          <w:rFonts w:ascii="Arial" w:hAnsi="Arial" w:cs="Arial"/>
          <w:i/>
          <w:sz w:val="18"/>
          <w:lang w:val="es-ES"/>
        </w:rPr>
      </w:pPr>
      <w:r w:rsidRPr="00671DFF">
        <w:rPr>
          <w:rFonts w:ascii="Arial" w:hAnsi="Arial" w:cs="Arial"/>
          <w:i/>
          <w:sz w:val="18"/>
          <w:lang w:val="es-ES"/>
        </w:rPr>
        <w:t>En este caso, la inconformidad sólo podrá presentarse por quien hubiere presentado proposición, dentro de los seis días hábiles siguientes a la celebración de la junta pública en la que se dé a conocer el fallo, o de que se le haya notificado al licitante en los casos en que no se celebre junta pública;</w:t>
      </w:r>
    </w:p>
    <w:p w:rsidR="003B09F0" w:rsidRPr="00671DFF" w:rsidRDefault="003B09F0" w:rsidP="003B09F0">
      <w:pPr>
        <w:tabs>
          <w:tab w:val="left" w:pos="1276"/>
        </w:tabs>
        <w:spacing w:after="0" w:line="240" w:lineRule="auto"/>
        <w:ind w:left="850" w:right="850"/>
        <w:jc w:val="both"/>
        <w:rPr>
          <w:rFonts w:ascii="Arial" w:hAnsi="Arial" w:cs="Arial"/>
          <w:i/>
          <w:sz w:val="18"/>
          <w:lang w:val="es-ES"/>
        </w:rPr>
      </w:pPr>
    </w:p>
    <w:p w:rsidR="003B09F0" w:rsidRPr="00671DFF" w:rsidRDefault="003B09F0" w:rsidP="003B09F0">
      <w:pPr>
        <w:tabs>
          <w:tab w:val="left" w:pos="1276"/>
        </w:tabs>
        <w:spacing w:after="0" w:line="240" w:lineRule="auto"/>
        <w:ind w:left="850" w:right="850"/>
        <w:jc w:val="both"/>
        <w:rPr>
          <w:rFonts w:ascii="Arial" w:hAnsi="Arial" w:cs="Arial"/>
          <w:i/>
          <w:sz w:val="18"/>
          <w:lang w:val="es-ES"/>
        </w:rPr>
      </w:pPr>
      <w:r w:rsidRPr="00671DFF">
        <w:rPr>
          <w:rFonts w:ascii="Arial" w:hAnsi="Arial" w:cs="Arial"/>
          <w:i/>
          <w:sz w:val="18"/>
          <w:lang w:val="es-ES"/>
        </w:rPr>
        <w:t xml:space="preserve">IV. </w:t>
      </w:r>
      <w:r w:rsidRPr="00671DFF">
        <w:rPr>
          <w:rFonts w:ascii="Arial" w:hAnsi="Arial" w:cs="Arial"/>
          <w:i/>
          <w:sz w:val="18"/>
          <w:lang w:val="es-ES"/>
        </w:rPr>
        <w:tab/>
        <w:t>La cancelación de la licitación.</w:t>
      </w:r>
    </w:p>
    <w:p w:rsidR="003B09F0" w:rsidRPr="00671DFF" w:rsidRDefault="003B09F0" w:rsidP="003B09F0">
      <w:pPr>
        <w:tabs>
          <w:tab w:val="left" w:pos="1276"/>
        </w:tabs>
        <w:spacing w:after="0" w:line="240" w:lineRule="auto"/>
        <w:ind w:left="850" w:right="850"/>
        <w:jc w:val="both"/>
        <w:rPr>
          <w:rFonts w:ascii="Arial" w:hAnsi="Arial" w:cs="Arial"/>
          <w:i/>
          <w:sz w:val="18"/>
          <w:lang w:val="es-ES"/>
        </w:rPr>
      </w:pPr>
    </w:p>
    <w:p w:rsidR="003B09F0" w:rsidRPr="00671DFF" w:rsidRDefault="003B09F0" w:rsidP="003B09F0">
      <w:pPr>
        <w:tabs>
          <w:tab w:val="left" w:pos="1276"/>
        </w:tabs>
        <w:spacing w:after="0" w:line="240" w:lineRule="auto"/>
        <w:ind w:left="850" w:right="850"/>
        <w:jc w:val="both"/>
        <w:rPr>
          <w:rFonts w:ascii="Arial" w:hAnsi="Arial" w:cs="Arial"/>
          <w:i/>
          <w:sz w:val="18"/>
          <w:lang w:val="es-ES"/>
        </w:rPr>
      </w:pPr>
      <w:r w:rsidRPr="00671DFF">
        <w:rPr>
          <w:rFonts w:ascii="Arial" w:hAnsi="Arial" w:cs="Arial"/>
          <w:i/>
          <w:sz w:val="18"/>
          <w:lang w:val="es-ES"/>
        </w:rPr>
        <w:t>En este supuesto, la inconformidad sólo podrá presentarse por el licitante que hubiere presentado proposición, dentro de los seis días hábiles siguientes a su notificación, y</w:t>
      </w:r>
    </w:p>
    <w:p w:rsidR="003B09F0" w:rsidRPr="00671DFF" w:rsidRDefault="003B09F0" w:rsidP="003B09F0">
      <w:pPr>
        <w:tabs>
          <w:tab w:val="left" w:pos="1276"/>
        </w:tabs>
        <w:spacing w:after="0" w:line="240" w:lineRule="auto"/>
        <w:ind w:left="850" w:right="850"/>
        <w:jc w:val="both"/>
        <w:rPr>
          <w:rFonts w:ascii="Arial" w:hAnsi="Arial" w:cs="Arial"/>
          <w:i/>
          <w:sz w:val="18"/>
          <w:lang w:val="es-ES"/>
        </w:rPr>
      </w:pPr>
    </w:p>
    <w:p w:rsidR="003B09F0" w:rsidRPr="00671DFF" w:rsidRDefault="003B09F0" w:rsidP="003B09F0">
      <w:pPr>
        <w:tabs>
          <w:tab w:val="left" w:pos="1276"/>
        </w:tabs>
        <w:spacing w:after="0" w:line="240" w:lineRule="auto"/>
        <w:ind w:left="850" w:right="850"/>
        <w:jc w:val="both"/>
        <w:rPr>
          <w:rFonts w:ascii="Arial" w:hAnsi="Arial" w:cs="Arial"/>
          <w:i/>
          <w:sz w:val="18"/>
          <w:lang w:val="es-ES"/>
        </w:rPr>
      </w:pPr>
      <w:r w:rsidRPr="00671DFF">
        <w:rPr>
          <w:rFonts w:ascii="Arial" w:hAnsi="Arial" w:cs="Arial"/>
          <w:i/>
          <w:sz w:val="18"/>
          <w:lang w:val="es-ES"/>
        </w:rPr>
        <w:t xml:space="preserve">V. </w:t>
      </w:r>
      <w:r w:rsidRPr="00671DFF">
        <w:rPr>
          <w:rFonts w:ascii="Arial" w:hAnsi="Arial" w:cs="Arial"/>
          <w:i/>
          <w:sz w:val="18"/>
          <w:lang w:val="es-ES"/>
        </w:rPr>
        <w:tab/>
        <w:t>Los actos y omisiones por parte de la convocante que impidan la formalización del contrato en los términos establecidos en la convocatoria a la licitación o en esta Ley.</w:t>
      </w:r>
    </w:p>
    <w:p w:rsidR="003B09F0" w:rsidRPr="00671DFF" w:rsidRDefault="003B09F0" w:rsidP="003B09F0">
      <w:pPr>
        <w:tabs>
          <w:tab w:val="left" w:pos="1276"/>
        </w:tabs>
        <w:spacing w:after="0" w:line="240" w:lineRule="auto"/>
        <w:ind w:left="850" w:right="850"/>
        <w:jc w:val="both"/>
        <w:rPr>
          <w:rFonts w:ascii="Arial" w:hAnsi="Arial" w:cs="Arial"/>
          <w:i/>
          <w:sz w:val="18"/>
          <w:lang w:val="es-ES"/>
        </w:rPr>
      </w:pPr>
    </w:p>
    <w:p w:rsidR="003B09F0" w:rsidRPr="00671DFF" w:rsidRDefault="003B09F0" w:rsidP="003B09F0">
      <w:pPr>
        <w:spacing w:after="0" w:line="240" w:lineRule="auto"/>
        <w:ind w:left="850" w:right="850"/>
        <w:jc w:val="both"/>
        <w:rPr>
          <w:rFonts w:ascii="Arial" w:hAnsi="Arial" w:cs="Arial"/>
          <w:i/>
          <w:sz w:val="18"/>
          <w:lang w:val="es-ES"/>
        </w:rPr>
      </w:pPr>
      <w:r w:rsidRPr="00671DFF">
        <w:rPr>
          <w:rFonts w:ascii="Arial" w:hAnsi="Arial" w:cs="Arial"/>
          <w:i/>
          <w:sz w:val="18"/>
          <w:lang w:val="es-ES"/>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rsidR="003B09F0" w:rsidRPr="00671DFF" w:rsidRDefault="003B09F0" w:rsidP="003B09F0">
      <w:pPr>
        <w:spacing w:after="0" w:line="240" w:lineRule="auto"/>
        <w:ind w:left="850" w:right="850"/>
        <w:jc w:val="both"/>
        <w:rPr>
          <w:rFonts w:ascii="Arial" w:hAnsi="Arial" w:cs="Arial"/>
          <w:i/>
          <w:sz w:val="18"/>
          <w:lang w:val="es-ES"/>
        </w:rPr>
      </w:pPr>
    </w:p>
    <w:p w:rsidR="003B09F0" w:rsidRPr="00671DFF" w:rsidRDefault="003B09F0" w:rsidP="003B09F0">
      <w:pPr>
        <w:spacing w:after="0" w:line="240" w:lineRule="auto"/>
        <w:ind w:left="850" w:right="850"/>
        <w:jc w:val="both"/>
        <w:rPr>
          <w:rFonts w:ascii="Arial" w:hAnsi="Arial" w:cs="Arial"/>
          <w:i/>
          <w:sz w:val="18"/>
          <w:lang w:val="es-ES"/>
        </w:rPr>
      </w:pPr>
      <w:r w:rsidRPr="00671DFF">
        <w:rPr>
          <w:rFonts w:ascii="Arial" w:hAnsi="Arial" w:cs="Arial"/>
          <w:i/>
          <w:sz w:val="18"/>
          <w:lang w:val="es-ES"/>
        </w:rPr>
        <w:t>En todos los casos en que se trate de licitantes que hayan presentado proposición conjunta, la inconformidad sólo será procedente si se promueve conjuntamente por todos los integrantes de la misma.</w:t>
      </w:r>
    </w:p>
    <w:p w:rsidR="003B09F0" w:rsidRDefault="003B09F0" w:rsidP="003B09F0">
      <w:pPr>
        <w:spacing w:after="0" w:line="240" w:lineRule="auto"/>
        <w:jc w:val="both"/>
        <w:rPr>
          <w:rFonts w:ascii="Arial" w:hAnsi="Arial" w:cs="Arial"/>
          <w:i/>
          <w:lang w:val="es-ES"/>
        </w:rPr>
      </w:pPr>
    </w:p>
    <w:p w:rsidR="003B09F0" w:rsidRPr="00671DFF" w:rsidRDefault="003B09F0" w:rsidP="003B09F0">
      <w:pPr>
        <w:spacing w:after="0" w:line="240" w:lineRule="auto"/>
        <w:jc w:val="both"/>
        <w:rPr>
          <w:rFonts w:ascii="Arial" w:hAnsi="Arial" w:cs="Arial"/>
          <w:sz w:val="20"/>
          <w:lang w:val="es-ES"/>
        </w:rPr>
      </w:pPr>
      <w:r w:rsidRPr="00671DFF">
        <w:rPr>
          <w:rFonts w:ascii="Arial" w:hAnsi="Arial" w:cs="Arial"/>
          <w:sz w:val="20"/>
          <w:lang w:val="es-ES"/>
        </w:rPr>
        <w:t xml:space="preserve">Cualquier persona podrá presentar </w:t>
      </w:r>
      <w:r w:rsidRPr="00671DFF">
        <w:rPr>
          <w:rFonts w:ascii="Arial" w:hAnsi="Arial" w:cs="Arial"/>
          <w:b/>
          <w:i/>
          <w:sz w:val="20"/>
          <w:lang w:val="es-ES"/>
        </w:rPr>
        <w:t>quejas y denuncias</w:t>
      </w:r>
      <w:r w:rsidRPr="00671DFF">
        <w:rPr>
          <w:rFonts w:ascii="Arial" w:hAnsi="Arial" w:cs="Arial"/>
          <w:sz w:val="20"/>
          <w:lang w:val="es-ES"/>
        </w:rPr>
        <w:t xml:space="preserve"> con respecto a la indebida aplicación de esta convocatoria ante cualquiera de las siguientes instancias:</w:t>
      </w:r>
    </w:p>
    <w:p w:rsidR="003B09F0" w:rsidRPr="00671DFF" w:rsidRDefault="003B09F0" w:rsidP="003B09F0">
      <w:pPr>
        <w:spacing w:after="0" w:line="240" w:lineRule="auto"/>
        <w:jc w:val="both"/>
        <w:rPr>
          <w:rFonts w:ascii="Arial" w:hAnsi="Arial" w:cs="Arial"/>
          <w:sz w:val="20"/>
          <w:lang w:val="es-ES"/>
        </w:rPr>
      </w:pPr>
    </w:p>
    <w:p w:rsidR="003B09F0" w:rsidRDefault="003B09F0" w:rsidP="003B09F0">
      <w:pPr>
        <w:spacing w:after="0" w:line="240" w:lineRule="auto"/>
        <w:jc w:val="both"/>
        <w:rPr>
          <w:rFonts w:ascii="Arial" w:hAnsi="Arial" w:cs="Arial"/>
          <w:sz w:val="20"/>
          <w:lang w:val="es-ES"/>
        </w:rPr>
      </w:pPr>
      <w:r w:rsidRPr="00671DFF">
        <w:rPr>
          <w:rFonts w:ascii="Arial" w:hAnsi="Arial" w:cs="Arial"/>
          <w:sz w:val="20"/>
          <w:lang w:val="es-ES"/>
        </w:rPr>
        <w:t xml:space="preserve">I. El Órgano Interno de Control en el CIATEJ, A.C. ubicado en Av. Normalistas # 800, Col. Colinas de la Normal, en Guadalajara, Jalisco, C.P. 44270. Teléfonos 01(33) 33455200. Ext. 1143 y/o 1144; fax 01(33) 33455200 o a la siguiente dirección electrónica: </w:t>
      </w:r>
      <w:hyperlink r:id="rId17" w:history="1">
        <w:r w:rsidRPr="00671DFF">
          <w:rPr>
            <w:rStyle w:val="Hipervnculo"/>
            <w:rFonts w:ascii="Arial" w:hAnsi="Arial" w:cs="Arial"/>
            <w:sz w:val="20"/>
            <w:lang w:val="es-ES"/>
          </w:rPr>
          <w:t>quejas@ciatej.mx</w:t>
        </w:r>
      </w:hyperlink>
      <w:r w:rsidRPr="00671DFF">
        <w:rPr>
          <w:rFonts w:ascii="Arial" w:hAnsi="Arial" w:cs="Arial"/>
          <w:sz w:val="20"/>
          <w:lang w:val="es-ES"/>
        </w:rPr>
        <w:t>; en los términos de las disposiciones jurídicas aplicables.</w:t>
      </w:r>
    </w:p>
    <w:p w:rsidR="003B09F0" w:rsidRPr="00671DFF" w:rsidRDefault="003B09F0" w:rsidP="003B09F0">
      <w:pPr>
        <w:spacing w:after="0" w:line="240" w:lineRule="auto"/>
        <w:jc w:val="both"/>
        <w:rPr>
          <w:rFonts w:ascii="Arial" w:hAnsi="Arial" w:cs="Arial"/>
          <w:sz w:val="20"/>
          <w:lang w:val="es-ES"/>
        </w:rPr>
      </w:pPr>
    </w:p>
    <w:p w:rsidR="003B09F0" w:rsidRPr="00671DFF" w:rsidRDefault="003B09F0" w:rsidP="003B09F0">
      <w:pPr>
        <w:spacing w:after="0" w:line="240" w:lineRule="auto"/>
        <w:jc w:val="both"/>
        <w:rPr>
          <w:rFonts w:ascii="Arial" w:hAnsi="Arial" w:cs="Arial"/>
          <w:sz w:val="20"/>
          <w:lang w:val="es-ES"/>
        </w:rPr>
      </w:pPr>
      <w:r w:rsidRPr="00671DFF">
        <w:rPr>
          <w:rFonts w:ascii="Arial" w:hAnsi="Arial" w:cs="Arial"/>
          <w:sz w:val="20"/>
          <w:lang w:val="es-ES"/>
        </w:rPr>
        <w:t>II. La Secretaría de la Función Pública ubicada en avenida Insurgentes Sur 1735, piso 2, ala Sur, colonia Guadalupe Inn, código postal 01020, Delegación Álvaro Obregón, México, D.F., vía telefónica a través de SACTEL (Servicio de Atención Ciudadana Telefónica) lada sin costo 018003862466 o al teléfono 01(55)14542000; en los términos de las disposiciones jurídicas aplicables</w:t>
      </w:r>
      <w:r>
        <w:rPr>
          <w:rFonts w:ascii="Arial" w:hAnsi="Arial" w:cs="Arial"/>
          <w:sz w:val="20"/>
          <w:lang w:val="es-ES"/>
        </w:rPr>
        <w:t>.</w:t>
      </w:r>
    </w:p>
    <w:p w:rsidR="003B09F0" w:rsidRPr="00A94995" w:rsidRDefault="003B09F0" w:rsidP="003B09F0">
      <w:pPr>
        <w:spacing w:after="0" w:line="240" w:lineRule="auto"/>
        <w:jc w:val="both"/>
        <w:rPr>
          <w:rFonts w:ascii="Arial" w:hAnsi="Arial" w:cs="Arial"/>
          <w:lang w:val="es-ES"/>
        </w:rPr>
      </w:pPr>
    </w:p>
    <w:p w:rsidR="003B09F0" w:rsidRPr="00A94995" w:rsidRDefault="003B09F0" w:rsidP="003B09F0">
      <w:pPr>
        <w:pStyle w:val="Prrafodelista"/>
        <w:numPr>
          <w:ilvl w:val="0"/>
          <w:numId w:val="13"/>
        </w:numPr>
        <w:shd w:val="clear" w:color="auto" w:fill="ACB9CA" w:themeFill="text2" w:themeFillTint="66"/>
        <w:ind w:left="709"/>
        <w:jc w:val="both"/>
        <w:rPr>
          <w:rFonts w:ascii="Arial" w:hAnsi="Arial" w:cs="Arial"/>
          <w:b/>
          <w:caps/>
          <w:sz w:val="24"/>
          <w:szCs w:val="24"/>
        </w:rPr>
      </w:pPr>
      <w:r w:rsidRPr="00A94995">
        <w:rPr>
          <w:rFonts w:ascii="Arial" w:hAnsi="Arial" w:cs="Arial"/>
          <w:b/>
          <w:caps/>
          <w:sz w:val="24"/>
          <w:szCs w:val="24"/>
        </w:rPr>
        <w:t xml:space="preserve">SUSPENSIÓN O CANCELACIÓN DE LA </w:t>
      </w:r>
      <w:r>
        <w:rPr>
          <w:rFonts w:ascii="Arial" w:hAnsi="Arial" w:cs="Arial"/>
          <w:b/>
          <w:caps/>
          <w:sz w:val="24"/>
          <w:szCs w:val="24"/>
        </w:rPr>
        <w:t>LICITACIÓN</w:t>
      </w:r>
      <w:r w:rsidRPr="00A94995">
        <w:rPr>
          <w:rFonts w:ascii="Arial" w:hAnsi="Arial" w:cs="Arial"/>
          <w:b/>
          <w:caps/>
          <w:sz w:val="24"/>
          <w:szCs w:val="24"/>
        </w:rPr>
        <w:t>.</w:t>
      </w:r>
    </w:p>
    <w:p w:rsidR="003B09F0" w:rsidRPr="00A94995" w:rsidRDefault="003B09F0" w:rsidP="003B09F0">
      <w:pPr>
        <w:spacing w:after="0" w:line="240" w:lineRule="auto"/>
        <w:jc w:val="both"/>
        <w:rPr>
          <w:rFonts w:ascii="Arial" w:hAnsi="Arial" w:cs="Arial"/>
          <w:b/>
        </w:rPr>
      </w:pPr>
    </w:p>
    <w:p w:rsidR="003B09F0" w:rsidRPr="00A94995" w:rsidRDefault="003B09F0" w:rsidP="003B09F0">
      <w:pPr>
        <w:pStyle w:val="Prrafodelista"/>
        <w:numPr>
          <w:ilvl w:val="0"/>
          <w:numId w:val="22"/>
        </w:numPr>
        <w:rPr>
          <w:rFonts w:ascii="Arial" w:hAnsi="Arial" w:cs="Arial"/>
          <w:b/>
          <w:sz w:val="22"/>
          <w:szCs w:val="22"/>
        </w:rPr>
      </w:pPr>
      <w:r w:rsidRPr="00A94995">
        <w:rPr>
          <w:rFonts w:ascii="Arial" w:hAnsi="Arial" w:cs="Arial"/>
          <w:b/>
          <w:sz w:val="22"/>
          <w:szCs w:val="22"/>
        </w:rPr>
        <w:t xml:space="preserve">Suspensión de la </w:t>
      </w:r>
      <w:r w:rsidRPr="00BC407F">
        <w:rPr>
          <w:rFonts w:ascii="Arial" w:hAnsi="Arial" w:cs="Arial"/>
          <w:b/>
          <w:sz w:val="22"/>
          <w:szCs w:val="22"/>
        </w:rPr>
        <w:t>Licitación</w:t>
      </w:r>
      <w:r w:rsidRPr="00A94995">
        <w:rPr>
          <w:rFonts w:ascii="Arial" w:hAnsi="Arial" w:cs="Arial"/>
          <w:b/>
          <w:sz w:val="22"/>
          <w:szCs w:val="22"/>
        </w:rPr>
        <w:t>.</w:t>
      </w:r>
    </w:p>
    <w:p w:rsidR="003B09F0" w:rsidRPr="00671DFF" w:rsidRDefault="003B09F0" w:rsidP="003B09F0">
      <w:pPr>
        <w:spacing w:after="0" w:line="240" w:lineRule="auto"/>
        <w:jc w:val="both"/>
        <w:rPr>
          <w:rFonts w:ascii="Arial" w:hAnsi="Arial" w:cs="Arial"/>
          <w:bCs/>
          <w:sz w:val="20"/>
        </w:rPr>
      </w:pPr>
    </w:p>
    <w:p w:rsidR="003B09F0" w:rsidRPr="00A94995" w:rsidRDefault="003B09F0" w:rsidP="003B09F0">
      <w:pPr>
        <w:pStyle w:val="Prrafodelista"/>
        <w:ind w:left="360"/>
        <w:jc w:val="both"/>
        <w:rPr>
          <w:rFonts w:ascii="Arial" w:hAnsi="Arial" w:cs="Arial"/>
          <w:bCs/>
          <w:color w:val="00B050"/>
        </w:rPr>
      </w:pPr>
      <w:r w:rsidRPr="00A94995">
        <w:rPr>
          <w:rFonts w:ascii="Arial" w:hAnsi="Arial" w:cs="Arial"/>
          <w:bCs/>
        </w:rPr>
        <w:t xml:space="preserve">Se podrá suspender </w:t>
      </w:r>
      <w:r>
        <w:rPr>
          <w:rFonts w:ascii="Arial" w:hAnsi="Arial" w:cs="Arial"/>
          <w:bCs/>
        </w:rPr>
        <w:t xml:space="preserve">el presente procedimiento de </w:t>
      </w:r>
      <w:r w:rsidRPr="00A94995">
        <w:rPr>
          <w:rFonts w:ascii="Arial" w:hAnsi="Arial" w:cs="Arial"/>
          <w:bCs/>
        </w:rPr>
        <w:t xml:space="preserve">la </w:t>
      </w:r>
      <w:r w:rsidRPr="00BC407F">
        <w:rPr>
          <w:rFonts w:ascii="Arial" w:hAnsi="Arial" w:cs="Arial"/>
          <w:lang w:val="es-ES_tradnl"/>
        </w:rPr>
        <w:t>Licitación</w:t>
      </w:r>
      <w:r>
        <w:rPr>
          <w:rFonts w:ascii="Arial" w:hAnsi="Arial" w:cs="Arial"/>
          <w:lang w:val="es-ES_tradnl"/>
        </w:rPr>
        <w:t xml:space="preserve"> </w:t>
      </w:r>
      <w:r w:rsidRPr="00A94995">
        <w:rPr>
          <w:rFonts w:ascii="Arial" w:hAnsi="Arial" w:cs="Arial"/>
          <w:bCs/>
        </w:rPr>
        <w:t xml:space="preserve">cuando la SFP o el Órgano Interno de Control en </w:t>
      </w:r>
      <w:r>
        <w:rPr>
          <w:rFonts w:ascii="Arial" w:hAnsi="Arial" w:cs="Arial"/>
          <w:bCs/>
        </w:rPr>
        <w:t xml:space="preserve">el </w:t>
      </w:r>
      <w:r>
        <w:rPr>
          <w:rFonts w:ascii="Arial" w:hAnsi="Arial" w:cs="Arial"/>
        </w:rPr>
        <w:t>CIATEJ, A.C.</w:t>
      </w:r>
      <w:r w:rsidRPr="00A94995">
        <w:rPr>
          <w:rFonts w:ascii="Arial" w:hAnsi="Arial" w:cs="Arial"/>
          <w:bCs/>
        </w:rPr>
        <w:t xml:space="preserve"> así lo determinen con motivo de su intervención y de acuerdo a sus facultades, conforme a lo dispuesto por el </w:t>
      </w:r>
      <w:r w:rsidRPr="00A94995">
        <w:rPr>
          <w:rFonts w:ascii="Arial" w:hAnsi="Arial" w:cs="Arial"/>
          <w:bCs/>
          <w:color w:val="00B050"/>
        </w:rPr>
        <w:t>artículo 70 de la LAASSP.</w:t>
      </w:r>
    </w:p>
    <w:p w:rsidR="003B09F0" w:rsidRPr="00A94995" w:rsidRDefault="003B09F0" w:rsidP="003B09F0">
      <w:pPr>
        <w:pStyle w:val="Prrafodelista"/>
        <w:ind w:left="360"/>
        <w:jc w:val="both"/>
        <w:rPr>
          <w:rFonts w:ascii="Arial" w:hAnsi="Arial" w:cs="Arial"/>
          <w:bCs/>
        </w:rPr>
      </w:pPr>
    </w:p>
    <w:p w:rsidR="003B09F0" w:rsidRPr="00A94995" w:rsidRDefault="003B09F0" w:rsidP="003B09F0">
      <w:pPr>
        <w:pStyle w:val="Prrafodelista"/>
        <w:ind w:left="360"/>
        <w:jc w:val="both"/>
        <w:rPr>
          <w:rFonts w:ascii="Arial" w:hAnsi="Arial" w:cs="Arial"/>
          <w:bCs/>
        </w:rPr>
      </w:pPr>
      <w:r w:rsidRPr="00A94995">
        <w:rPr>
          <w:rFonts w:ascii="Arial" w:hAnsi="Arial" w:cs="Arial"/>
          <w:bCs/>
        </w:rPr>
        <w:t>Una vez que desaparezcan las causas que motivaron la suspensión, se reanudará la misma, previo aviso a los licitantes.</w:t>
      </w:r>
    </w:p>
    <w:p w:rsidR="003B09F0" w:rsidRPr="00671DFF" w:rsidRDefault="003B09F0" w:rsidP="003B09F0">
      <w:pPr>
        <w:spacing w:after="0" w:line="240" w:lineRule="auto"/>
        <w:jc w:val="both"/>
        <w:rPr>
          <w:rFonts w:ascii="Arial" w:hAnsi="Arial" w:cs="Arial"/>
          <w:sz w:val="20"/>
        </w:rPr>
      </w:pPr>
    </w:p>
    <w:p w:rsidR="003B09F0" w:rsidRPr="00A94995" w:rsidRDefault="003B09F0" w:rsidP="003B09F0">
      <w:pPr>
        <w:pStyle w:val="Prrafodelista"/>
        <w:numPr>
          <w:ilvl w:val="0"/>
          <w:numId w:val="22"/>
        </w:numPr>
        <w:rPr>
          <w:rFonts w:ascii="Arial" w:hAnsi="Arial" w:cs="Arial"/>
          <w:b/>
          <w:sz w:val="22"/>
          <w:szCs w:val="22"/>
        </w:rPr>
      </w:pPr>
      <w:r w:rsidRPr="00A94995">
        <w:rPr>
          <w:rFonts w:ascii="Arial" w:hAnsi="Arial" w:cs="Arial"/>
          <w:b/>
          <w:sz w:val="22"/>
          <w:szCs w:val="22"/>
        </w:rPr>
        <w:t xml:space="preserve">Cancelación de la </w:t>
      </w:r>
      <w:r w:rsidRPr="00BC407F">
        <w:rPr>
          <w:rFonts w:ascii="Arial" w:hAnsi="Arial" w:cs="Arial"/>
          <w:b/>
          <w:sz w:val="22"/>
          <w:szCs w:val="22"/>
        </w:rPr>
        <w:t>Licitación</w:t>
      </w:r>
      <w:r w:rsidRPr="00A94995">
        <w:rPr>
          <w:rFonts w:ascii="Arial" w:hAnsi="Arial" w:cs="Arial"/>
          <w:b/>
          <w:sz w:val="22"/>
          <w:szCs w:val="22"/>
        </w:rPr>
        <w:t>.</w:t>
      </w:r>
    </w:p>
    <w:p w:rsidR="003B09F0" w:rsidRPr="00671DFF" w:rsidRDefault="003B09F0" w:rsidP="003B09F0">
      <w:pPr>
        <w:pStyle w:val="Prrafodelista"/>
        <w:ind w:left="360"/>
        <w:rPr>
          <w:rFonts w:ascii="Arial" w:hAnsi="Arial" w:cs="Arial"/>
          <w:b/>
        </w:rPr>
      </w:pPr>
    </w:p>
    <w:p w:rsidR="003B09F0" w:rsidRPr="00671DFF" w:rsidRDefault="003B09F0" w:rsidP="003B09F0">
      <w:pPr>
        <w:pStyle w:val="Prrafodelista"/>
        <w:ind w:left="360"/>
        <w:jc w:val="both"/>
        <w:rPr>
          <w:rFonts w:ascii="Arial" w:hAnsi="Arial" w:cs="Arial"/>
        </w:rPr>
      </w:pPr>
      <w:r w:rsidRPr="00671DFF">
        <w:rPr>
          <w:rFonts w:ascii="Arial" w:hAnsi="Arial" w:cs="Arial"/>
        </w:rPr>
        <w:t xml:space="preserve">Se procederá a la cancelación de la </w:t>
      </w:r>
      <w:r w:rsidRPr="00BC407F">
        <w:rPr>
          <w:rFonts w:ascii="Arial" w:hAnsi="Arial" w:cs="Arial"/>
          <w:lang w:val="es-ES_tradnl"/>
        </w:rPr>
        <w:t>Licitación</w:t>
      </w:r>
      <w:r w:rsidRPr="00671DFF">
        <w:rPr>
          <w:rFonts w:ascii="Arial" w:hAnsi="Arial" w:cs="Arial"/>
        </w:rPr>
        <w:t xml:space="preserve">, partidas o conceptos incluidos en ésta, por las siguientes </w:t>
      </w:r>
      <w:r w:rsidRPr="00671DFF">
        <w:rPr>
          <w:rFonts w:ascii="Arial" w:hAnsi="Arial" w:cs="Arial"/>
          <w:bCs/>
        </w:rPr>
        <w:t>razones</w:t>
      </w:r>
      <w:r w:rsidRPr="00671DFF">
        <w:rPr>
          <w:rFonts w:ascii="Arial" w:hAnsi="Arial" w:cs="Arial"/>
        </w:rPr>
        <w:t>:</w:t>
      </w:r>
    </w:p>
    <w:p w:rsidR="003B09F0" w:rsidRPr="00671DFF" w:rsidRDefault="003B09F0" w:rsidP="003B09F0">
      <w:pPr>
        <w:spacing w:after="0" w:line="240" w:lineRule="auto"/>
        <w:jc w:val="both"/>
        <w:rPr>
          <w:rFonts w:ascii="Arial" w:hAnsi="Arial" w:cs="Arial"/>
          <w:sz w:val="20"/>
          <w:szCs w:val="20"/>
        </w:rPr>
      </w:pPr>
    </w:p>
    <w:p w:rsidR="003B09F0" w:rsidRPr="00671DFF" w:rsidRDefault="003B09F0" w:rsidP="003B09F0">
      <w:pPr>
        <w:pStyle w:val="Prrafodelista"/>
        <w:numPr>
          <w:ilvl w:val="0"/>
          <w:numId w:val="25"/>
        </w:numPr>
        <w:ind w:left="851" w:hanging="425"/>
        <w:contextualSpacing/>
        <w:jc w:val="both"/>
        <w:rPr>
          <w:rFonts w:ascii="Arial" w:hAnsi="Arial" w:cs="Arial"/>
        </w:rPr>
      </w:pPr>
      <w:r w:rsidRPr="00671DFF">
        <w:rPr>
          <w:rFonts w:ascii="Arial" w:hAnsi="Arial" w:cs="Arial"/>
        </w:rPr>
        <w:t>Por caso fortuito;</w:t>
      </w:r>
    </w:p>
    <w:p w:rsidR="003B09F0" w:rsidRPr="00671DFF" w:rsidRDefault="003B09F0" w:rsidP="003B09F0">
      <w:pPr>
        <w:pStyle w:val="Prrafodelista"/>
        <w:ind w:left="851"/>
        <w:contextualSpacing/>
        <w:jc w:val="both"/>
        <w:rPr>
          <w:rFonts w:ascii="Arial" w:hAnsi="Arial" w:cs="Arial"/>
        </w:rPr>
      </w:pPr>
    </w:p>
    <w:p w:rsidR="003B09F0" w:rsidRPr="00671DFF" w:rsidRDefault="003B09F0" w:rsidP="003B09F0">
      <w:pPr>
        <w:pStyle w:val="Prrafodelista"/>
        <w:numPr>
          <w:ilvl w:val="0"/>
          <w:numId w:val="25"/>
        </w:numPr>
        <w:ind w:left="851" w:hanging="425"/>
        <w:contextualSpacing/>
        <w:jc w:val="both"/>
        <w:rPr>
          <w:rFonts w:ascii="Arial" w:hAnsi="Arial" w:cs="Arial"/>
        </w:rPr>
      </w:pPr>
      <w:r w:rsidRPr="00671DFF">
        <w:rPr>
          <w:rFonts w:ascii="Arial" w:hAnsi="Arial" w:cs="Arial"/>
        </w:rPr>
        <w:lastRenderedPageBreak/>
        <w:t>Por causa de fuerza mayor;</w:t>
      </w:r>
    </w:p>
    <w:p w:rsidR="003B09F0" w:rsidRPr="00671DFF" w:rsidRDefault="003B09F0" w:rsidP="003B09F0">
      <w:pPr>
        <w:pStyle w:val="Prrafodelista"/>
        <w:ind w:left="851"/>
        <w:contextualSpacing/>
        <w:jc w:val="both"/>
        <w:rPr>
          <w:rFonts w:ascii="Arial" w:hAnsi="Arial" w:cs="Arial"/>
        </w:rPr>
      </w:pPr>
    </w:p>
    <w:p w:rsidR="003B09F0" w:rsidRPr="00671DFF" w:rsidRDefault="003B09F0" w:rsidP="003B09F0">
      <w:pPr>
        <w:pStyle w:val="Prrafodelista"/>
        <w:numPr>
          <w:ilvl w:val="0"/>
          <w:numId w:val="25"/>
        </w:numPr>
        <w:ind w:left="851" w:hanging="425"/>
        <w:contextualSpacing/>
        <w:jc w:val="both"/>
        <w:rPr>
          <w:rFonts w:ascii="Arial" w:hAnsi="Arial" w:cs="Arial"/>
        </w:rPr>
      </w:pPr>
      <w:r w:rsidRPr="00671DFF">
        <w:rPr>
          <w:rFonts w:ascii="Arial" w:hAnsi="Arial" w:cs="Arial"/>
        </w:rPr>
        <w:t>Cuando existan circunstancias justificadas que extingan la necesidad para contratar los bienes, o</w:t>
      </w:r>
    </w:p>
    <w:p w:rsidR="003B09F0" w:rsidRPr="00671DFF" w:rsidRDefault="003B09F0" w:rsidP="003B09F0">
      <w:pPr>
        <w:pStyle w:val="Prrafodelista"/>
        <w:ind w:left="851"/>
        <w:contextualSpacing/>
        <w:jc w:val="both"/>
        <w:rPr>
          <w:rFonts w:ascii="Arial" w:hAnsi="Arial" w:cs="Arial"/>
        </w:rPr>
      </w:pPr>
    </w:p>
    <w:p w:rsidR="003B09F0" w:rsidRPr="00671DFF" w:rsidRDefault="003B09F0" w:rsidP="003B09F0">
      <w:pPr>
        <w:pStyle w:val="Prrafodelista"/>
        <w:numPr>
          <w:ilvl w:val="0"/>
          <w:numId w:val="25"/>
        </w:numPr>
        <w:ind w:left="851" w:hanging="425"/>
        <w:contextualSpacing/>
        <w:jc w:val="both"/>
        <w:rPr>
          <w:rFonts w:ascii="Arial" w:hAnsi="Arial" w:cs="Arial"/>
        </w:rPr>
      </w:pPr>
      <w:r w:rsidRPr="00671DFF">
        <w:rPr>
          <w:rFonts w:ascii="Arial" w:hAnsi="Arial" w:cs="Arial"/>
        </w:rPr>
        <w:t>Cuando de continuarse con el procedimiento se pudiera ocasionar un daño o perjuicio el propio CIATEJ.</w:t>
      </w:r>
    </w:p>
    <w:p w:rsidR="003B09F0" w:rsidRPr="00671DFF" w:rsidRDefault="003B09F0" w:rsidP="003B09F0">
      <w:pPr>
        <w:spacing w:after="0" w:line="240" w:lineRule="auto"/>
        <w:jc w:val="both"/>
        <w:rPr>
          <w:rFonts w:ascii="Arial" w:hAnsi="Arial" w:cs="Arial"/>
          <w:sz w:val="20"/>
          <w:szCs w:val="20"/>
        </w:rPr>
      </w:pPr>
    </w:p>
    <w:p w:rsidR="003B09F0" w:rsidRPr="00A94995" w:rsidRDefault="003B09F0" w:rsidP="003B09F0">
      <w:pPr>
        <w:pStyle w:val="Prrafodelista"/>
        <w:ind w:left="360"/>
        <w:jc w:val="both"/>
        <w:rPr>
          <w:rFonts w:ascii="Arial" w:hAnsi="Arial" w:cs="Arial"/>
        </w:rPr>
      </w:pPr>
      <w:r w:rsidRPr="00A94995">
        <w:rPr>
          <w:rFonts w:ascii="Arial" w:hAnsi="Arial" w:cs="Arial"/>
        </w:rPr>
        <w:t>En el acta correspondiente, se asentarán las causas que motivaron la suspensión o cancelación del proceso, haciéndose del conocimiento de los licitantes a través de los estrados de la Convocante y/o por correo electrónico.</w:t>
      </w:r>
    </w:p>
    <w:p w:rsidR="003B09F0" w:rsidRPr="00A94995" w:rsidRDefault="003B09F0" w:rsidP="003B09F0">
      <w:pPr>
        <w:spacing w:after="0" w:line="240" w:lineRule="auto"/>
        <w:jc w:val="both"/>
        <w:rPr>
          <w:rFonts w:ascii="Arial" w:hAnsi="Arial" w:cs="Arial"/>
        </w:rPr>
      </w:pPr>
    </w:p>
    <w:p w:rsidR="003B09F0" w:rsidRPr="00A94995" w:rsidRDefault="003B09F0" w:rsidP="003B09F0">
      <w:pPr>
        <w:pStyle w:val="Prrafodelista"/>
        <w:numPr>
          <w:ilvl w:val="0"/>
          <w:numId w:val="13"/>
        </w:numPr>
        <w:shd w:val="clear" w:color="auto" w:fill="ACB9CA" w:themeFill="text2" w:themeFillTint="66"/>
        <w:ind w:left="709"/>
        <w:jc w:val="both"/>
        <w:rPr>
          <w:rFonts w:ascii="Arial" w:hAnsi="Arial" w:cs="Arial"/>
          <w:b/>
          <w:caps/>
          <w:sz w:val="24"/>
          <w:szCs w:val="24"/>
        </w:rPr>
      </w:pPr>
      <w:r w:rsidRPr="00A94995">
        <w:rPr>
          <w:rFonts w:ascii="Arial" w:hAnsi="Arial" w:cs="Arial"/>
          <w:b/>
          <w:caps/>
          <w:sz w:val="24"/>
          <w:szCs w:val="24"/>
        </w:rPr>
        <w:t xml:space="preserve">declaración de la </w:t>
      </w:r>
      <w:r>
        <w:rPr>
          <w:rFonts w:ascii="Arial" w:hAnsi="Arial" w:cs="Arial"/>
          <w:b/>
          <w:caps/>
          <w:sz w:val="24"/>
          <w:szCs w:val="24"/>
        </w:rPr>
        <w:t xml:space="preserve">licitación </w:t>
      </w:r>
      <w:r w:rsidRPr="00A94995">
        <w:rPr>
          <w:rFonts w:ascii="Arial" w:hAnsi="Arial" w:cs="Arial"/>
          <w:b/>
          <w:caps/>
          <w:sz w:val="24"/>
          <w:szCs w:val="24"/>
        </w:rPr>
        <w:t>o partida DESIERTa.</w:t>
      </w:r>
    </w:p>
    <w:p w:rsidR="003B09F0" w:rsidRPr="00A94995" w:rsidRDefault="003B09F0" w:rsidP="003B09F0">
      <w:pPr>
        <w:spacing w:after="0" w:line="240" w:lineRule="auto"/>
        <w:jc w:val="both"/>
        <w:rPr>
          <w:rFonts w:ascii="Arial" w:hAnsi="Arial" w:cs="Arial"/>
        </w:rPr>
      </w:pPr>
    </w:p>
    <w:p w:rsidR="003B09F0" w:rsidRPr="00A94995" w:rsidRDefault="003B09F0" w:rsidP="003B09F0">
      <w:pPr>
        <w:pStyle w:val="Textoindependiente3"/>
        <w:rPr>
          <w:rFonts w:cs="Arial"/>
          <w:sz w:val="20"/>
        </w:rPr>
      </w:pPr>
      <w:r w:rsidRPr="00A94995">
        <w:rPr>
          <w:rFonts w:cs="Arial"/>
          <w:sz w:val="20"/>
        </w:rPr>
        <w:t>El presente procedimiento de contratación o alguna partida en específico se declararán desiertos en los siguientes casos:</w:t>
      </w:r>
    </w:p>
    <w:p w:rsidR="003B09F0" w:rsidRPr="00A94995" w:rsidRDefault="003B09F0" w:rsidP="003B09F0">
      <w:pPr>
        <w:pStyle w:val="Textoindependiente3"/>
        <w:rPr>
          <w:rFonts w:cs="Arial"/>
          <w:sz w:val="20"/>
        </w:rPr>
      </w:pPr>
    </w:p>
    <w:p w:rsidR="003B09F0" w:rsidRPr="00A94995" w:rsidRDefault="003B09F0" w:rsidP="003B09F0">
      <w:pPr>
        <w:pStyle w:val="Prrafodelista"/>
        <w:numPr>
          <w:ilvl w:val="0"/>
          <w:numId w:val="37"/>
        </w:numPr>
        <w:rPr>
          <w:rFonts w:ascii="Arial" w:hAnsi="Arial" w:cs="Arial"/>
          <w:b/>
          <w:sz w:val="22"/>
          <w:szCs w:val="22"/>
        </w:rPr>
      </w:pPr>
      <w:r>
        <w:rPr>
          <w:rFonts w:ascii="Arial" w:hAnsi="Arial" w:cs="Arial"/>
          <w:b/>
          <w:sz w:val="22"/>
          <w:szCs w:val="22"/>
        </w:rPr>
        <w:t xml:space="preserve">Licitación </w:t>
      </w:r>
      <w:r w:rsidRPr="00A94995">
        <w:rPr>
          <w:rFonts w:ascii="Arial" w:hAnsi="Arial" w:cs="Arial"/>
          <w:b/>
          <w:sz w:val="22"/>
          <w:szCs w:val="22"/>
        </w:rPr>
        <w:t>desierta:</w:t>
      </w:r>
    </w:p>
    <w:p w:rsidR="003B09F0" w:rsidRPr="00671DFF" w:rsidRDefault="003B09F0" w:rsidP="003B09F0">
      <w:pPr>
        <w:spacing w:after="0" w:line="240" w:lineRule="auto"/>
        <w:jc w:val="both"/>
        <w:rPr>
          <w:rFonts w:ascii="Arial" w:hAnsi="Arial" w:cs="Arial"/>
          <w:sz w:val="20"/>
          <w:szCs w:val="20"/>
        </w:rPr>
      </w:pPr>
    </w:p>
    <w:p w:rsidR="003B09F0" w:rsidRPr="00671DFF" w:rsidRDefault="003B09F0" w:rsidP="003B09F0">
      <w:pPr>
        <w:pStyle w:val="Prrafodelista"/>
        <w:numPr>
          <w:ilvl w:val="0"/>
          <w:numId w:val="26"/>
        </w:numPr>
        <w:ind w:left="851" w:hanging="425"/>
        <w:contextualSpacing/>
        <w:jc w:val="both"/>
        <w:rPr>
          <w:rFonts w:ascii="Arial" w:hAnsi="Arial" w:cs="Arial"/>
        </w:rPr>
      </w:pPr>
      <w:r w:rsidRPr="00671DFF">
        <w:rPr>
          <w:rFonts w:ascii="Arial" w:hAnsi="Arial" w:cs="Arial"/>
        </w:rPr>
        <w:t>Si no se registra o manifiesta su interés cuando menos un licitante en CompraNet para el acto de presentación y apertura de proposiciones.</w:t>
      </w:r>
    </w:p>
    <w:p w:rsidR="003B09F0" w:rsidRPr="00671DFF" w:rsidRDefault="003B09F0" w:rsidP="003B09F0">
      <w:pPr>
        <w:pStyle w:val="Prrafodelista"/>
        <w:ind w:left="851"/>
        <w:contextualSpacing/>
        <w:jc w:val="both"/>
        <w:rPr>
          <w:rFonts w:ascii="Arial" w:hAnsi="Arial" w:cs="Arial"/>
        </w:rPr>
      </w:pPr>
    </w:p>
    <w:p w:rsidR="003B09F0" w:rsidRPr="00671DFF" w:rsidRDefault="003B09F0" w:rsidP="003B09F0">
      <w:pPr>
        <w:pStyle w:val="Prrafodelista"/>
        <w:numPr>
          <w:ilvl w:val="0"/>
          <w:numId w:val="26"/>
        </w:numPr>
        <w:ind w:left="851" w:hanging="425"/>
        <w:contextualSpacing/>
        <w:jc w:val="both"/>
        <w:rPr>
          <w:rFonts w:ascii="Arial" w:hAnsi="Arial" w:cs="Arial"/>
        </w:rPr>
      </w:pPr>
      <w:r w:rsidRPr="00671DFF">
        <w:rPr>
          <w:rFonts w:ascii="Arial" w:hAnsi="Arial" w:cs="Arial"/>
        </w:rPr>
        <w:t>Si al abrir las proposiciones, no se cuenta cuando menos con una proposición susceptible de analizarse técnicamente.</w:t>
      </w:r>
    </w:p>
    <w:p w:rsidR="003B09F0" w:rsidRPr="00671DFF" w:rsidRDefault="003B09F0" w:rsidP="003B09F0">
      <w:pPr>
        <w:pStyle w:val="Prrafodelista"/>
        <w:rPr>
          <w:rFonts w:ascii="Arial" w:hAnsi="Arial" w:cs="Arial"/>
        </w:rPr>
      </w:pPr>
    </w:p>
    <w:p w:rsidR="003B09F0" w:rsidRPr="00671DFF" w:rsidRDefault="003B09F0" w:rsidP="003B09F0">
      <w:pPr>
        <w:pStyle w:val="Prrafodelista"/>
        <w:numPr>
          <w:ilvl w:val="0"/>
          <w:numId w:val="26"/>
        </w:numPr>
        <w:ind w:left="851" w:hanging="425"/>
        <w:contextualSpacing/>
        <w:jc w:val="both"/>
        <w:rPr>
          <w:rFonts w:ascii="Arial" w:hAnsi="Arial" w:cs="Arial"/>
        </w:rPr>
      </w:pPr>
      <w:r w:rsidRPr="00671DFF">
        <w:rPr>
          <w:rFonts w:ascii="Arial" w:hAnsi="Arial" w:cs="Arial"/>
        </w:rPr>
        <w:t xml:space="preserve">Si una vez valoradas las proposiciones, no se cuenta con alguna que resulte solvente para la aplicación de los criterios de evaluación previstos en la presente convocatoria. </w:t>
      </w:r>
    </w:p>
    <w:p w:rsidR="003B09F0" w:rsidRPr="00671DFF" w:rsidRDefault="003B09F0" w:rsidP="003B09F0">
      <w:pPr>
        <w:pStyle w:val="Prrafodelista"/>
        <w:ind w:left="851"/>
        <w:contextualSpacing/>
        <w:jc w:val="both"/>
        <w:rPr>
          <w:rFonts w:ascii="Arial" w:hAnsi="Arial" w:cs="Arial"/>
        </w:rPr>
      </w:pPr>
    </w:p>
    <w:p w:rsidR="00790092" w:rsidRPr="00790092" w:rsidRDefault="003B09F0" w:rsidP="00790092">
      <w:pPr>
        <w:pStyle w:val="Prrafodelista"/>
        <w:numPr>
          <w:ilvl w:val="0"/>
          <w:numId w:val="26"/>
        </w:numPr>
        <w:ind w:left="851" w:hanging="425"/>
        <w:contextualSpacing/>
        <w:jc w:val="both"/>
        <w:rPr>
          <w:rFonts w:ascii="Arial" w:hAnsi="Arial" w:cs="Arial"/>
        </w:rPr>
      </w:pPr>
      <w:r w:rsidRPr="00671DFF">
        <w:rPr>
          <w:rFonts w:ascii="Arial" w:hAnsi="Arial" w:cs="Arial"/>
        </w:rPr>
        <w:t>Si los precios ofertados no fueren aceptables o convenientes para el CIATEJ. (aplica de acuerdo al tipo de metodología de evaluación establecido en la presente convocatoria)</w:t>
      </w:r>
    </w:p>
    <w:p w:rsidR="00790092" w:rsidRPr="00790092" w:rsidRDefault="00790092" w:rsidP="00790092">
      <w:pPr>
        <w:pStyle w:val="Prrafodelista"/>
        <w:ind w:left="851"/>
        <w:contextualSpacing/>
        <w:jc w:val="both"/>
        <w:rPr>
          <w:rFonts w:ascii="Arial" w:hAnsi="Arial" w:cs="Arial"/>
        </w:rPr>
      </w:pPr>
    </w:p>
    <w:p w:rsidR="003B09F0" w:rsidRPr="00671DFF" w:rsidRDefault="003B09F0" w:rsidP="003B09F0">
      <w:pPr>
        <w:pStyle w:val="Prrafodelista"/>
        <w:numPr>
          <w:ilvl w:val="0"/>
          <w:numId w:val="26"/>
        </w:numPr>
        <w:ind w:left="851" w:hanging="425"/>
        <w:contextualSpacing/>
        <w:jc w:val="both"/>
        <w:rPr>
          <w:rFonts w:ascii="Arial" w:hAnsi="Arial" w:cs="Arial"/>
        </w:rPr>
      </w:pPr>
      <w:r w:rsidRPr="00671DFF">
        <w:rPr>
          <w:rFonts w:ascii="Arial" w:hAnsi="Arial" w:cs="Arial"/>
        </w:rPr>
        <w:t xml:space="preserve">Por exceder el presupuesto autorizado para la </w:t>
      </w:r>
      <w:r w:rsidRPr="00BC407F">
        <w:rPr>
          <w:rFonts w:ascii="Arial" w:hAnsi="Arial" w:cs="Arial"/>
          <w:lang w:val="es-ES_tradnl"/>
        </w:rPr>
        <w:t>Licitación</w:t>
      </w:r>
      <w:r w:rsidRPr="00671DFF">
        <w:rPr>
          <w:rFonts w:ascii="Arial" w:hAnsi="Arial" w:cs="Arial"/>
        </w:rPr>
        <w:t xml:space="preserve"> en general.</w:t>
      </w:r>
    </w:p>
    <w:p w:rsidR="003B09F0" w:rsidRPr="00671DFF" w:rsidRDefault="003B09F0" w:rsidP="003B09F0">
      <w:pPr>
        <w:pStyle w:val="Prrafodelista"/>
        <w:ind w:left="851"/>
        <w:contextualSpacing/>
        <w:jc w:val="both"/>
        <w:rPr>
          <w:rFonts w:ascii="Arial" w:hAnsi="Arial" w:cs="Arial"/>
        </w:rPr>
      </w:pPr>
    </w:p>
    <w:p w:rsidR="003B09F0" w:rsidRPr="00A94995" w:rsidRDefault="003B09F0" w:rsidP="003B09F0">
      <w:pPr>
        <w:pStyle w:val="Prrafodelista"/>
        <w:numPr>
          <w:ilvl w:val="0"/>
          <w:numId w:val="37"/>
        </w:numPr>
        <w:rPr>
          <w:rFonts w:ascii="Arial" w:hAnsi="Arial" w:cs="Arial"/>
          <w:b/>
          <w:sz w:val="22"/>
          <w:szCs w:val="22"/>
        </w:rPr>
      </w:pPr>
      <w:r w:rsidRPr="00A94995">
        <w:rPr>
          <w:rFonts w:ascii="Arial" w:hAnsi="Arial" w:cs="Arial"/>
          <w:b/>
          <w:sz w:val="22"/>
          <w:szCs w:val="22"/>
        </w:rPr>
        <w:t>Partida desierta:</w:t>
      </w:r>
    </w:p>
    <w:p w:rsidR="003B09F0" w:rsidRPr="00671DFF" w:rsidRDefault="003B09F0" w:rsidP="003B09F0">
      <w:pPr>
        <w:spacing w:after="0" w:line="240" w:lineRule="auto"/>
        <w:jc w:val="both"/>
        <w:rPr>
          <w:rFonts w:ascii="Arial" w:hAnsi="Arial" w:cs="Arial"/>
          <w:b/>
          <w:sz w:val="20"/>
          <w:szCs w:val="20"/>
        </w:rPr>
      </w:pPr>
    </w:p>
    <w:p w:rsidR="003B09F0" w:rsidRPr="00671DFF" w:rsidRDefault="003B09F0" w:rsidP="003B09F0">
      <w:pPr>
        <w:pStyle w:val="Prrafodelista"/>
        <w:numPr>
          <w:ilvl w:val="0"/>
          <w:numId w:val="38"/>
        </w:numPr>
        <w:ind w:left="851" w:hanging="425"/>
        <w:contextualSpacing/>
        <w:jc w:val="both"/>
        <w:rPr>
          <w:rFonts w:ascii="Arial" w:hAnsi="Arial" w:cs="Arial"/>
        </w:rPr>
      </w:pPr>
      <w:r w:rsidRPr="00671DFF">
        <w:rPr>
          <w:rFonts w:ascii="Arial" w:hAnsi="Arial" w:cs="Arial"/>
        </w:rPr>
        <w:t>Si al abrir las proposiciones, no se cuenta cuando menos con una proposición susceptible de analizarse técnicamente para alguna partida.</w:t>
      </w:r>
    </w:p>
    <w:p w:rsidR="003B09F0" w:rsidRPr="00671DFF" w:rsidRDefault="003B09F0" w:rsidP="003B09F0">
      <w:pPr>
        <w:pStyle w:val="Prrafodelista"/>
        <w:rPr>
          <w:rFonts w:ascii="Arial" w:hAnsi="Arial" w:cs="Arial"/>
        </w:rPr>
      </w:pPr>
    </w:p>
    <w:p w:rsidR="003B09F0" w:rsidRPr="00671DFF" w:rsidRDefault="003B09F0" w:rsidP="003B09F0">
      <w:pPr>
        <w:pStyle w:val="Prrafodelista"/>
        <w:numPr>
          <w:ilvl w:val="0"/>
          <w:numId w:val="38"/>
        </w:numPr>
        <w:ind w:left="851" w:hanging="425"/>
        <w:contextualSpacing/>
        <w:jc w:val="both"/>
        <w:rPr>
          <w:rFonts w:ascii="Arial" w:hAnsi="Arial" w:cs="Arial"/>
        </w:rPr>
      </w:pPr>
      <w:r w:rsidRPr="00671DFF">
        <w:rPr>
          <w:rFonts w:ascii="Arial" w:hAnsi="Arial" w:cs="Arial"/>
        </w:rPr>
        <w:t>Si no se cuenta con oferta para alguna partida.</w:t>
      </w:r>
    </w:p>
    <w:p w:rsidR="003B09F0" w:rsidRPr="00671DFF" w:rsidRDefault="003B09F0" w:rsidP="003B09F0">
      <w:pPr>
        <w:pStyle w:val="Prrafodelista"/>
        <w:ind w:left="851"/>
        <w:contextualSpacing/>
        <w:jc w:val="both"/>
        <w:rPr>
          <w:rFonts w:ascii="Arial" w:hAnsi="Arial" w:cs="Arial"/>
        </w:rPr>
      </w:pPr>
    </w:p>
    <w:p w:rsidR="003B09F0" w:rsidRPr="00671DFF" w:rsidRDefault="003B09F0" w:rsidP="003B09F0">
      <w:pPr>
        <w:pStyle w:val="Prrafodelista"/>
        <w:numPr>
          <w:ilvl w:val="0"/>
          <w:numId w:val="38"/>
        </w:numPr>
        <w:ind w:left="851" w:hanging="425"/>
        <w:contextualSpacing/>
        <w:jc w:val="both"/>
        <w:rPr>
          <w:rFonts w:ascii="Arial" w:hAnsi="Arial" w:cs="Arial"/>
        </w:rPr>
      </w:pPr>
      <w:r w:rsidRPr="00671DFF">
        <w:rPr>
          <w:rFonts w:ascii="Arial" w:hAnsi="Arial" w:cs="Arial"/>
        </w:rPr>
        <w:t xml:space="preserve">Si una vez valoradas las proposiciones, no se cuenta con alguna que resulte solvente para la aplicación de los criterios de evaluación y adjudicación previstos en la presente convocatoria en alguna partida. </w:t>
      </w:r>
    </w:p>
    <w:p w:rsidR="003B09F0" w:rsidRPr="00671DFF" w:rsidRDefault="003B09F0" w:rsidP="003B09F0">
      <w:pPr>
        <w:pStyle w:val="Prrafodelista"/>
        <w:ind w:left="851"/>
        <w:contextualSpacing/>
        <w:jc w:val="both"/>
        <w:rPr>
          <w:rFonts w:ascii="Arial" w:hAnsi="Arial" w:cs="Arial"/>
        </w:rPr>
      </w:pPr>
    </w:p>
    <w:p w:rsidR="003B09F0" w:rsidRPr="00671DFF" w:rsidRDefault="003B09F0" w:rsidP="003B09F0">
      <w:pPr>
        <w:pStyle w:val="Prrafodelista"/>
        <w:numPr>
          <w:ilvl w:val="0"/>
          <w:numId w:val="38"/>
        </w:numPr>
        <w:ind w:left="851" w:hanging="425"/>
        <w:contextualSpacing/>
        <w:jc w:val="both"/>
        <w:rPr>
          <w:rFonts w:ascii="Arial" w:hAnsi="Arial" w:cs="Arial"/>
        </w:rPr>
      </w:pPr>
      <w:r w:rsidRPr="00671DFF">
        <w:rPr>
          <w:rFonts w:ascii="Arial" w:hAnsi="Arial" w:cs="Arial"/>
        </w:rPr>
        <w:t>Si los precios ofertados para alguna partida no fueren aceptables o convenientes para el CIATEJ, A.C.</w:t>
      </w:r>
      <w:r>
        <w:rPr>
          <w:rFonts w:ascii="Arial" w:hAnsi="Arial" w:cs="Arial"/>
        </w:rPr>
        <w:t xml:space="preserve"> </w:t>
      </w:r>
      <w:r w:rsidRPr="00671DFF">
        <w:rPr>
          <w:rFonts w:ascii="Arial" w:hAnsi="Arial" w:cs="Arial"/>
        </w:rPr>
        <w:t>(aplica de acuerdo al tipo de metodología de evaluación establecido en la presente convocatoria)</w:t>
      </w:r>
    </w:p>
    <w:p w:rsidR="003B09F0" w:rsidRPr="00671DFF" w:rsidRDefault="003B09F0" w:rsidP="003B09F0">
      <w:pPr>
        <w:pStyle w:val="Prrafodelista"/>
        <w:rPr>
          <w:rFonts w:ascii="Arial" w:hAnsi="Arial" w:cs="Arial"/>
        </w:rPr>
      </w:pPr>
    </w:p>
    <w:p w:rsidR="003B09F0" w:rsidRPr="00671DFF" w:rsidRDefault="003B09F0" w:rsidP="003B09F0">
      <w:pPr>
        <w:pStyle w:val="Prrafodelista"/>
        <w:numPr>
          <w:ilvl w:val="0"/>
          <w:numId w:val="38"/>
        </w:numPr>
        <w:ind w:left="851" w:hanging="425"/>
        <w:contextualSpacing/>
        <w:jc w:val="both"/>
        <w:rPr>
          <w:rFonts w:ascii="Arial" w:hAnsi="Arial" w:cs="Arial"/>
        </w:rPr>
      </w:pPr>
      <w:r w:rsidRPr="00671DFF">
        <w:rPr>
          <w:rFonts w:ascii="Arial" w:hAnsi="Arial" w:cs="Arial"/>
        </w:rPr>
        <w:t>Por exceder el presupuesto autorizado para alguna partida de las que conforman este procedimiento.</w:t>
      </w:r>
    </w:p>
    <w:p w:rsidR="003B09F0" w:rsidRPr="00A94995" w:rsidRDefault="003B09F0" w:rsidP="003B09F0">
      <w:pPr>
        <w:spacing w:after="0" w:line="240" w:lineRule="auto"/>
        <w:jc w:val="both"/>
        <w:rPr>
          <w:rFonts w:ascii="Arial" w:hAnsi="Arial" w:cs="Arial"/>
          <w:b/>
        </w:rPr>
      </w:pPr>
    </w:p>
    <w:p w:rsidR="003B09F0" w:rsidRPr="00A94995" w:rsidRDefault="003B09F0" w:rsidP="003B09F0">
      <w:pPr>
        <w:pStyle w:val="Prrafodelista"/>
        <w:numPr>
          <w:ilvl w:val="0"/>
          <w:numId w:val="13"/>
        </w:numPr>
        <w:shd w:val="clear" w:color="auto" w:fill="ACB9CA" w:themeFill="text2" w:themeFillTint="66"/>
        <w:ind w:left="709"/>
        <w:jc w:val="both"/>
        <w:rPr>
          <w:rFonts w:ascii="Arial" w:hAnsi="Arial" w:cs="Arial"/>
          <w:b/>
          <w:caps/>
          <w:sz w:val="24"/>
          <w:szCs w:val="24"/>
        </w:rPr>
      </w:pPr>
      <w:r w:rsidRPr="00A94995">
        <w:rPr>
          <w:rFonts w:ascii="Arial" w:hAnsi="Arial" w:cs="Arial"/>
          <w:b/>
          <w:caps/>
          <w:sz w:val="24"/>
          <w:szCs w:val="24"/>
        </w:rPr>
        <w:t>OBLIGACIONES DE LOS LICITANTES.</w:t>
      </w:r>
    </w:p>
    <w:p w:rsidR="003B09F0" w:rsidRPr="00A94995" w:rsidRDefault="003B09F0" w:rsidP="003B09F0">
      <w:pPr>
        <w:spacing w:after="0" w:line="240" w:lineRule="auto"/>
        <w:jc w:val="both"/>
        <w:rPr>
          <w:rFonts w:ascii="Arial" w:hAnsi="Arial" w:cs="Arial"/>
          <w:caps/>
        </w:rPr>
      </w:pPr>
    </w:p>
    <w:p w:rsidR="003B09F0" w:rsidRPr="00A94995" w:rsidRDefault="003B09F0" w:rsidP="003B09F0">
      <w:pPr>
        <w:pStyle w:val="Textoindependiente3"/>
        <w:rPr>
          <w:rFonts w:cs="Arial"/>
          <w:sz w:val="20"/>
        </w:rPr>
      </w:pPr>
      <w:r w:rsidRPr="00A94995">
        <w:rPr>
          <w:rFonts w:cs="Arial"/>
          <w:sz w:val="20"/>
        </w:rPr>
        <w:lastRenderedPageBreak/>
        <w:t xml:space="preserve">Para esta </w:t>
      </w:r>
      <w:r w:rsidRPr="00BC407F">
        <w:rPr>
          <w:rFonts w:cs="Arial"/>
          <w:sz w:val="20"/>
          <w:lang w:val="es-ES_tradnl"/>
        </w:rPr>
        <w:t>Licitación</w:t>
      </w:r>
      <w:r w:rsidRPr="00A94995">
        <w:rPr>
          <w:rFonts w:cs="Arial"/>
          <w:sz w:val="20"/>
        </w:rPr>
        <w:t>, se da por hecho que los licitantes que presenten ofertas se obligan a cumplir todos los requerimientos incluidos en el presente documento, sus anexos y los que se desprendan de sus juntas de aclaraciones y que éstos han sido comprendidos en su totalidad. En consecuencia, los licitantes no podrán argumentar que en su propuesta técnica o económica no incluyeron algún requerimiento solicitado por desconocimiento del mismo.</w:t>
      </w:r>
    </w:p>
    <w:p w:rsidR="003B09F0" w:rsidRPr="00A94995" w:rsidRDefault="003B09F0" w:rsidP="003B09F0">
      <w:pPr>
        <w:pStyle w:val="Textoindependiente3"/>
        <w:rPr>
          <w:rFonts w:cs="Arial"/>
          <w:sz w:val="20"/>
        </w:rPr>
      </w:pPr>
    </w:p>
    <w:p w:rsidR="003B09F0" w:rsidRPr="00790092" w:rsidRDefault="003B09F0" w:rsidP="003B09F0">
      <w:pPr>
        <w:pStyle w:val="Textoindependiente3"/>
        <w:rPr>
          <w:rFonts w:cs="Arial"/>
          <w:color w:val="FF0000"/>
          <w:sz w:val="20"/>
        </w:rPr>
      </w:pPr>
      <w:r w:rsidRPr="00A94995">
        <w:rPr>
          <w:rFonts w:cs="Arial"/>
          <w:sz w:val="20"/>
        </w:rPr>
        <w:t xml:space="preserve">El licitante deberá examinar todas las instrucciones, formularios, condiciones y especificaciones que figuren en la convocatoria de la presente </w:t>
      </w:r>
      <w:r w:rsidRPr="00BC407F">
        <w:rPr>
          <w:rFonts w:cs="Arial"/>
          <w:sz w:val="20"/>
          <w:lang w:val="es-ES_tradnl"/>
        </w:rPr>
        <w:t>Licitación</w:t>
      </w:r>
      <w:r>
        <w:rPr>
          <w:rFonts w:cs="Arial"/>
          <w:sz w:val="20"/>
        </w:rPr>
        <w:t xml:space="preserve"> </w:t>
      </w:r>
      <w:r w:rsidRPr="00A94995">
        <w:rPr>
          <w:rFonts w:cs="Arial"/>
          <w:sz w:val="20"/>
        </w:rPr>
        <w:t xml:space="preserve">y en las actas de sus juntas de aclaraciones, ya que </w:t>
      </w:r>
      <w:r w:rsidRPr="00790092">
        <w:rPr>
          <w:rFonts w:cs="Arial"/>
          <w:color w:val="FF0000"/>
          <w:sz w:val="20"/>
        </w:rPr>
        <w:t xml:space="preserve">si omite alguna parte de información indispensable requerida o presenta una proposición que no cumpla con los requerimientos solicitados en la </w:t>
      </w:r>
      <w:r w:rsidR="00790092" w:rsidRPr="00790092">
        <w:rPr>
          <w:rFonts w:cs="Arial"/>
          <w:color w:val="FF0000"/>
          <w:sz w:val="20"/>
        </w:rPr>
        <w:t>convocatoria y</w:t>
      </w:r>
      <w:r w:rsidRPr="00790092">
        <w:rPr>
          <w:rFonts w:cs="Arial"/>
          <w:color w:val="FF0000"/>
          <w:sz w:val="20"/>
        </w:rPr>
        <w:t xml:space="preserve"> las que se desprendan de sus juntas de aclaraciones, el CIATEJ, A.C. desechará dicha proposición.</w:t>
      </w:r>
    </w:p>
    <w:p w:rsidR="003B09F0" w:rsidRPr="00A94995" w:rsidRDefault="003B09F0" w:rsidP="003B09F0">
      <w:pPr>
        <w:pStyle w:val="Textoindependiente3"/>
        <w:rPr>
          <w:rFonts w:cs="Arial"/>
          <w:sz w:val="20"/>
        </w:rPr>
      </w:pPr>
    </w:p>
    <w:p w:rsidR="003B09F0" w:rsidRPr="00671DFF" w:rsidRDefault="003B09F0" w:rsidP="003B09F0">
      <w:pPr>
        <w:pStyle w:val="Textoindependiente3"/>
        <w:rPr>
          <w:rFonts w:cs="Arial"/>
          <w:lang w:val="es-ES"/>
        </w:rPr>
      </w:pPr>
      <w:r w:rsidRPr="00671DFF">
        <w:rPr>
          <w:rFonts w:cs="Arial"/>
          <w:sz w:val="20"/>
        </w:rPr>
        <w:t>Para el envío de las proposiciones por medios remotos de comunicación electrónica CompraNet, los licitantes deberán utilizar exclusivamen</w:t>
      </w:r>
      <w:r>
        <w:rPr>
          <w:rFonts w:cs="Arial"/>
          <w:sz w:val="20"/>
        </w:rPr>
        <w:t>te CompraNet.</w:t>
      </w:r>
    </w:p>
    <w:p w:rsidR="003B09F0" w:rsidRPr="00A94995" w:rsidRDefault="003B09F0" w:rsidP="003B09F0">
      <w:pPr>
        <w:spacing w:after="0" w:line="240" w:lineRule="auto"/>
        <w:rPr>
          <w:rFonts w:ascii="Arial" w:hAnsi="Arial" w:cs="Arial"/>
        </w:rPr>
      </w:pPr>
    </w:p>
    <w:p w:rsidR="003B09F0" w:rsidRPr="00A94995" w:rsidRDefault="003B09F0" w:rsidP="003B09F0">
      <w:pPr>
        <w:pStyle w:val="Prrafodelista"/>
        <w:numPr>
          <w:ilvl w:val="0"/>
          <w:numId w:val="13"/>
        </w:numPr>
        <w:shd w:val="clear" w:color="auto" w:fill="ACB9CA" w:themeFill="text2" w:themeFillTint="66"/>
        <w:ind w:left="709"/>
        <w:jc w:val="both"/>
        <w:rPr>
          <w:rFonts w:ascii="Arial" w:hAnsi="Arial" w:cs="Arial"/>
          <w:b/>
          <w:caps/>
          <w:sz w:val="24"/>
          <w:szCs w:val="24"/>
        </w:rPr>
      </w:pPr>
      <w:r w:rsidRPr="00A94995">
        <w:rPr>
          <w:rFonts w:ascii="Arial" w:hAnsi="Arial" w:cs="Arial"/>
          <w:b/>
          <w:caps/>
          <w:sz w:val="24"/>
          <w:szCs w:val="24"/>
        </w:rPr>
        <w:t>CONTROVERSIAS.</w:t>
      </w:r>
    </w:p>
    <w:p w:rsidR="003B09F0" w:rsidRPr="00A94995" w:rsidRDefault="003B09F0" w:rsidP="003B09F0">
      <w:pPr>
        <w:spacing w:after="0" w:line="240" w:lineRule="auto"/>
        <w:jc w:val="both"/>
        <w:rPr>
          <w:rFonts w:ascii="Arial" w:hAnsi="Arial" w:cs="Arial"/>
        </w:rPr>
      </w:pPr>
    </w:p>
    <w:p w:rsidR="003B09F0" w:rsidRPr="00A94995" w:rsidRDefault="003B09F0" w:rsidP="003B09F0">
      <w:pPr>
        <w:pStyle w:val="Textoindependiente3"/>
        <w:rPr>
          <w:rFonts w:cs="Arial"/>
          <w:sz w:val="20"/>
        </w:rPr>
      </w:pPr>
      <w:r w:rsidRPr="00A94995">
        <w:rPr>
          <w:rFonts w:cs="Arial"/>
          <w:sz w:val="20"/>
        </w:rPr>
        <w:t xml:space="preserve">Las controversias que se susciten con motivo de esta </w:t>
      </w:r>
      <w:r w:rsidRPr="00BC407F">
        <w:rPr>
          <w:rFonts w:cs="Arial"/>
          <w:sz w:val="20"/>
          <w:lang w:val="es-ES_tradnl"/>
        </w:rPr>
        <w:t>Licitación</w:t>
      </w:r>
      <w:r>
        <w:rPr>
          <w:rFonts w:cs="Arial"/>
          <w:sz w:val="20"/>
        </w:rPr>
        <w:t xml:space="preserve"> </w:t>
      </w:r>
      <w:r w:rsidRPr="00A94995">
        <w:rPr>
          <w:rFonts w:cs="Arial"/>
          <w:sz w:val="20"/>
        </w:rPr>
        <w:t>se resolverán con apego a lo previsto en la LAASSP, su Reglamento vigente y las demás disposiciones legales aplicables.</w:t>
      </w:r>
    </w:p>
    <w:p w:rsidR="003B09F0" w:rsidRPr="00A94995" w:rsidRDefault="003B09F0" w:rsidP="003B09F0">
      <w:pPr>
        <w:pStyle w:val="Textoindependiente3"/>
        <w:rPr>
          <w:rFonts w:cs="Arial"/>
          <w:sz w:val="20"/>
        </w:rPr>
      </w:pPr>
    </w:p>
    <w:p w:rsidR="003B09F0" w:rsidRDefault="003B09F0" w:rsidP="003B09F0">
      <w:pPr>
        <w:pStyle w:val="Textoindependiente3"/>
        <w:rPr>
          <w:rFonts w:cs="Arial"/>
          <w:sz w:val="20"/>
        </w:rPr>
      </w:pPr>
      <w:r w:rsidRPr="00A94995">
        <w:rPr>
          <w:rFonts w:cs="Arial"/>
          <w:sz w:val="20"/>
        </w:rPr>
        <w:t>Para la resolución de controversias jurisdiccionales serán competentes los Tribunales Federales asentados en la Ciudad de Guadalajara, Jalisco. El licitante que resulte ganador renuncia expresamente a la jurisdicción que por razón de su domicilio presente o futuro u otra causa pueda corresponderle.</w:t>
      </w:r>
    </w:p>
    <w:p w:rsidR="003B09F0" w:rsidRPr="00A94995" w:rsidRDefault="003B09F0" w:rsidP="003B09F0">
      <w:pPr>
        <w:pStyle w:val="Textoindependiente3"/>
        <w:rPr>
          <w:rFonts w:cs="Arial"/>
          <w:sz w:val="20"/>
        </w:rPr>
      </w:pPr>
    </w:p>
    <w:p w:rsidR="003B09F0" w:rsidRPr="00A94995" w:rsidRDefault="003B09F0" w:rsidP="003B09F0">
      <w:pPr>
        <w:pStyle w:val="Prrafodelista"/>
        <w:numPr>
          <w:ilvl w:val="0"/>
          <w:numId w:val="13"/>
        </w:numPr>
        <w:shd w:val="clear" w:color="auto" w:fill="ACB9CA" w:themeFill="text2" w:themeFillTint="66"/>
        <w:ind w:left="709"/>
        <w:jc w:val="both"/>
        <w:rPr>
          <w:rFonts w:ascii="Arial" w:hAnsi="Arial" w:cs="Arial"/>
          <w:b/>
          <w:caps/>
          <w:sz w:val="24"/>
          <w:szCs w:val="24"/>
        </w:rPr>
      </w:pPr>
      <w:r w:rsidRPr="00A94995">
        <w:rPr>
          <w:rFonts w:ascii="Arial" w:hAnsi="Arial" w:cs="Arial"/>
          <w:b/>
          <w:caps/>
          <w:sz w:val="24"/>
          <w:szCs w:val="24"/>
        </w:rPr>
        <w:t>LEY FEDERAL DE TRANSPARENCIA Y ACCESO A LA INFORMACIÓN PÚBLICA.</w:t>
      </w:r>
    </w:p>
    <w:p w:rsidR="003B09F0" w:rsidRPr="00A94995" w:rsidRDefault="003B09F0" w:rsidP="003B09F0">
      <w:pPr>
        <w:tabs>
          <w:tab w:val="left" w:pos="3600"/>
        </w:tabs>
        <w:spacing w:after="0" w:line="240" w:lineRule="auto"/>
        <w:ind w:left="142" w:right="22"/>
        <w:jc w:val="both"/>
        <w:rPr>
          <w:rFonts w:ascii="Arial" w:hAnsi="Arial" w:cs="Arial"/>
          <w:b/>
        </w:rPr>
      </w:pPr>
    </w:p>
    <w:p w:rsidR="003B09F0" w:rsidRPr="00A94995" w:rsidRDefault="003B09F0" w:rsidP="003B09F0">
      <w:pPr>
        <w:pStyle w:val="Textoindependiente3"/>
        <w:rPr>
          <w:rFonts w:cs="Arial"/>
          <w:bCs/>
          <w:sz w:val="20"/>
        </w:rPr>
      </w:pPr>
      <w:r w:rsidRPr="0051397F">
        <w:rPr>
          <w:rFonts w:cs="Arial"/>
          <w:sz w:val="20"/>
        </w:rPr>
        <w:t xml:space="preserve">En concordancia con lo dispuesto por el </w:t>
      </w:r>
      <w:r w:rsidRPr="0051397F">
        <w:rPr>
          <w:rFonts w:cs="Arial"/>
          <w:bCs/>
          <w:color w:val="00B050"/>
          <w:sz w:val="20"/>
        </w:rPr>
        <w:t>artículo 113 de la Ley Federal de Transparencia y Acceso a la Información Pública</w:t>
      </w:r>
      <w:r w:rsidRPr="0051397F">
        <w:rPr>
          <w:rFonts w:cs="Arial"/>
          <w:sz w:val="20"/>
        </w:rPr>
        <w:t>, se considera información confidencial la que contiene datos personales concernientes a una persona física identificada o identificable y, dicha información confidencial que proporcionen los licitantes, sólo podrán tener acceso a ella los titulares de la misma, sus representantes y los Servidores Públicos facultados para ello.</w:t>
      </w:r>
    </w:p>
    <w:p w:rsidR="003B09F0" w:rsidRPr="00A94995" w:rsidRDefault="003B09F0" w:rsidP="003B09F0">
      <w:pPr>
        <w:pStyle w:val="Textoindependiente21"/>
        <w:rPr>
          <w:rFonts w:cs="Arial"/>
          <w:sz w:val="20"/>
          <w:lang w:val="es-MX"/>
        </w:rPr>
      </w:pPr>
    </w:p>
    <w:p w:rsidR="003B09F0" w:rsidRPr="00A94995" w:rsidRDefault="003B09F0" w:rsidP="003B09F0">
      <w:pPr>
        <w:pStyle w:val="Prrafodelista"/>
        <w:numPr>
          <w:ilvl w:val="0"/>
          <w:numId w:val="13"/>
        </w:numPr>
        <w:shd w:val="clear" w:color="auto" w:fill="ACB9CA" w:themeFill="text2" w:themeFillTint="66"/>
        <w:ind w:left="709"/>
        <w:jc w:val="both"/>
        <w:rPr>
          <w:rFonts w:ascii="Arial" w:hAnsi="Arial" w:cs="Arial"/>
          <w:b/>
          <w:caps/>
          <w:sz w:val="24"/>
          <w:szCs w:val="24"/>
        </w:rPr>
      </w:pPr>
      <w:r w:rsidRPr="00A94995">
        <w:rPr>
          <w:rFonts w:ascii="Arial" w:hAnsi="Arial" w:cs="Arial"/>
          <w:b/>
          <w:caps/>
          <w:sz w:val="24"/>
          <w:szCs w:val="24"/>
        </w:rPr>
        <w:t xml:space="preserve">ASISTENCIA A LOS ACTOS PÚBLICOS DE LA </w:t>
      </w:r>
      <w:r>
        <w:rPr>
          <w:rFonts w:ascii="Arial" w:hAnsi="Arial" w:cs="Arial"/>
          <w:b/>
          <w:caps/>
          <w:sz w:val="24"/>
          <w:szCs w:val="24"/>
        </w:rPr>
        <w:t>LICITACIÓN</w:t>
      </w:r>
      <w:r w:rsidRPr="00A94995">
        <w:rPr>
          <w:rFonts w:ascii="Arial" w:hAnsi="Arial" w:cs="Arial"/>
          <w:b/>
          <w:caps/>
          <w:sz w:val="24"/>
          <w:szCs w:val="24"/>
        </w:rPr>
        <w:t>.</w:t>
      </w:r>
    </w:p>
    <w:p w:rsidR="003B09F0" w:rsidRPr="00A94995" w:rsidRDefault="003B09F0" w:rsidP="003B09F0">
      <w:pPr>
        <w:spacing w:after="0" w:line="240" w:lineRule="auto"/>
        <w:jc w:val="both"/>
        <w:rPr>
          <w:rFonts w:ascii="Arial" w:hAnsi="Arial" w:cs="Arial"/>
        </w:rPr>
      </w:pPr>
    </w:p>
    <w:p w:rsidR="003B09F0" w:rsidRPr="00671DFF" w:rsidRDefault="003B09F0" w:rsidP="003B09F0">
      <w:pPr>
        <w:spacing w:after="0" w:line="240" w:lineRule="auto"/>
        <w:jc w:val="both"/>
        <w:rPr>
          <w:rFonts w:ascii="Arial" w:hAnsi="Arial" w:cs="Arial"/>
          <w:sz w:val="20"/>
        </w:rPr>
      </w:pPr>
      <w:r w:rsidRPr="00671DFF">
        <w:rPr>
          <w:rFonts w:ascii="Arial" w:hAnsi="Arial" w:cs="Arial"/>
          <w:sz w:val="20"/>
        </w:rPr>
        <w:t xml:space="preserve">A los actos de carácter público de las licitaciones podrá asistir cualquier persona que sin haber recibido la </w:t>
      </w:r>
      <w:r w:rsidRPr="002F2C06">
        <w:rPr>
          <w:rFonts w:ascii="Arial" w:hAnsi="Arial" w:cs="Arial"/>
          <w:sz w:val="20"/>
        </w:rPr>
        <w:t>Licitación</w:t>
      </w:r>
      <w:r w:rsidRPr="00671DFF">
        <w:rPr>
          <w:rFonts w:ascii="Arial" w:hAnsi="Arial" w:cs="Arial"/>
          <w:sz w:val="20"/>
        </w:rPr>
        <w:t xml:space="preserve"> correspondiente manifieste su interés de estar presente en dichos actos, bajo la condición de que deberán registrar su asistencia y abstenerse de intervenir de cualquier forma en los mismos. De la misma manera podrán asistir representantes de las cámaras, colegios o asociaciones profesionales u otras organizaciones no gubernamentales.</w:t>
      </w:r>
    </w:p>
    <w:p w:rsidR="003B09F0" w:rsidRPr="00671DFF" w:rsidRDefault="003B09F0" w:rsidP="003B09F0">
      <w:pPr>
        <w:spacing w:after="0" w:line="240" w:lineRule="auto"/>
        <w:jc w:val="both"/>
        <w:rPr>
          <w:rFonts w:ascii="Arial" w:hAnsi="Arial" w:cs="Arial"/>
          <w:sz w:val="20"/>
        </w:rPr>
      </w:pPr>
    </w:p>
    <w:p w:rsidR="003B09F0" w:rsidRPr="00671DFF" w:rsidRDefault="003B09F0" w:rsidP="003B09F0">
      <w:pPr>
        <w:spacing w:after="0" w:line="240" w:lineRule="auto"/>
        <w:jc w:val="both"/>
        <w:rPr>
          <w:rFonts w:ascii="Arial" w:hAnsi="Arial" w:cs="Arial"/>
          <w:sz w:val="20"/>
        </w:rPr>
      </w:pPr>
      <w:r w:rsidRPr="00671DFF">
        <w:rPr>
          <w:rFonts w:ascii="Arial" w:hAnsi="Arial" w:cs="Arial"/>
          <w:sz w:val="20"/>
        </w:rPr>
        <w:t xml:space="preserve">De conformidad con el </w:t>
      </w:r>
      <w:r w:rsidRPr="00671DFF">
        <w:rPr>
          <w:rFonts w:ascii="Arial" w:hAnsi="Arial" w:cs="Arial"/>
          <w:color w:val="00B050"/>
          <w:sz w:val="20"/>
        </w:rPr>
        <w:t>artículo 26 Ter. de la LAASSP y al Capítulo Tercero del RLAASSP</w:t>
      </w:r>
      <w:r w:rsidRPr="00671DFF">
        <w:rPr>
          <w:rFonts w:ascii="Arial" w:hAnsi="Arial" w:cs="Arial"/>
          <w:sz w:val="20"/>
        </w:rPr>
        <w:t xml:space="preserve">, se hace saber a todos los licitantes que en este procedimiento podrán participar, en cualquier momento, Testigos Sociales con derecho a voz, a los cuales se deberán proporcionar todas las facilidades y documentación que soliciten, salvo la considerada como reservada o confidencial en términos de la Ley Federal de Transparencia y Acceso a la Información Pública, estos testigos sociales podrán participar en la formulación y revisión previa de la convocatoria de </w:t>
      </w:r>
      <w:r w:rsidRPr="00BC407F">
        <w:rPr>
          <w:rFonts w:ascii="Arial" w:hAnsi="Arial" w:cs="Arial"/>
          <w:sz w:val="20"/>
          <w:lang w:val="es-ES_tradnl"/>
        </w:rPr>
        <w:t>Licitación</w:t>
      </w:r>
      <w:r w:rsidRPr="00671DFF">
        <w:rPr>
          <w:rFonts w:ascii="Arial" w:hAnsi="Arial" w:cs="Arial"/>
          <w:sz w:val="20"/>
        </w:rPr>
        <w:t xml:space="preserve"> pública y de las convocatorias, las juntas de aclaraciones, las visitas a los sitios de instalación y edificación, en su caso, el acto de presentación y apertura de proposiciones, a la emisión del fallo correspondiente y a la formalización del contrato respectivo.</w:t>
      </w:r>
    </w:p>
    <w:p w:rsidR="003B09F0" w:rsidRDefault="003B09F0" w:rsidP="003B09F0">
      <w:pPr>
        <w:spacing w:after="0" w:line="240" w:lineRule="auto"/>
        <w:rPr>
          <w:rFonts w:ascii="Arial" w:hAnsi="Arial" w:cs="Arial"/>
        </w:rPr>
      </w:pPr>
    </w:p>
    <w:p w:rsidR="003B09F0" w:rsidRPr="00A94995" w:rsidRDefault="003B09F0" w:rsidP="003B09F0">
      <w:pPr>
        <w:pStyle w:val="Prrafodelista"/>
        <w:numPr>
          <w:ilvl w:val="0"/>
          <w:numId w:val="13"/>
        </w:numPr>
        <w:shd w:val="clear" w:color="auto" w:fill="ACB9CA" w:themeFill="text2" w:themeFillTint="66"/>
        <w:ind w:left="709"/>
        <w:jc w:val="both"/>
        <w:rPr>
          <w:rFonts w:ascii="Arial" w:hAnsi="Arial" w:cs="Arial"/>
          <w:b/>
          <w:caps/>
          <w:sz w:val="24"/>
          <w:szCs w:val="24"/>
        </w:rPr>
      </w:pPr>
      <w:r w:rsidRPr="00791A75">
        <w:rPr>
          <w:rFonts w:ascii="Arial" w:hAnsi="Arial" w:cs="Arial"/>
          <w:b/>
          <w:caps/>
          <w:sz w:val="24"/>
          <w:szCs w:val="24"/>
        </w:rPr>
        <w:t>COMBATE A LA CORRUPCIÓN EN LA ADMINISTRACIÓN PÚBLICA FEDERAL.</w:t>
      </w:r>
    </w:p>
    <w:p w:rsidR="003B09F0" w:rsidRDefault="003B09F0" w:rsidP="003B09F0">
      <w:pPr>
        <w:spacing w:after="0" w:line="240" w:lineRule="auto"/>
        <w:rPr>
          <w:rFonts w:ascii="Arial" w:hAnsi="Arial" w:cs="Arial"/>
        </w:rPr>
      </w:pPr>
    </w:p>
    <w:p w:rsidR="00790092" w:rsidRDefault="00790092" w:rsidP="00790092">
      <w:pPr>
        <w:pStyle w:val="Sinespaciado"/>
        <w:jc w:val="both"/>
        <w:rPr>
          <w:rFonts w:ascii="Arial" w:hAnsi="Arial" w:cs="Arial"/>
          <w:sz w:val="20"/>
        </w:rPr>
      </w:pPr>
      <w:r w:rsidRPr="00092397">
        <w:rPr>
          <w:rFonts w:ascii="Arial" w:hAnsi="Arial" w:cs="Arial"/>
          <w:sz w:val="20"/>
        </w:rPr>
        <w:lastRenderedPageBreak/>
        <w:t>Se hace del conocimiento de los licitantes que con la reforma integral en materia anticorrupción así como la entrada en vigor del marco normativo en materia de conflictos de interés y de responsabilidades administrativas tanto para servidores públicos como para personas físicas y/o morales, los Entes públicos están obligados a crear y mantener condiciones estructurales y normativas que permitan el adecuado funcionamiento del Estado en su conjunto promoviendo y procurando en todo momento la actuación ética y responsable de los servidores públicos bajo los principios rectores del servicio público tales como legalidad, objetividad, profesionalismo, honradez, lealtad, imparcialidad, eficiencia, eficacia, equidad, transparencia, economía, integridad y competencia por mérito.</w:t>
      </w:r>
    </w:p>
    <w:p w:rsidR="00790092" w:rsidRPr="00092397" w:rsidRDefault="00790092" w:rsidP="00790092">
      <w:pPr>
        <w:pStyle w:val="Sinespaciado"/>
        <w:jc w:val="both"/>
        <w:rPr>
          <w:rFonts w:ascii="Arial" w:hAnsi="Arial" w:cs="Arial"/>
          <w:sz w:val="20"/>
        </w:rPr>
      </w:pPr>
    </w:p>
    <w:p w:rsidR="00790092" w:rsidRDefault="00790092" w:rsidP="00790092">
      <w:pPr>
        <w:pStyle w:val="Sinespaciado"/>
        <w:jc w:val="both"/>
        <w:rPr>
          <w:rFonts w:ascii="Arial" w:hAnsi="Arial" w:cs="Arial"/>
          <w:sz w:val="20"/>
        </w:rPr>
      </w:pPr>
      <w:r w:rsidRPr="00092397">
        <w:rPr>
          <w:rFonts w:ascii="Arial" w:hAnsi="Arial" w:cs="Arial"/>
          <w:sz w:val="20"/>
        </w:rPr>
        <w:t>Es pues que con motivo de lo anterior quedan establecidas las responsabilidades administrativas de los Servidores Públicos, sus obligaciones, las sanciones aplicables por los actos u omisiones en que estos incurran, así como las que corresponden a los particulares (personas físicas y/o morales) vinculados con faltas administrativas graves, así como los procedimientos para su aplicación.</w:t>
      </w:r>
    </w:p>
    <w:p w:rsidR="00790092" w:rsidRPr="00092397" w:rsidRDefault="00790092" w:rsidP="00790092">
      <w:pPr>
        <w:pStyle w:val="Sinespaciado"/>
        <w:jc w:val="both"/>
        <w:rPr>
          <w:rFonts w:ascii="Arial" w:hAnsi="Arial" w:cs="Arial"/>
          <w:sz w:val="20"/>
        </w:rPr>
      </w:pPr>
    </w:p>
    <w:p w:rsidR="00790092" w:rsidRDefault="00790092" w:rsidP="00790092">
      <w:pPr>
        <w:pStyle w:val="Sinespaciado"/>
        <w:jc w:val="both"/>
        <w:rPr>
          <w:rFonts w:ascii="Arial" w:hAnsi="Arial" w:cs="Arial"/>
          <w:sz w:val="20"/>
        </w:rPr>
      </w:pPr>
      <w:r w:rsidRPr="00092397">
        <w:rPr>
          <w:rFonts w:ascii="Arial" w:hAnsi="Arial" w:cs="Arial"/>
          <w:sz w:val="20"/>
        </w:rPr>
        <w:t>Así pues los particulares (personas físicas y/o morales) interesados en participar en los procedimientos de contratación en materia de Adquisiciones, Arrendamientos y Servicios y/o Obras públicas y Servicios Relacionados con las Mismas, que lleven a cabo las Entidades Públicas en sus diferentes niveles de gobierno, podrán ser objeto de infracciones y/o sanciones a que se refiere el apartado de “faltas de particulares”, de la Ley General de Responsabilidades Administrativas, entendiéndose por tales a aquellos actos de personas físicas o morales privadas que estén vinculados con faltas administrativas graves a que se refieren los Capítulos III y IV del Título Tercero de la legislación mencionada, cuya sanción corresponde al Tribunal Federal de Justicia Administrativa en los términos de la referida norma.</w:t>
      </w:r>
    </w:p>
    <w:p w:rsidR="00790092" w:rsidRPr="00092397" w:rsidRDefault="00790092" w:rsidP="00790092">
      <w:pPr>
        <w:pStyle w:val="Sinespaciado"/>
        <w:jc w:val="both"/>
        <w:rPr>
          <w:rFonts w:ascii="Arial" w:hAnsi="Arial" w:cs="Arial"/>
          <w:sz w:val="20"/>
        </w:rPr>
      </w:pPr>
    </w:p>
    <w:p w:rsidR="00790092" w:rsidRPr="00092397" w:rsidRDefault="00790092" w:rsidP="00790092">
      <w:pPr>
        <w:jc w:val="both"/>
        <w:rPr>
          <w:rFonts w:ascii="Arial" w:hAnsi="Arial" w:cs="Arial"/>
          <w:sz w:val="20"/>
        </w:rPr>
      </w:pPr>
      <w:r w:rsidRPr="00092397">
        <w:rPr>
          <w:rFonts w:ascii="Arial" w:hAnsi="Arial" w:cs="Arial"/>
          <w:sz w:val="20"/>
        </w:rPr>
        <w:t xml:space="preserve">De igual forma los licitantes que durante el desarrollo del presente procedimiento de contratación o sus etapas posteriores adviertan hechos que pudieran constituir una falta administrativa imputable a las y los servidores públicos del CIATEJ, A.C., involucrados en el presente procedimiento de contratación, conforme a la normatividad aplicable, podrán presentar su denuncia por escrito que contenga los hechos y cualquier otra información que permita advertir la comisión de presuntas infracciones y/o faltas, los datos de identificación del presunto infractor así como realizar el señalamiento de los elementos probatorios que acrediten las presuntas infracciones y/o faltas administrativas, en las oficinas del Órgano Interno de Control en el CIATEJ, A.C. (OIC), ubicadas en el domicilio señalado en los apartados de “Acrónimos” e “Inconformidades” de la presente Convocatoria, o en las oficinas de la Secretaría de la Función Pública ubicadas en Av. Insurgentes Sur No. 1735, Planta Baja, Módulo 3, Colonia Guadalupe Inn, Delegación Álvaro Obregón, código postal 01020, México, Distrito Federal. </w:t>
      </w:r>
    </w:p>
    <w:p w:rsidR="003B09F0" w:rsidRPr="00790092" w:rsidRDefault="00790092" w:rsidP="00790092">
      <w:pPr>
        <w:jc w:val="both"/>
        <w:rPr>
          <w:rFonts w:ascii="Arial" w:hAnsi="Arial" w:cs="Arial"/>
          <w:sz w:val="20"/>
        </w:rPr>
      </w:pPr>
      <w:r w:rsidRPr="00092397">
        <w:rPr>
          <w:rFonts w:ascii="Arial" w:hAnsi="Arial" w:cs="Arial"/>
          <w:sz w:val="20"/>
        </w:rPr>
        <w:t>Asimismo, de conformidad con lo establecido en la Ley General de Responsabilidades Administrativas, la Secretaría de la Función Pública aplicará las sanciones que procedan a los servidores públicos que infrinjan las disposiciones de la LAASSP, conforme a lo dispuesto por dicha norma, por lo tanto los licitantes se encuentran en aptitud de presentar sus denuncias en torno las presuntas infracciones de que tengan conocimiento, mediante escrito presentado en las oficinas del Órgano Interno de Control de forma presencia o por correo convencional, o en el correo electrónico quejas@ciatej.mx, o bien, vía telefó</w:t>
      </w:r>
      <w:r>
        <w:rPr>
          <w:rFonts w:ascii="Arial" w:hAnsi="Arial" w:cs="Arial"/>
          <w:sz w:val="20"/>
        </w:rPr>
        <w:t>nica al número 01(33) 33455200.</w:t>
      </w:r>
    </w:p>
    <w:p w:rsidR="003B09F0" w:rsidRPr="00A94995" w:rsidRDefault="003B09F0" w:rsidP="003B09F0">
      <w:pPr>
        <w:pStyle w:val="Prrafodelista"/>
        <w:numPr>
          <w:ilvl w:val="0"/>
          <w:numId w:val="13"/>
        </w:numPr>
        <w:shd w:val="clear" w:color="auto" w:fill="ACB9CA" w:themeFill="text2" w:themeFillTint="66"/>
        <w:ind w:left="709"/>
        <w:jc w:val="both"/>
        <w:rPr>
          <w:rFonts w:ascii="Arial" w:hAnsi="Arial" w:cs="Arial"/>
          <w:b/>
          <w:caps/>
          <w:sz w:val="24"/>
          <w:szCs w:val="24"/>
        </w:rPr>
      </w:pPr>
      <w:r w:rsidRPr="00A94995">
        <w:rPr>
          <w:rFonts w:ascii="Arial" w:hAnsi="Arial" w:cs="Arial"/>
          <w:b/>
          <w:caps/>
          <w:sz w:val="24"/>
          <w:szCs w:val="24"/>
        </w:rPr>
        <w:t>RELACIONES LABORALES.</w:t>
      </w:r>
    </w:p>
    <w:p w:rsidR="003B09F0" w:rsidRPr="00A94995" w:rsidRDefault="003B09F0" w:rsidP="003B09F0">
      <w:pPr>
        <w:spacing w:after="0" w:line="240" w:lineRule="auto"/>
        <w:jc w:val="both"/>
        <w:rPr>
          <w:rFonts w:ascii="Arial" w:hAnsi="Arial" w:cs="Arial"/>
        </w:rPr>
      </w:pPr>
    </w:p>
    <w:p w:rsidR="003B09F0" w:rsidRPr="00671DFF" w:rsidRDefault="003B09F0" w:rsidP="003B09F0">
      <w:pPr>
        <w:spacing w:after="0" w:line="240" w:lineRule="auto"/>
        <w:jc w:val="both"/>
        <w:rPr>
          <w:rFonts w:ascii="Arial" w:hAnsi="Arial" w:cs="Arial"/>
          <w:sz w:val="20"/>
        </w:rPr>
      </w:pPr>
      <w:r w:rsidRPr="00671DFF">
        <w:rPr>
          <w:rFonts w:ascii="Arial" w:hAnsi="Arial" w:cs="Arial"/>
          <w:bCs/>
          <w:sz w:val="20"/>
        </w:rPr>
        <w:t>El licitante ganador</w:t>
      </w:r>
      <w:r w:rsidRPr="00671DFF">
        <w:rPr>
          <w:rFonts w:ascii="Arial" w:hAnsi="Arial" w:cs="Arial"/>
          <w:b/>
          <w:bCs/>
          <w:sz w:val="20"/>
        </w:rPr>
        <w:t xml:space="preserve"> </w:t>
      </w:r>
      <w:r w:rsidRPr="00671DFF">
        <w:rPr>
          <w:rFonts w:ascii="Arial" w:hAnsi="Arial" w:cs="Arial"/>
          <w:sz w:val="20"/>
        </w:rPr>
        <w:t>como responsable del personal que ocupa con motivo de la entrega de los bienes materia de este contrato, ratifica que cuenta con todos los recursos humanos, materiales y económicos para suministrar los mismos, por lo que se obliga a asignar al personal especializado para la entrega de los mismos, responsabilizándose e instruyéndoles, para cumplir eficazmente con los trabajos encomendados y para observar la legislación, reglamentación y normatividad aplicable.</w:t>
      </w:r>
    </w:p>
    <w:p w:rsidR="003B09F0" w:rsidRPr="00671DFF" w:rsidRDefault="003B09F0" w:rsidP="003B09F0">
      <w:pPr>
        <w:spacing w:after="0" w:line="240" w:lineRule="auto"/>
        <w:jc w:val="both"/>
        <w:rPr>
          <w:rFonts w:ascii="Arial" w:hAnsi="Arial" w:cs="Arial"/>
          <w:sz w:val="20"/>
        </w:rPr>
      </w:pPr>
    </w:p>
    <w:p w:rsidR="003B09F0" w:rsidRPr="00671DFF" w:rsidRDefault="003B09F0" w:rsidP="003B09F0">
      <w:pPr>
        <w:spacing w:after="0" w:line="240" w:lineRule="auto"/>
        <w:jc w:val="both"/>
        <w:rPr>
          <w:rFonts w:ascii="Arial" w:hAnsi="Arial" w:cs="Arial"/>
          <w:sz w:val="20"/>
        </w:rPr>
      </w:pPr>
      <w:r w:rsidRPr="00671DFF">
        <w:rPr>
          <w:rFonts w:ascii="Arial" w:hAnsi="Arial" w:cs="Arial"/>
          <w:bCs/>
          <w:sz w:val="20"/>
        </w:rPr>
        <w:lastRenderedPageBreak/>
        <w:t xml:space="preserve">El </w:t>
      </w:r>
      <w:r w:rsidRPr="00671DFF">
        <w:rPr>
          <w:rFonts w:ascii="Arial" w:hAnsi="Arial" w:cs="Arial"/>
          <w:sz w:val="20"/>
        </w:rPr>
        <w:t>CIATEJ, A.C.</w:t>
      </w:r>
      <w:r w:rsidRPr="00671DFF">
        <w:rPr>
          <w:rFonts w:ascii="Arial" w:hAnsi="Arial" w:cs="Arial"/>
          <w:bCs/>
          <w:sz w:val="20"/>
        </w:rPr>
        <w:t xml:space="preserve"> </w:t>
      </w:r>
      <w:r w:rsidRPr="00671DFF">
        <w:rPr>
          <w:rFonts w:ascii="Arial" w:hAnsi="Arial" w:cs="Arial"/>
          <w:sz w:val="20"/>
        </w:rPr>
        <w:t xml:space="preserve">no será considerada por ningún motivo como patrón sustituto o solidario, en relación al objeto de la presente convocatoria y del contrato que se suscriba, por lo que </w:t>
      </w:r>
      <w:r w:rsidRPr="00671DFF">
        <w:rPr>
          <w:rFonts w:ascii="Arial" w:hAnsi="Arial" w:cs="Arial"/>
          <w:bCs/>
          <w:sz w:val="20"/>
        </w:rPr>
        <w:t>el licitante ganador</w:t>
      </w:r>
      <w:r w:rsidRPr="00671DFF">
        <w:rPr>
          <w:rFonts w:ascii="Arial" w:hAnsi="Arial" w:cs="Arial"/>
          <w:b/>
          <w:bCs/>
          <w:sz w:val="20"/>
        </w:rPr>
        <w:t xml:space="preserve"> </w:t>
      </w:r>
      <w:r w:rsidRPr="00671DFF">
        <w:rPr>
          <w:rFonts w:ascii="Arial" w:hAnsi="Arial" w:cs="Arial"/>
          <w:sz w:val="20"/>
        </w:rPr>
        <w:t xml:space="preserve">deslinda expresamente al CIATEJ, A.C., de cualquier reclamación que derive de las relaciones laborales que se dieran entre </w:t>
      </w:r>
      <w:r w:rsidRPr="00671DFF">
        <w:rPr>
          <w:rFonts w:ascii="Arial" w:hAnsi="Arial" w:cs="Arial"/>
          <w:bCs/>
          <w:sz w:val="20"/>
        </w:rPr>
        <w:t>el licitante ganador</w:t>
      </w:r>
      <w:r w:rsidRPr="00671DFF">
        <w:rPr>
          <w:rFonts w:ascii="Arial" w:hAnsi="Arial" w:cs="Arial"/>
          <w:b/>
          <w:bCs/>
          <w:sz w:val="20"/>
        </w:rPr>
        <w:t xml:space="preserve"> </w:t>
      </w:r>
      <w:r w:rsidRPr="00671DFF">
        <w:rPr>
          <w:rFonts w:ascii="Arial" w:hAnsi="Arial" w:cs="Arial"/>
          <w:sz w:val="20"/>
        </w:rPr>
        <w:t xml:space="preserve">y sus trabajadores, y en el caso de que </w:t>
      </w:r>
      <w:r w:rsidRPr="00671DFF">
        <w:rPr>
          <w:rFonts w:ascii="Arial" w:hAnsi="Arial" w:cs="Arial"/>
          <w:bCs/>
          <w:sz w:val="20"/>
        </w:rPr>
        <w:t xml:space="preserve">el </w:t>
      </w:r>
      <w:r w:rsidRPr="00671DFF">
        <w:rPr>
          <w:rFonts w:ascii="Arial" w:hAnsi="Arial" w:cs="Arial"/>
          <w:sz w:val="20"/>
        </w:rPr>
        <w:t>CIATEJ, A.C.</w:t>
      </w:r>
      <w:r w:rsidRPr="00671DFF">
        <w:rPr>
          <w:rFonts w:ascii="Arial" w:hAnsi="Arial" w:cs="Arial"/>
          <w:bCs/>
          <w:sz w:val="20"/>
        </w:rPr>
        <w:t xml:space="preserve"> </w:t>
      </w:r>
      <w:r w:rsidRPr="00671DFF">
        <w:rPr>
          <w:rFonts w:ascii="Arial" w:hAnsi="Arial" w:cs="Arial"/>
          <w:sz w:val="20"/>
        </w:rPr>
        <w:t xml:space="preserve">tuviera que pagar cualquier cantidad bajo cualquier concepto ya fuera del orden laboral, administrativo y/o fiscal que procediera de dichas relaciones laborales, le deberá ser TOTALMENTE reembolsado por </w:t>
      </w:r>
      <w:r w:rsidRPr="00671DFF">
        <w:rPr>
          <w:rFonts w:ascii="Arial" w:hAnsi="Arial" w:cs="Arial"/>
          <w:bCs/>
          <w:sz w:val="20"/>
        </w:rPr>
        <w:t>el licitante ganador</w:t>
      </w:r>
      <w:r w:rsidRPr="00671DFF">
        <w:rPr>
          <w:rFonts w:ascii="Arial" w:hAnsi="Arial" w:cs="Arial"/>
          <w:sz w:val="20"/>
        </w:rPr>
        <w:t>, más los intereses que se pactan a la tasa estipulada en el Código Fiscal de la Federación para los créditos fiscales.</w:t>
      </w:r>
    </w:p>
    <w:p w:rsidR="003B09F0" w:rsidRPr="00671DFF" w:rsidRDefault="003B09F0" w:rsidP="003B09F0">
      <w:pPr>
        <w:spacing w:after="0" w:line="240" w:lineRule="auto"/>
        <w:jc w:val="both"/>
        <w:rPr>
          <w:rFonts w:ascii="Arial" w:hAnsi="Arial" w:cs="Arial"/>
          <w:sz w:val="20"/>
        </w:rPr>
      </w:pPr>
    </w:p>
    <w:p w:rsidR="003B09F0" w:rsidRPr="00671DFF" w:rsidRDefault="003B09F0" w:rsidP="003B09F0">
      <w:pPr>
        <w:spacing w:after="0" w:line="240" w:lineRule="auto"/>
        <w:jc w:val="both"/>
        <w:rPr>
          <w:rFonts w:ascii="Arial" w:hAnsi="Arial" w:cs="Arial"/>
          <w:sz w:val="20"/>
        </w:rPr>
      </w:pPr>
      <w:r w:rsidRPr="00671DFF">
        <w:rPr>
          <w:rFonts w:ascii="Arial" w:hAnsi="Arial" w:cs="Arial"/>
          <w:sz w:val="20"/>
        </w:rPr>
        <w:t xml:space="preserve">Asimismo, </w:t>
      </w:r>
      <w:r w:rsidRPr="00671DFF">
        <w:rPr>
          <w:rFonts w:ascii="Arial" w:hAnsi="Arial" w:cs="Arial"/>
          <w:bCs/>
          <w:sz w:val="20"/>
        </w:rPr>
        <w:t>el licitante ganador</w:t>
      </w:r>
      <w:r w:rsidRPr="00671DFF">
        <w:rPr>
          <w:rFonts w:ascii="Arial" w:hAnsi="Arial" w:cs="Arial"/>
          <w:b/>
          <w:bCs/>
          <w:sz w:val="20"/>
        </w:rPr>
        <w:t xml:space="preserve"> </w:t>
      </w:r>
      <w:r w:rsidRPr="00671DFF">
        <w:rPr>
          <w:rFonts w:ascii="Arial" w:hAnsi="Arial" w:cs="Arial"/>
          <w:sz w:val="20"/>
        </w:rPr>
        <w:t>se obliga a que para el caso de que alguna de las personas designadas para la entrega de los bienes entable demanda laboral en contra de</w:t>
      </w:r>
      <w:r w:rsidRPr="00671DFF">
        <w:rPr>
          <w:rFonts w:ascii="Arial" w:hAnsi="Arial" w:cs="Arial"/>
          <w:bCs/>
          <w:sz w:val="20"/>
        </w:rPr>
        <w:t xml:space="preserve">l </w:t>
      </w:r>
      <w:r w:rsidRPr="00671DFF">
        <w:rPr>
          <w:rFonts w:ascii="Arial" w:hAnsi="Arial" w:cs="Arial"/>
          <w:sz w:val="20"/>
        </w:rPr>
        <w:t>CIATEJ, A.C.</w:t>
      </w:r>
      <w:r w:rsidRPr="00671DFF">
        <w:rPr>
          <w:rFonts w:ascii="Arial" w:hAnsi="Arial" w:cs="Arial"/>
          <w:b/>
          <w:bCs/>
          <w:sz w:val="20"/>
        </w:rPr>
        <w:t>,</w:t>
      </w:r>
      <w:r w:rsidRPr="00671DFF">
        <w:rPr>
          <w:rFonts w:ascii="Arial" w:hAnsi="Arial" w:cs="Arial"/>
          <w:sz w:val="20"/>
        </w:rPr>
        <w:t xml:space="preserve"> dentro del término legal concedido para la contestación de la demanda comparecerá ante la autoridad competente a deslindar de toda responsabilidad y prestaciones reclamadas a la Entidad; lo que deberá comprobar e</w:t>
      </w:r>
      <w:r w:rsidRPr="00671DFF">
        <w:rPr>
          <w:rFonts w:ascii="Arial" w:hAnsi="Arial" w:cs="Arial"/>
          <w:bCs/>
          <w:sz w:val="20"/>
        </w:rPr>
        <w:t xml:space="preserve">l </w:t>
      </w:r>
      <w:r w:rsidRPr="00671DFF">
        <w:rPr>
          <w:rFonts w:ascii="Arial" w:hAnsi="Arial" w:cs="Arial"/>
          <w:sz w:val="20"/>
        </w:rPr>
        <w:t>CIATEJ, A.C. con la entrega del acuse de recibo original del escrito que hubiese presentado ante la autoridad competente para asumir toda la responsabilidad, o con la actuación de la autoridad laboral de la que así se desprenda. Para el caso de que no lo haga dentro del término o etapa referidos, ni dentro de los 15 días naturales siguientes a su vencimiento o verificación, e</w:t>
      </w:r>
      <w:r w:rsidRPr="00671DFF">
        <w:rPr>
          <w:rFonts w:ascii="Arial" w:hAnsi="Arial" w:cs="Arial"/>
          <w:bCs/>
          <w:sz w:val="20"/>
        </w:rPr>
        <w:t xml:space="preserve">l </w:t>
      </w:r>
      <w:r w:rsidRPr="00671DFF">
        <w:rPr>
          <w:rFonts w:ascii="Arial" w:hAnsi="Arial" w:cs="Arial"/>
          <w:sz w:val="20"/>
        </w:rPr>
        <w:t xml:space="preserve">CIATEJ, A.C. podrá rescindir el contrato, sin perjuicio de que también pueda reclamar en la vía jurisdiccional el pago del total de las entregas reclamadas que se lleguen a ocasionar por este motivo. </w:t>
      </w:r>
    </w:p>
    <w:p w:rsidR="003B09F0" w:rsidRPr="00671DFF" w:rsidRDefault="003B09F0" w:rsidP="003B09F0">
      <w:pPr>
        <w:spacing w:after="0" w:line="240" w:lineRule="auto"/>
        <w:jc w:val="both"/>
        <w:rPr>
          <w:rFonts w:ascii="Arial" w:hAnsi="Arial" w:cs="Arial"/>
          <w:sz w:val="20"/>
        </w:rPr>
      </w:pPr>
    </w:p>
    <w:p w:rsidR="003B09F0" w:rsidRPr="00671DFF" w:rsidRDefault="003B09F0" w:rsidP="003B09F0">
      <w:pPr>
        <w:spacing w:after="0" w:line="240" w:lineRule="auto"/>
        <w:jc w:val="both"/>
        <w:rPr>
          <w:rFonts w:ascii="Arial" w:hAnsi="Arial" w:cs="Arial"/>
          <w:sz w:val="20"/>
        </w:rPr>
      </w:pPr>
      <w:r w:rsidRPr="00671DFF">
        <w:rPr>
          <w:rFonts w:ascii="Arial" w:hAnsi="Arial" w:cs="Arial"/>
          <w:sz w:val="20"/>
        </w:rPr>
        <w:t xml:space="preserve">De igual forma </w:t>
      </w:r>
      <w:r w:rsidRPr="00671DFF">
        <w:rPr>
          <w:rFonts w:ascii="Arial" w:hAnsi="Arial" w:cs="Arial"/>
          <w:bCs/>
          <w:sz w:val="20"/>
        </w:rPr>
        <w:t>el licitante ganador</w:t>
      </w:r>
      <w:r w:rsidRPr="00671DFF">
        <w:rPr>
          <w:rFonts w:ascii="Arial" w:hAnsi="Arial" w:cs="Arial"/>
          <w:b/>
          <w:bCs/>
          <w:sz w:val="20"/>
        </w:rPr>
        <w:t xml:space="preserve"> </w:t>
      </w:r>
      <w:r w:rsidRPr="00671DFF">
        <w:rPr>
          <w:rFonts w:ascii="Arial" w:hAnsi="Arial" w:cs="Arial"/>
          <w:sz w:val="20"/>
        </w:rPr>
        <w:t>se obliga a responsabilizarse de las consecuencias jurídicas que pudieran derivarse de la interposición de alguna demanda de cualquier índole que sus empleados pudiesen llegar a interponer en contra de</w:t>
      </w:r>
      <w:r w:rsidRPr="00671DFF">
        <w:rPr>
          <w:rFonts w:ascii="Arial" w:hAnsi="Arial" w:cs="Arial"/>
          <w:bCs/>
          <w:sz w:val="20"/>
        </w:rPr>
        <w:t xml:space="preserve">l </w:t>
      </w:r>
      <w:r w:rsidRPr="00671DFF">
        <w:rPr>
          <w:rFonts w:ascii="Arial" w:hAnsi="Arial" w:cs="Arial"/>
          <w:sz w:val="20"/>
        </w:rPr>
        <w:t>CIATEJ, A.C. y que resarcirá a la Entidad de todo daño o perjuicio que ésta pudiera sufrir por tal situación.</w:t>
      </w:r>
    </w:p>
    <w:p w:rsidR="003B09F0" w:rsidRDefault="003B09F0" w:rsidP="003B09F0">
      <w:pPr>
        <w:spacing w:after="0" w:line="240" w:lineRule="auto"/>
        <w:jc w:val="both"/>
        <w:rPr>
          <w:rFonts w:ascii="Arial" w:hAnsi="Arial" w:cs="Arial"/>
        </w:rPr>
      </w:pPr>
    </w:p>
    <w:p w:rsidR="003B09F0" w:rsidRPr="00A94995" w:rsidRDefault="003B09F0" w:rsidP="003B09F0">
      <w:pPr>
        <w:pStyle w:val="Prrafodelista"/>
        <w:numPr>
          <w:ilvl w:val="0"/>
          <w:numId w:val="13"/>
        </w:numPr>
        <w:shd w:val="clear" w:color="auto" w:fill="ACB9CA" w:themeFill="text2" w:themeFillTint="66"/>
        <w:ind w:left="709"/>
        <w:jc w:val="both"/>
        <w:rPr>
          <w:rFonts w:ascii="Arial" w:hAnsi="Arial" w:cs="Arial"/>
        </w:rPr>
      </w:pPr>
      <w:r w:rsidRPr="00A94995">
        <w:rPr>
          <w:rFonts w:ascii="Arial" w:hAnsi="Arial" w:cs="Arial"/>
          <w:b/>
          <w:caps/>
          <w:sz w:val="24"/>
          <w:szCs w:val="24"/>
        </w:rPr>
        <w:t>ASPECTOS CONTRACTUALES.</w:t>
      </w:r>
    </w:p>
    <w:p w:rsidR="003B09F0" w:rsidRPr="00A94995" w:rsidRDefault="003B09F0" w:rsidP="003B09F0">
      <w:pPr>
        <w:spacing w:after="0" w:line="240" w:lineRule="auto"/>
        <w:rPr>
          <w:rFonts w:ascii="Arial" w:hAnsi="Arial" w:cs="Arial"/>
        </w:rPr>
      </w:pPr>
    </w:p>
    <w:p w:rsidR="003B09F0" w:rsidRPr="00671DFF" w:rsidRDefault="003B09F0" w:rsidP="003B09F0">
      <w:pPr>
        <w:spacing w:after="0" w:line="240" w:lineRule="auto"/>
        <w:jc w:val="both"/>
        <w:rPr>
          <w:rFonts w:ascii="Arial" w:hAnsi="Arial" w:cs="Arial"/>
          <w:sz w:val="20"/>
        </w:rPr>
      </w:pPr>
      <w:r w:rsidRPr="00671DFF">
        <w:rPr>
          <w:rFonts w:ascii="Arial" w:hAnsi="Arial" w:cs="Arial"/>
          <w:sz w:val="20"/>
        </w:rPr>
        <w:t>Para efectos del contrato que se firme, adicional a los demás aspectos contenidos en esta convocatoria, las partes se sujetarán a lo siguiente:</w:t>
      </w:r>
    </w:p>
    <w:p w:rsidR="003B09F0" w:rsidRPr="00671DFF" w:rsidRDefault="003B09F0" w:rsidP="003B09F0">
      <w:pPr>
        <w:spacing w:after="0" w:line="240" w:lineRule="auto"/>
        <w:jc w:val="both"/>
        <w:rPr>
          <w:rFonts w:ascii="Arial" w:hAnsi="Arial" w:cs="Arial"/>
          <w:sz w:val="20"/>
        </w:rPr>
      </w:pPr>
    </w:p>
    <w:p w:rsidR="003B09F0" w:rsidRPr="00A94995" w:rsidRDefault="003B09F0" w:rsidP="003B09F0">
      <w:pPr>
        <w:pStyle w:val="Prrafodelista"/>
        <w:numPr>
          <w:ilvl w:val="0"/>
          <w:numId w:val="28"/>
        </w:numPr>
        <w:rPr>
          <w:rFonts w:ascii="Arial" w:hAnsi="Arial" w:cs="Arial"/>
          <w:b/>
          <w:sz w:val="22"/>
          <w:szCs w:val="22"/>
        </w:rPr>
      </w:pPr>
      <w:r w:rsidRPr="00A94995">
        <w:rPr>
          <w:rFonts w:ascii="Arial" w:hAnsi="Arial" w:cs="Arial"/>
          <w:b/>
          <w:sz w:val="22"/>
          <w:szCs w:val="22"/>
        </w:rPr>
        <w:t>Garantías.</w:t>
      </w:r>
    </w:p>
    <w:p w:rsidR="003B09F0"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t xml:space="preserve">Para la presente </w:t>
      </w:r>
      <w:r w:rsidRPr="00BC407F">
        <w:rPr>
          <w:rFonts w:ascii="Arial" w:hAnsi="Arial" w:cs="Arial"/>
          <w:lang w:val="es-ES_tradnl"/>
        </w:rPr>
        <w:t>Licitación</w:t>
      </w:r>
      <w:r w:rsidRPr="00A94995">
        <w:rPr>
          <w:rFonts w:ascii="Arial" w:hAnsi="Arial" w:cs="Arial"/>
        </w:rPr>
        <w:t>, la obligación garantizada será indivisible; asimismo, en caso de presentarse algún incumplimiento se hará efectiva la garantía que proceda por el monto total de la obligación garantizada.</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numPr>
          <w:ilvl w:val="1"/>
          <w:numId w:val="28"/>
        </w:numPr>
        <w:ind w:left="993" w:hanging="567"/>
        <w:jc w:val="both"/>
        <w:rPr>
          <w:rFonts w:ascii="Arial" w:hAnsi="Arial" w:cs="Arial"/>
          <w:b/>
        </w:rPr>
      </w:pPr>
      <w:r w:rsidRPr="00A94995">
        <w:rPr>
          <w:rFonts w:ascii="Arial" w:hAnsi="Arial" w:cs="Arial"/>
          <w:b/>
        </w:rPr>
        <w:t>Garantía de Cumplimiento del Contrato.</w:t>
      </w:r>
    </w:p>
    <w:p w:rsidR="003B09F0" w:rsidRPr="00A94995" w:rsidRDefault="003B09F0" w:rsidP="003B09F0">
      <w:pPr>
        <w:spacing w:after="0" w:line="240" w:lineRule="auto"/>
        <w:ind w:left="1134"/>
        <w:jc w:val="both"/>
        <w:rPr>
          <w:rFonts w:ascii="Arial"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rPr>
        <w:t xml:space="preserve">De conformidad a lo establecido en los </w:t>
      </w:r>
      <w:r w:rsidRPr="00A94995">
        <w:rPr>
          <w:rFonts w:ascii="Arial" w:hAnsi="Arial" w:cs="Arial"/>
          <w:color w:val="00B050"/>
        </w:rPr>
        <w:t>artículos 48, último párrafo y 49 de la LAASSP</w:t>
      </w:r>
      <w:r w:rsidRPr="00A94995">
        <w:rPr>
          <w:rFonts w:ascii="Arial" w:hAnsi="Arial" w:cs="Arial"/>
        </w:rPr>
        <w:t xml:space="preserve">; </w:t>
      </w:r>
      <w:r w:rsidRPr="00A94995">
        <w:rPr>
          <w:rFonts w:ascii="Arial" w:hAnsi="Arial" w:cs="Arial"/>
          <w:color w:val="00B050"/>
        </w:rPr>
        <w:t>103 del RLAASSP</w:t>
      </w:r>
      <w:r w:rsidRPr="00A94995">
        <w:rPr>
          <w:rFonts w:ascii="Arial" w:hAnsi="Arial" w:cs="Arial"/>
        </w:rPr>
        <w:t xml:space="preserve">; así como al </w:t>
      </w:r>
      <w:r w:rsidRPr="00B32FD0">
        <w:rPr>
          <w:rFonts w:ascii="Arial" w:hAnsi="Arial" w:cs="Arial"/>
          <w:color w:val="00B050"/>
        </w:rPr>
        <w:t>artículo 41, de las POBALINES en materia de adquisiciones, arrendamientos y servicios del CIATEJ, A.C. vigentes</w:t>
      </w:r>
      <w:r w:rsidRPr="00A94995">
        <w:rPr>
          <w:rFonts w:ascii="Arial" w:hAnsi="Arial" w:cs="Arial"/>
        </w:rPr>
        <w:t xml:space="preserve">, el licitante que resulte ganador a fin de garantizar el cumplimiento de las obligaciones derivadas del contrato que se suscriba y para </w:t>
      </w:r>
      <w:r>
        <w:rPr>
          <w:rFonts w:ascii="Arial" w:hAnsi="Arial" w:cs="Arial"/>
        </w:rPr>
        <w:t xml:space="preserve"> </w:t>
      </w:r>
      <w:r w:rsidRPr="00A94995">
        <w:rPr>
          <w:rFonts w:ascii="Arial" w:hAnsi="Arial" w:cs="Arial"/>
        </w:rPr>
        <w:t xml:space="preserve">responder por la calidad de los </w:t>
      </w:r>
      <w:r>
        <w:rPr>
          <w:rFonts w:ascii="Arial" w:hAnsi="Arial" w:cs="Arial"/>
        </w:rPr>
        <w:t>bienes</w:t>
      </w:r>
      <w:r w:rsidRPr="00A94995">
        <w:rPr>
          <w:rFonts w:ascii="Arial" w:hAnsi="Arial" w:cs="Arial"/>
        </w:rPr>
        <w:t xml:space="preserve"> contratados, así como de cualquier otra responsabilidad, deberá presentar una garantía, la cual podrá ser a través de </w:t>
      </w:r>
      <w:r>
        <w:rPr>
          <w:rFonts w:ascii="Arial" w:hAnsi="Arial" w:cs="Arial"/>
        </w:rPr>
        <w:t xml:space="preserve">cualquiera de </w:t>
      </w:r>
      <w:r w:rsidRPr="00A94995">
        <w:rPr>
          <w:rFonts w:ascii="Arial" w:hAnsi="Arial" w:cs="Arial"/>
        </w:rPr>
        <w:t>las siguientes opciones:</w:t>
      </w:r>
    </w:p>
    <w:p w:rsidR="003B09F0" w:rsidRPr="00A94995" w:rsidRDefault="003B09F0" w:rsidP="003B09F0">
      <w:pPr>
        <w:spacing w:after="0" w:line="240" w:lineRule="auto"/>
        <w:ind w:left="1701"/>
        <w:jc w:val="both"/>
        <w:rPr>
          <w:rFonts w:ascii="Arial" w:hAnsi="Arial" w:cs="Arial"/>
        </w:rPr>
      </w:pPr>
    </w:p>
    <w:p w:rsidR="003B09F0" w:rsidRPr="00E8577F" w:rsidRDefault="003B09F0" w:rsidP="003B09F0">
      <w:pPr>
        <w:numPr>
          <w:ilvl w:val="0"/>
          <w:numId w:val="58"/>
        </w:numPr>
        <w:spacing w:after="0" w:line="240" w:lineRule="auto"/>
        <w:ind w:left="1418"/>
        <w:jc w:val="both"/>
        <w:rPr>
          <w:rFonts w:ascii="Arial" w:hAnsi="Arial" w:cs="Arial"/>
          <w:sz w:val="20"/>
        </w:rPr>
      </w:pPr>
      <w:r w:rsidRPr="00E8577F">
        <w:rPr>
          <w:rFonts w:ascii="Arial" w:hAnsi="Arial" w:cs="Arial"/>
          <w:sz w:val="20"/>
        </w:rPr>
        <w:t>Cheque certificado a nombre del Centro de Investigación y Asistencia en Tecnología y Diseño del Estado de Jalisco, A.C.</w:t>
      </w:r>
    </w:p>
    <w:p w:rsidR="003B09F0" w:rsidRPr="00E8577F" w:rsidRDefault="003B09F0" w:rsidP="003B09F0">
      <w:pPr>
        <w:numPr>
          <w:ilvl w:val="0"/>
          <w:numId w:val="58"/>
        </w:numPr>
        <w:spacing w:after="0" w:line="240" w:lineRule="auto"/>
        <w:ind w:left="1418"/>
        <w:jc w:val="both"/>
        <w:rPr>
          <w:rFonts w:ascii="Arial" w:hAnsi="Arial" w:cs="Arial"/>
          <w:sz w:val="20"/>
        </w:rPr>
      </w:pPr>
      <w:r w:rsidRPr="00E8577F">
        <w:rPr>
          <w:rFonts w:ascii="Arial" w:hAnsi="Arial" w:cs="Arial"/>
          <w:sz w:val="20"/>
        </w:rPr>
        <w:t>Póliza de fianza expedida por institución afianzadora mexicana autorizada en los términos de la Ley de Instituciones de Seguros y de Fianzas.</w:t>
      </w:r>
    </w:p>
    <w:p w:rsidR="003B09F0" w:rsidRPr="00A94995" w:rsidRDefault="003B09F0" w:rsidP="003B09F0">
      <w:pPr>
        <w:spacing w:after="0" w:line="240" w:lineRule="auto"/>
        <w:ind w:left="1701"/>
        <w:jc w:val="both"/>
        <w:rPr>
          <w:rFonts w:ascii="Arial"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rPr>
        <w:t xml:space="preserve">La garantía de cumplimiento del contrato deberá entregarse por un importe equivalente a un </w:t>
      </w:r>
      <w:r w:rsidRPr="00A94995">
        <w:rPr>
          <w:rFonts w:ascii="Arial" w:hAnsi="Arial" w:cs="Arial"/>
          <w:color w:val="00B0F0"/>
        </w:rPr>
        <w:t xml:space="preserve">10% (diez por ciento) del monto total del contrato adjudicado antes de I.V.A. </w:t>
      </w:r>
    </w:p>
    <w:p w:rsidR="003B09F0" w:rsidRPr="00A94995" w:rsidRDefault="003B09F0" w:rsidP="003B09F0">
      <w:pPr>
        <w:spacing w:after="0" w:line="240" w:lineRule="auto"/>
        <w:ind w:left="1701"/>
        <w:jc w:val="both"/>
        <w:rPr>
          <w:rFonts w:ascii="Arial"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rPr>
        <w:lastRenderedPageBreak/>
        <w:t xml:space="preserve">En el entendido de que la vigencia de la garantía de cumplimiento será a partir de la firma del contrato y hasta que se preste la totalidad de los </w:t>
      </w:r>
      <w:r>
        <w:rPr>
          <w:rFonts w:ascii="Arial" w:hAnsi="Arial" w:cs="Arial"/>
        </w:rPr>
        <w:t>bienes</w:t>
      </w:r>
      <w:r w:rsidRPr="00A94995">
        <w:rPr>
          <w:rFonts w:ascii="Arial" w:hAnsi="Arial" w:cs="Arial"/>
        </w:rPr>
        <w:t xml:space="preserve"> contratados, en este sentido la liberación de la garantía se realizará hasta que el área requirente emita la carta de aceptación de los </w:t>
      </w:r>
      <w:r>
        <w:rPr>
          <w:rFonts w:ascii="Arial" w:hAnsi="Arial" w:cs="Arial"/>
        </w:rPr>
        <w:t>bienes</w:t>
      </w:r>
      <w:r w:rsidRPr="00A94995">
        <w:rPr>
          <w:rFonts w:ascii="Arial" w:hAnsi="Arial" w:cs="Arial"/>
        </w:rPr>
        <w:t xml:space="preserve"> al término del periodo antes señalado.</w:t>
      </w:r>
    </w:p>
    <w:p w:rsidR="003B09F0" w:rsidRPr="00A94995" w:rsidRDefault="003B09F0" w:rsidP="003B09F0">
      <w:pPr>
        <w:spacing w:after="0" w:line="240" w:lineRule="auto"/>
        <w:ind w:left="851"/>
        <w:jc w:val="both"/>
        <w:rPr>
          <w:rFonts w:ascii="Arial"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rPr>
        <w:t xml:space="preserve">El licitante que resulte ganador deberá presentar la garantía de cumplimiento a más tardar dentro de los </w:t>
      </w:r>
      <w:r w:rsidRPr="00A94995">
        <w:rPr>
          <w:rFonts w:ascii="Arial" w:hAnsi="Arial" w:cs="Arial"/>
          <w:b/>
        </w:rPr>
        <w:t>10 diez días naturales</w:t>
      </w:r>
      <w:r w:rsidRPr="00A94995">
        <w:rPr>
          <w:rFonts w:ascii="Arial" w:hAnsi="Arial" w:cs="Arial"/>
        </w:rPr>
        <w:t xml:space="preserve"> siguientes a la firma del contrato o el día hábil anterior si éste no lo fuera, de no cumplir con dicha entrega, </w:t>
      </w:r>
      <w:r>
        <w:rPr>
          <w:rFonts w:ascii="Arial" w:hAnsi="Arial" w:cs="Arial"/>
        </w:rPr>
        <w:t>el CIATEJ, A.C.</w:t>
      </w:r>
      <w:r w:rsidRPr="00A94995">
        <w:rPr>
          <w:rFonts w:ascii="Arial" w:hAnsi="Arial" w:cs="Arial"/>
        </w:rPr>
        <w:t xml:space="preserve"> podrá determinar la rescisión administrativa del contrato y remitir el asunto al Órgano Interno de Control en </w:t>
      </w:r>
      <w:r>
        <w:rPr>
          <w:rFonts w:ascii="Arial" w:hAnsi="Arial" w:cs="Arial"/>
        </w:rPr>
        <w:t>el CIATEJ, A.C.</w:t>
      </w:r>
      <w:r w:rsidRPr="00A94995">
        <w:rPr>
          <w:rFonts w:ascii="Arial" w:hAnsi="Arial" w:cs="Arial"/>
        </w:rPr>
        <w:t xml:space="preserve">, para su consideración y efectos legales a los que haya lugar, de conformidad a lo establecido en el </w:t>
      </w:r>
      <w:r w:rsidRPr="00A94995">
        <w:rPr>
          <w:rFonts w:ascii="Arial" w:hAnsi="Arial" w:cs="Arial"/>
          <w:color w:val="00B050"/>
        </w:rPr>
        <w:t>artículo 60, fracción III de la LAASSP</w:t>
      </w:r>
      <w:r w:rsidRPr="00A94995">
        <w:rPr>
          <w:rFonts w:ascii="Arial" w:hAnsi="Arial" w:cs="Arial"/>
        </w:rPr>
        <w:t>.</w:t>
      </w:r>
    </w:p>
    <w:p w:rsidR="003B09F0" w:rsidRPr="00A94995" w:rsidRDefault="003B09F0" w:rsidP="003B09F0">
      <w:pPr>
        <w:spacing w:after="0" w:line="240" w:lineRule="auto"/>
        <w:ind w:left="1701"/>
        <w:jc w:val="both"/>
        <w:rPr>
          <w:rFonts w:ascii="Arial"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rPr>
        <w:t xml:space="preserve">En el caso de la póliza de fianza, ésta deberá de señalar claramente que se expide para garantizar el fiel y exacto cumplimiento de las especificaciones y obligaciones derivadas del Fallo de la presente </w:t>
      </w:r>
      <w:r w:rsidRPr="00BC407F">
        <w:rPr>
          <w:rFonts w:ascii="Arial" w:hAnsi="Arial" w:cs="Arial"/>
          <w:lang w:val="es-ES_tradnl"/>
        </w:rPr>
        <w:t>Licitación</w:t>
      </w:r>
      <w:r>
        <w:rPr>
          <w:rFonts w:ascii="Arial" w:hAnsi="Arial" w:cs="Arial"/>
        </w:rPr>
        <w:t xml:space="preserve"> </w:t>
      </w:r>
      <w:r w:rsidRPr="00A94995">
        <w:rPr>
          <w:rFonts w:ascii="Arial" w:hAnsi="Arial" w:cs="Arial"/>
        </w:rPr>
        <w:t xml:space="preserve">y contraídas mediante contrato, según características, cantidad y calidad que se describen en la proposición presentada por el licitante y de conformidad a la presente convocatoria de </w:t>
      </w:r>
      <w:r w:rsidRPr="00BC407F">
        <w:rPr>
          <w:rFonts w:ascii="Arial" w:hAnsi="Arial" w:cs="Arial"/>
          <w:lang w:val="es-ES_tradnl"/>
        </w:rPr>
        <w:t>Licitación</w:t>
      </w:r>
      <w:r>
        <w:rPr>
          <w:rFonts w:ascii="Arial" w:hAnsi="Arial" w:cs="Arial"/>
        </w:rPr>
        <w:t xml:space="preserve"> </w:t>
      </w:r>
      <w:r w:rsidRPr="00A94995">
        <w:rPr>
          <w:rFonts w:ascii="Arial" w:hAnsi="Arial" w:cs="Arial"/>
        </w:rPr>
        <w:t>y sus juntas de aclaraciones.</w:t>
      </w:r>
    </w:p>
    <w:p w:rsidR="003B09F0" w:rsidRPr="00A94995" w:rsidRDefault="003B09F0" w:rsidP="003B09F0">
      <w:pPr>
        <w:spacing w:after="0" w:line="240" w:lineRule="auto"/>
        <w:ind w:left="1701"/>
        <w:jc w:val="both"/>
        <w:rPr>
          <w:rFonts w:ascii="Arial"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rPr>
        <w:t>En el caso de la póliza de fianza para garantizar el cumplimiento del contrato</w:t>
      </w:r>
      <w:r>
        <w:rPr>
          <w:rFonts w:ascii="Arial" w:hAnsi="Arial" w:cs="Arial"/>
        </w:rPr>
        <w:t xml:space="preserve"> que se suscriba</w:t>
      </w:r>
      <w:r w:rsidRPr="00A94995">
        <w:rPr>
          <w:rFonts w:ascii="Arial" w:hAnsi="Arial" w:cs="Arial"/>
        </w:rPr>
        <w:t xml:space="preserve"> debe otorgarse en estricto apego al </w:t>
      </w:r>
      <w:r w:rsidRPr="00A94995">
        <w:rPr>
          <w:rFonts w:ascii="Arial" w:hAnsi="Arial" w:cs="Arial"/>
          <w:color w:val="FF0000"/>
        </w:rPr>
        <w:t xml:space="preserve">Anexo 14 “Formato para garantizar el </w:t>
      </w:r>
      <w:r w:rsidRPr="00A94995">
        <w:rPr>
          <w:rFonts w:ascii="Arial" w:hAnsi="Arial" w:cs="Arial"/>
          <w:b/>
          <w:bCs/>
          <w:color w:val="FF0000"/>
          <w:u w:val="single"/>
        </w:rPr>
        <w:t>Cumplimiento</w:t>
      </w:r>
      <w:r w:rsidRPr="00A94995">
        <w:rPr>
          <w:rFonts w:ascii="Arial" w:hAnsi="Arial" w:cs="Arial"/>
          <w:color w:val="FF0000"/>
        </w:rPr>
        <w:t xml:space="preserve"> del contrato en caso de </w:t>
      </w:r>
      <w:r w:rsidRPr="00A06D70">
        <w:rPr>
          <w:rFonts w:ascii="Arial" w:hAnsi="Arial" w:cs="Arial"/>
          <w:b/>
          <w:color w:val="FF0000"/>
          <w:u w:val="single"/>
        </w:rPr>
        <w:t>Póliza de Fianza</w:t>
      </w:r>
      <w:r w:rsidRPr="00A94995">
        <w:rPr>
          <w:rFonts w:ascii="Arial" w:hAnsi="Arial" w:cs="Arial"/>
          <w:color w:val="FF0000"/>
        </w:rPr>
        <w:t xml:space="preserve">”, </w:t>
      </w:r>
      <w:r w:rsidRPr="00A94995">
        <w:rPr>
          <w:rFonts w:ascii="Arial" w:hAnsi="Arial" w:cs="Arial"/>
        </w:rPr>
        <w:t>mismo que forma parte integral de la presente convocatoria.</w:t>
      </w:r>
    </w:p>
    <w:p w:rsidR="003B09F0" w:rsidRPr="00A94995" w:rsidRDefault="003B09F0" w:rsidP="003B09F0">
      <w:pPr>
        <w:spacing w:after="0" w:line="240" w:lineRule="auto"/>
        <w:ind w:left="1701"/>
        <w:jc w:val="both"/>
        <w:rPr>
          <w:rFonts w:ascii="Arial"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rPr>
        <w:t>En el caso de cheque certificado para garantizar el cumplimiento del contrato</w:t>
      </w:r>
      <w:r>
        <w:rPr>
          <w:rFonts w:ascii="Arial" w:hAnsi="Arial" w:cs="Arial"/>
        </w:rPr>
        <w:t xml:space="preserve"> que se suscriba</w:t>
      </w:r>
      <w:r w:rsidRPr="00A94995">
        <w:rPr>
          <w:rFonts w:ascii="Arial" w:hAnsi="Arial" w:cs="Arial"/>
        </w:rPr>
        <w:t xml:space="preserve"> debe otorgarse en estricto apego al </w:t>
      </w:r>
      <w:r w:rsidRPr="00A94995">
        <w:rPr>
          <w:rFonts w:ascii="Arial" w:hAnsi="Arial" w:cs="Arial"/>
          <w:color w:val="FF0000"/>
        </w:rPr>
        <w:t xml:space="preserve">Anexo 14-A “Formato para garantizar el </w:t>
      </w:r>
      <w:r w:rsidRPr="00A94995">
        <w:rPr>
          <w:rFonts w:ascii="Arial" w:hAnsi="Arial" w:cs="Arial"/>
          <w:b/>
          <w:bCs/>
          <w:color w:val="FF0000"/>
          <w:u w:val="single"/>
        </w:rPr>
        <w:t>Cumplimiento</w:t>
      </w:r>
      <w:r w:rsidRPr="00A94995">
        <w:rPr>
          <w:rFonts w:ascii="Arial" w:hAnsi="Arial" w:cs="Arial"/>
          <w:color w:val="FF0000"/>
        </w:rPr>
        <w:t xml:space="preserve"> del contrato en caso de </w:t>
      </w:r>
      <w:r w:rsidRPr="00A06D70">
        <w:rPr>
          <w:rFonts w:ascii="Arial" w:hAnsi="Arial" w:cs="Arial"/>
          <w:b/>
          <w:color w:val="FF0000"/>
          <w:u w:val="single"/>
        </w:rPr>
        <w:t>cheque certificado</w:t>
      </w:r>
      <w:r w:rsidRPr="00A94995">
        <w:rPr>
          <w:rFonts w:ascii="Arial" w:hAnsi="Arial" w:cs="Arial"/>
          <w:color w:val="FF0000"/>
        </w:rPr>
        <w:t xml:space="preserve">”, </w:t>
      </w:r>
      <w:r w:rsidRPr="00A94995">
        <w:rPr>
          <w:rFonts w:ascii="Arial" w:hAnsi="Arial" w:cs="Arial"/>
        </w:rPr>
        <w:t>mismo que forma parte integral de la presente convocatoria.</w:t>
      </w:r>
    </w:p>
    <w:p w:rsidR="003B09F0" w:rsidRPr="00A94995" w:rsidRDefault="003B09F0" w:rsidP="003B09F0">
      <w:pPr>
        <w:spacing w:after="0" w:line="240" w:lineRule="auto"/>
        <w:ind w:left="1701"/>
        <w:jc w:val="both"/>
        <w:rPr>
          <w:rFonts w:ascii="Arial"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rPr>
        <w:t xml:space="preserve">La garantía de cumplimiento, de ninguna manera será considerada como una limitación de la responsabilidad del licitante que resulte ganador, derivada de sus obligaciones y garantías estipuladas en el contrato y sus anexos, la cual de ninguna manera impedirá que </w:t>
      </w:r>
      <w:r>
        <w:rPr>
          <w:rFonts w:ascii="Arial" w:hAnsi="Arial" w:cs="Arial"/>
        </w:rPr>
        <w:t>el CIATEJ, A.C.</w:t>
      </w:r>
      <w:r w:rsidRPr="00A94995">
        <w:rPr>
          <w:rFonts w:ascii="Arial" w:hAnsi="Arial" w:cs="Arial"/>
        </w:rPr>
        <w:t xml:space="preserve"> reclame la indemnización o el reembolso por cualquier incumplimiento que pueda exceder el valor de dicha garantía.</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rPr>
        <w:t xml:space="preserve">En caso de incremento al monto del contrato o modificación al plazo de </w:t>
      </w:r>
      <w:r>
        <w:rPr>
          <w:rFonts w:ascii="Arial" w:hAnsi="Arial" w:cs="Arial"/>
        </w:rPr>
        <w:t>la entrega</w:t>
      </w:r>
      <w:r w:rsidRPr="00A94995">
        <w:rPr>
          <w:rFonts w:ascii="Arial" w:hAnsi="Arial" w:cs="Arial"/>
        </w:rPr>
        <w:t xml:space="preserve"> de los </w:t>
      </w:r>
      <w:r>
        <w:rPr>
          <w:rFonts w:ascii="Arial" w:hAnsi="Arial" w:cs="Arial"/>
        </w:rPr>
        <w:t>bienes</w:t>
      </w:r>
      <w:r w:rsidRPr="00A94995">
        <w:rPr>
          <w:rFonts w:ascii="Arial" w:hAnsi="Arial" w:cs="Arial"/>
        </w:rPr>
        <w:t>, el proveedor se obl</w:t>
      </w:r>
      <w:r>
        <w:rPr>
          <w:rFonts w:ascii="Arial" w:hAnsi="Arial" w:cs="Arial"/>
        </w:rPr>
        <w:t>iga a entregar el CIATEJ, A.C.</w:t>
      </w:r>
      <w:r w:rsidRPr="00A94995">
        <w:rPr>
          <w:rFonts w:ascii="Arial" w:hAnsi="Arial" w:cs="Arial"/>
        </w:rPr>
        <w:t xml:space="preserve"> al momento de la formalización respectiva, los documentos modificatorios o endosos correspondientes, debiendo contener el documento la estipulación de que se otorga de manera conjunta, solidaria e inseparable de la fianza otorgada inicialmente. </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rPr>
        <w:t>El proveedor acepta expresamente que la garantía de cumplimiento que entregue para el respectivo contrato, se hará efectiva independientemente de que se interponga cualquier tipo de recurso ante instancias del orden administrativo o judicial.</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rPr>
        <w:t>Será necesaria la manifestación expresa y por escrito del proveedor, en la que dé su conformidad para que la garantía de cumplimiento del contrato adjudicado, permanezca vigente durante toda la substanciación de los juicios o recursos legales que interponga con relación a dicho contrato, hasta que sea pronunciada resolución definitiva que cause ejecutoria por la autoridad competente.</w:t>
      </w:r>
    </w:p>
    <w:p w:rsidR="003B09F0" w:rsidRPr="00A94995" w:rsidRDefault="003B09F0" w:rsidP="003B09F0">
      <w:pPr>
        <w:spacing w:after="0" w:line="240" w:lineRule="auto"/>
        <w:ind w:left="851"/>
        <w:jc w:val="both"/>
        <w:rPr>
          <w:rFonts w:ascii="Arial"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rPr>
        <w:t xml:space="preserve">La obligación garantizada en el contrato que derive de la presente </w:t>
      </w:r>
      <w:r w:rsidRPr="00BC407F">
        <w:rPr>
          <w:rFonts w:ascii="Arial" w:hAnsi="Arial" w:cs="Arial"/>
          <w:lang w:val="es-ES_tradnl"/>
        </w:rPr>
        <w:t>Licitación</w:t>
      </w:r>
      <w:r>
        <w:rPr>
          <w:rFonts w:ascii="Arial" w:hAnsi="Arial" w:cs="Arial"/>
        </w:rPr>
        <w:t xml:space="preserve"> </w:t>
      </w:r>
      <w:r w:rsidRPr="00A94995">
        <w:rPr>
          <w:rFonts w:ascii="Arial" w:hAnsi="Arial" w:cs="Arial"/>
        </w:rPr>
        <w:t>será indivisible y en caso de presentarse algún incumplimiento por parte del licitante, se hará efectiva la garantía por el monto total de la obligación garantizada.</w:t>
      </w:r>
    </w:p>
    <w:p w:rsidR="003B09F0" w:rsidRPr="00A94995" w:rsidRDefault="003B09F0" w:rsidP="003B09F0">
      <w:pPr>
        <w:spacing w:after="0" w:line="240" w:lineRule="auto"/>
        <w:ind w:left="851"/>
        <w:jc w:val="both"/>
        <w:rPr>
          <w:rFonts w:ascii="Arial"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rPr>
        <w:t>Una vez cumplidas por el licitante las obligaciones estipuladas en el contrato que se su</w:t>
      </w:r>
      <w:r>
        <w:rPr>
          <w:rFonts w:ascii="Arial" w:hAnsi="Arial" w:cs="Arial"/>
        </w:rPr>
        <w:t>scriba a entera satisfacción del CIATEJ, A.C.</w:t>
      </w:r>
      <w:r w:rsidRPr="00A94995">
        <w:rPr>
          <w:rFonts w:ascii="Arial" w:hAnsi="Arial" w:cs="Arial"/>
        </w:rPr>
        <w:t xml:space="preserve">, ésta a través del área requirente de los </w:t>
      </w:r>
      <w:r>
        <w:rPr>
          <w:rFonts w:ascii="Arial" w:hAnsi="Arial" w:cs="Arial"/>
        </w:rPr>
        <w:t>bienes</w:t>
      </w:r>
      <w:r w:rsidRPr="00A94995">
        <w:rPr>
          <w:rFonts w:ascii="Arial" w:hAnsi="Arial" w:cs="Arial"/>
        </w:rPr>
        <w:t xml:space="preserve">, procederá a </w:t>
      </w:r>
      <w:r w:rsidRPr="00A94995">
        <w:rPr>
          <w:rFonts w:ascii="Arial" w:hAnsi="Arial" w:cs="Arial"/>
        </w:rPr>
        <w:lastRenderedPageBreak/>
        <w:t>extender el escrito donde manifieste su conformidad con el cumplimiento de las obligaciones</w:t>
      </w:r>
      <w:r w:rsidRPr="00A94995">
        <w:rPr>
          <w:rFonts w:ascii="Arial" w:hAnsi="Arial" w:cs="Arial"/>
          <w:lang w:val="es-ES_tradnl"/>
        </w:rPr>
        <w:t xml:space="preserve"> contractuales, a efecto de que la </w:t>
      </w:r>
      <w:r>
        <w:rPr>
          <w:rFonts w:ascii="Arial" w:hAnsi="Arial" w:cs="Arial"/>
          <w:lang w:val="es-ES_tradnl"/>
        </w:rPr>
        <w:t>Subdirección de Recursos Materiales dé</w:t>
      </w:r>
      <w:r w:rsidRPr="00A94995">
        <w:rPr>
          <w:rFonts w:ascii="Arial" w:hAnsi="Arial" w:cs="Arial"/>
          <w:lang w:val="es-ES_tradnl"/>
        </w:rPr>
        <w:t xml:space="preserve"> inicio a los trámites de cancelación de la respectiva garantía de cumplimiento.</w:t>
      </w:r>
    </w:p>
    <w:p w:rsidR="003B09F0" w:rsidRPr="00A94995" w:rsidRDefault="003B09F0" w:rsidP="003B09F0">
      <w:pPr>
        <w:spacing w:after="0" w:line="240" w:lineRule="auto"/>
        <w:ind w:left="1701"/>
        <w:jc w:val="both"/>
        <w:rPr>
          <w:rFonts w:ascii="Arial"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rPr>
        <w:t>En caso de proposiciones conjuntas, la garantía de cumplimiento del contrato se presentará en un solo instrumento que debe</w:t>
      </w:r>
      <w:r>
        <w:rPr>
          <w:rFonts w:ascii="Arial" w:hAnsi="Arial" w:cs="Arial"/>
        </w:rPr>
        <w:t>rá cubrir los requerimientos del CIATEJ, A.C.</w:t>
      </w:r>
      <w:r w:rsidRPr="00A94995">
        <w:rPr>
          <w:rFonts w:ascii="Arial" w:hAnsi="Arial" w:cs="Arial"/>
        </w:rPr>
        <w:t xml:space="preserve">, establecidos en este apartado y en su caso a lo señalado en el </w:t>
      </w:r>
      <w:r w:rsidRPr="00A94995">
        <w:rPr>
          <w:rFonts w:ascii="Arial" w:hAnsi="Arial" w:cs="Arial"/>
          <w:color w:val="FF0000"/>
        </w:rPr>
        <w:t xml:space="preserve">Anexo 14 “Formato para garantizar el </w:t>
      </w:r>
      <w:r w:rsidRPr="00A94995">
        <w:rPr>
          <w:rFonts w:ascii="Arial" w:hAnsi="Arial" w:cs="Arial"/>
          <w:b/>
          <w:bCs/>
          <w:color w:val="FF0000"/>
          <w:u w:val="single"/>
        </w:rPr>
        <w:t>cumplimiento</w:t>
      </w:r>
      <w:r w:rsidRPr="00A94995">
        <w:rPr>
          <w:rFonts w:ascii="Arial" w:hAnsi="Arial" w:cs="Arial"/>
          <w:color w:val="FF0000"/>
        </w:rPr>
        <w:t xml:space="preserve"> del contrato en caso de Póliza de Fianza”</w:t>
      </w:r>
      <w:r w:rsidRPr="00A94995">
        <w:rPr>
          <w:rFonts w:ascii="Arial" w:hAnsi="Arial" w:cs="Arial"/>
        </w:rPr>
        <w:t xml:space="preserve"> de esta convocatoria.</w:t>
      </w:r>
    </w:p>
    <w:p w:rsidR="003B09F0" w:rsidRPr="00A94995" w:rsidRDefault="003B09F0" w:rsidP="003B09F0">
      <w:pPr>
        <w:pStyle w:val="Prrafodelista"/>
        <w:ind w:left="993"/>
        <w:jc w:val="both"/>
        <w:rPr>
          <w:rFonts w:ascii="Arial" w:hAnsi="Arial" w:cs="Arial"/>
        </w:rPr>
      </w:pPr>
    </w:p>
    <w:p w:rsidR="003B09F0" w:rsidRPr="003969BA" w:rsidRDefault="003B09F0" w:rsidP="003B09F0">
      <w:pPr>
        <w:pStyle w:val="Prrafodelista"/>
        <w:ind w:left="993" w:hanging="567"/>
        <w:jc w:val="both"/>
        <w:rPr>
          <w:rFonts w:ascii="Arial" w:hAnsi="Arial" w:cs="Arial"/>
          <w:b/>
        </w:rPr>
      </w:pPr>
      <w:r w:rsidRPr="003969BA">
        <w:rPr>
          <w:rFonts w:ascii="Arial" w:hAnsi="Arial" w:cs="Arial"/>
          <w:b/>
        </w:rPr>
        <w:t>1.2</w:t>
      </w:r>
      <w:r>
        <w:rPr>
          <w:rFonts w:ascii="Arial" w:hAnsi="Arial" w:cs="Arial"/>
          <w:b/>
        </w:rPr>
        <w:t>.</w:t>
      </w:r>
      <w:r w:rsidRPr="003969BA">
        <w:rPr>
          <w:rFonts w:ascii="Arial" w:hAnsi="Arial" w:cs="Arial"/>
          <w:b/>
        </w:rPr>
        <w:t xml:space="preserve">    Garantía de Anticipo del Contrato.</w:t>
      </w:r>
    </w:p>
    <w:p w:rsidR="003B09F0" w:rsidRDefault="003B09F0" w:rsidP="003B09F0">
      <w:pPr>
        <w:pStyle w:val="Prrafodelista"/>
        <w:ind w:left="993"/>
        <w:jc w:val="both"/>
        <w:rPr>
          <w:rFonts w:ascii="Arial" w:hAnsi="Arial" w:cs="Arial"/>
        </w:rPr>
      </w:pPr>
    </w:p>
    <w:p w:rsidR="003B09F0" w:rsidRPr="003969BA" w:rsidRDefault="003B09F0" w:rsidP="003B09F0">
      <w:pPr>
        <w:pStyle w:val="Prrafodelista"/>
        <w:ind w:left="993"/>
        <w:jc w:val="both"/>
        <w:rPr>
          <w:rFonts w:ascii="Arial" w:hAnsi="Arial" w:cs="Arial"/>
        </w:rPr>
      </w:pPr>
      <w:r w:rsidRPr="003969BA">
        <w:rPr>
          <w:rFonts w:ascii="Arial" w:hAnsi="Arial" w:cs="Arial"/>
        </w:rPr>
        <w:t xml:space="preserve">El licitante que resulte ganador se obliga a garantizar el anticipo del contrato que se suscriba mediante póliza de fianza expedida por una institución debidamente autorizada para ello, por un importe del </w:t>
      </w:r>
      <w:r w:rsidRPr="003969BA">
        <w:rPr>
          <w:rFonts w:ascii="Arial" w:hAnsi="Arial" w:cs="Arial"/>
          <w:b/>
        </w:rPr>
        <w:t>100% (cien por ciento) del monto total</w:t>
      </w:r>
      <w:r w:rsidRPr="003969BA">
        <w:rPr>
          <w:rFonts w:ascii="Arial" w:hAnsi="Arial" w:cs="Arial"/>
        </w:rPr>
        <w:t xml:space="preserve"> del anticipo incluyendo el Impuesto al Valor Agregado, a favor del Centro de Investigación y Asistencia en Tecnología y Diseño del Estado de Jalisco, A.C., ésta garantía responderá por el </w:t>
      </w:r>
      <w:r>
        <w:rPr>
          <w:rFonts w:ascii="Arial" w:hAnsi="Arial" w:cs="Arial"/>
        </w:rPr>
        <w:t>importe</w:t>
      </w:r>
      <w:r w:rsidRPr="003969BA">
        <w:rPr>
          <w:rFonts w:ascii="Arial" w:hAnsi="Arial" w:cs="Arial"/>
        </w:rPr>
        <w:t xml:space="preserve"> total del mismo y deberá entregarse</w:t>
      </w:r>
      <w:r>
        <w:rPr>
          <w:rFonts w:ascii="Arial" w:hAnsi="Arial" w:cs="Arial"/>
        </w:rPr>
        <w:t xml:space="preserve"> a la Convocante</w:t>
      </w:r>
      <w:r w:rsidRPr="003969BA">
        <w:rPr>
          <w:rFonts w:ascii="Arial" w:hAnsi="Arial" w:cs="Arial"/>
        </w:rPr>
        <w:t xml:space="preserve"> </w:t>
      </w:r>
      <w:r>
        <w:rPr>
          <w:rFonts w:ascii="Arial" w:hAnsi="Arial" w:cs="Arial"/>
        </w:rPr>
        <w:t>previo a la suscripción del contrato respectivo, o en el momento mismo de su formalización</w:t>
      </w:r>
      <w:r w:rsidRPr="003969BA">
        <w:rPr>
          <w:rFonts w:ascii="Arial" w:hAnsi="Arial" w:cs="Arial"/>
        </w:rPr>
        <w:t>.</w:t>
      </w:r>
    </w:p>
    <w:p w:rsidR="003B09F0" w:rsidRPr="003969BA" w:rsidRDefault="003B09F0" w:rsidP="003B09F0">
      <w:pPr>
        <w:pStyle w:val="Prrafodelista"/>
        <w:ind w:left="1702" w:hanging="1"/>
        <w:jc w:val="both"/>
        <w:rPr>
          <w:rFonts w:ascii="Arial" w:hAnsi="Arial" w:cs="Arial"/>
        </w:rPr>
      </w:pPr>
    </w:p>
    <w:p w:rsidR="003B09F0" w:rsidRPr="00A94995" w:rsidRDefault="003B09F0" w:rsidP="003B09F0">
      <w:pPr>
        <w:pStyle w:val="Prrafodelista"/>
        <w:ind w:left="993"/>
        <w:jc w:val="both"/>
        <w:rPr>
          <w:rFonts w:ascii="Arial" w:hAnsi="Arial" w:cs="Arial"/>
          <w:b/>
        </w:rPr>
      </w:pPr>
      <w:r w:rsidRPr="003969BA">
        <w:rPr>
          <w:rFonts w:ascii="Arial" w:hAnsi="Arial" w:cs="Arial"/>
        </w:rPr>
        <w:t xml:space="preserve">Dicha garantía de anticipo deberá suscribirse en estricto apego para el caso de póliza de fianza, al </w:t>
      </w:r>
      <w:r w:rsidRPr="003969BA">
        <w:rPr>
          <w:rFonts w:ascii="Arial" w:hAnsi="Arial" w:cs="Arial"/>
          <w:color w:val="FF0000"/>
        </w:rPr>
        <w:t xml:space="preserve">Anexo 14-B </w:t>
      </w:r>
      <w:r w:rsidRPr="003969BA">
        <w:rPr>
          <w:rFonts w:ascii="Arial" w:hAnsi="Arial" w:cs="Arial"/>
        </w:rPr>
        <w:t xml:space="preserve">de la presente convocatoria, denominado </w:t>
      </w:r>
      <w:r w:rsidRPr="003969BA">
        <w:rPr>
          <w:rFonts w:ascii="Arial" w:hAnsi="Arial" w:cs="Arial"/>
          <w:color w:val="FF0000"/>
        </w:rPr>
        <w:t xml:space="preserve">“Formato para garantizar el </w:t>
      </w:r>
      <w:r w:rsidRPr="003969BA">
        <w:rPr>
          <w:rFonts w:ascii="Arial" w:hAnsi="Arial" w:cs="Arial"/>
          <w:b/>
          <w:color w:val="FF0000"/>
          <w:u w:val="single"/>
        </w:rPr>
        <w:t>anticipo</w:t>
      </w:r>
      <w:r w:rsidRPr="003969BA">
        <w:rPr>
          <w:rFonts w:ascii="Arial" w:hAnsi="Arial" w:cs="Arial"/>
          <w:color w:val="FF0000"/>
        </w:rPr>
        <w:t xml:space="preserve"> del contrato en caso de póliza de fianza”</w:t>
      </w:r>
      <w:r w:rsidRPr="003969BA">
        <w:rPr>
          <w:rFonts w:ascii="Arial" w:hAnsi="Arial" w:cs="Arial"/>
        </w:rPr>
        <w:t xml:space="preserve">, o en el caso de cheque certificado para garantizar el anticipo, debe otorgarse en estricto apego al </w:t>
      </w:r>
      <w:r w:rsidRPr="003969BA">
        <w:rPr>
          <w:rFonts w:ascii="Arial" w:hAnsi="Arial" w:cs="Arial"/>
          <w:color w:val="FF0000"/>
        </w:rPr>
        <w:t xml:space="preserve">Anexo 14-C “Formato para garantizar el </w:t>
      </w:r>
      <w:r w:rsidRPr="003969BA">
        <w:rPr>
          <w:rFonts w:ascii="Arial" w:hAnsi="Arial" w:cs="Arial"/>
          <w:b/>
          <w:bCs/>
          <w:color w:val="FF0000"/>
          <w:u w:val="single"/>
        </w:rPr>
        <w:t>anticipo</w:t>
      </w:r>
      <w:r w:rsidRPr="003969BA">
        <w:rPr>
          <w:rFonts w:ascii="Arial" w:hAnsi="Arial" w:cs="Arial"/>
          <w:color w:val="FF0000"/>
        </w:rPr>
        <w:t xml:space="preserve"> del contrato en caso de cheque certificado”, </w:t>
      </w:r>
      <w:r w:rsidRPr="003969BA">
        <w:rPr>
          <w:rFonts w:ascii="Arial" w:hAnsi="Arial" w:cs="Arial"/>
        </w:rPr>
        <w:t>mismos que forman parte integral de la presente convocatoria.</w:t>
      </w:r>
    </w:p>
    <w:p w:rsidR="003B09F0" w:rsidRDefault="003B09F0" w:rsidP="003B09F0">
      <w:pPr>
        <w:pStyle w:val="Prrafodelista"/>
        <w:ind w:left="993"/>
        <w:jc w:val="both"/>
        <w:rPr>
          <w:rFonts w:ascii="Arial" w:hAnsi="Arial" w:cs="Arial"/>
        </w:rPr>
      </w:pPr>
    </w:p>
    <w:p w:rsidR="003B09F0" w:rsidRPr="00A94995" w:rsidRDefault="003B09F0" w:rsidP="003B09F0">
      <w:pPr>
        <w:pStyle w:val="Prrafodelista"/>
        <w:numPr>
          <w:ilvl w:val="0"/>
          <w:numId w:val="28"/>
        </w:numPr>
        <w:rPr>
          <w:rFonts w:ascii="Arial" w:hAnsi="Arial" w:cs="Arial"/>
          <w:b/>
          <w:sz w:val="22"/>
          <w:szCs w:val="22"/>
        </w:rPr>
      </w:pPr>
      <w:r w:rsidRPr="00A94995">
        <w:rPr>
          <w:rFonts w:ascii="Arial" w:hAnsi="Arial" w:cs="Arial"/>
          <w:b/>
          <w:sz w:val="22"/>
          <w:szCs w:val="22"/>
        </w:rPr>
        <w:t>Condiciones de pago.</w:t>
      </w:r>
    </w:p>
    <w:p w:rsidR="003B09F0" w:rsidRPr="00A94995" w:rsidRDefault="003B09F0" w:rsidP="003B09F0">
      <w:pPr>
        <w:spacing w:after="0" w:line="240" w:lineRule="auto"/>
        <w:jc w:val="both"/>
        <w:rPr>
          <w:rFonts w:ascii="Arial" w:hAnsi="Arial" w:cs="Arial"/>
        </w:rPr>
      </w:pPr>
    </w:p>
    <w:p w:rsidR="003B09F0" w:rsidRPr="00BB2EEF" w:rsidRDefault="003B09F0" w:rsidP="003B09F0">
      <w:pPr>
        <w:pStyle w:val="Prrafodelista"/>
        <w:numPr>
          <w:ilvl w:val="1"/>
          <w:numId w:val="28"/>
        </w:numPr>
        <w:ind w:left="993" w:hanging="567"/>
        <w:rPr>
          <w:rFonts w:ascii="Arial" w:hAnsi="Arial" w:cs="Arial"/>
          <w:b/>
          <w:snapToGrid w:val="0"/>
          <w:sz w:val="22"/>
          <w:szCs w:val="22"/>
        </w:rPr>
      </w:pPr>
      <w:r w:rsidRPr="00BB2EEF">
        <w:rPr>
          <w:rFonts w:ascii="Arial" w:hAnsi="Arial" w:cs="Arial"/>
          <w:b/>
          <w:snapToGrid w:val="0"/>
          <w:sz w:val="22"/>
          <w:szCs w:val="22"/>
        </w:rPr>
        <w:t>Anticipos.</w:t>
      </w:r>
    </w:p>
    <w:p w:rsidR="003B09F0" w:rsidRPr="00A94995" w:rsidRDefault="003B09F0" w:rsidP="003B09F0">
      <w:pPr>
        <w:pStyle w:val="Prrafodelista"/>
        <w:ind w:left="993"/>
        <w:jc w:val="both"/>
        <w:rPr>
          <w:rFonts w:ascii="Arial" w:hAnsi="Arial" w:cs="Arial"/>
        </w:rPr>
      </w:pPr>
    </w:p>
    <w:p w:rsidR="003B09F0" w:rsidRPr="009C41E3" w:rsidRDefault="003B09F0" w:rsidP="003B09F0">
      <w:pPr>
        <w:pStyle w:val="Prrafodelista"/>
        <w:ind w:left="993"/>
        <w:jc w:val="both"/>
        <w:rPr>
          <w:rFonts w:ascii="Arial" w:hAnsi="Arial" w:cs="Arial"/>
        </w:rPr>
      </w:pPr>
      <w:r>
        <w:rPr>
          <w:rFonts w:ascii="Arial" w:hAnsi="Arial" w:cs="Arial"/>
        </w:rPr>
        <w:t>El CIATEJ, A.C.</w:t>
      </w:r>
      <w:r w:rsidRPr="009C41E3">
        <w:rPr>
          <w:rFonts w:ascii="Arial" w:hAnsi="Arial" w:cs="Arial"/>
        </w:rPr>
        <w:t xml:space="preserve"> otorgará un anticipo conforme a lo siguiente:</w:t>
      </w:r>
    </w:p>
    <w:p w:rsidR="003B09F0" w:rsidRPr="009C41E3" w:rsidRDefault="003B09F0" w:rsidP="003B09F0">
      <w:pPr>
        <w:spacing w:after="0" w:line="240" w:lineRule="auto"/>
        <w:ind w:left="1701"/>
        <w:jc w:val="both"/>
        <w:rPr>
          <w:rFonts w:ascii="Arial" w:hAnsi="Arial" w:cs="Arial"/>
        </w:rPr>
      </w:pPr>
    </w:p>
    <w:p w:rsidR="003B09F0" w:rsidRPr="009C41E3" w:rsidRDefault="003B09F0" w:rsidP="00EA26F8">
      <w:pPr>
        <w:pStyle w:val="Textoindependiente"/>
        <w:numPr>
          <w:ilvl w:val="0"/>
          <w:numId w:val="67"/>
        </w:numPr>
        <w:spacing w:after="0"/>
        <w:ind w:left="1418" w:hanging="283"/>
        <w:jc w:val="both"/>
        <w:rPr>
          <w:rFonts w:ascii="Arial" w:hAnsi="Arial" w:cs="Arial"/>
        </w:rPr>
      </w:pPr>
      <w:r w:rsidRPr="009C41E3">
        <w:rPr>
          <w:rFonts w:ascii="Arial" w:hAnsi="Arial" w:cs="Arial"/>
        </w:rPr>
        <w:t xml:space="preserve">Se </w:t>
      </w:r>
      <w:r>
        <w:rPr>
          <w:rFonts w:ascii="Arial" w:hAnsi="Arial" w:cs="Arial"/>
        </w:rPr>
        <w:t>podrá otorgar</w:t>
      </w:r>
      <w:r w:rsidRPr="009C41E3">
        <w:rPr>
          <w:rFonts w:ascii="Arial" w:hAnsi="Arial" w:cs="Arial"/>
        </w:rPr>
        <w:t xml:space="preserve"> un anticipo de hasta el </w:t>
      </w:r>
      <w:r>
        <w:rPr>
          <w:rFonts w:ascii="Arial" w:hAnsi="Arial" w:cs="Arial"/>
          <w:b/>
        </w:rPr>
        <w:t>50</w:t>
      </w:r>
      <w:r w:rsidRPr="009C41E3">
        <w:rPr>
          <w:rFonts w:ascii="Arial" w:hAnsi="Arial" w:cs="Arial"/>
          <w:b/>
        </w:rPr>
        <w:t>% (</w:t>
      </w:r>
      <w:r>
        <w:rPr>
          <w:rFonts w:ascii="Arial" w:hAnsi="Arial" w:cs="Arial"/>
          <w:b/>
        </w:rPr>
        <w:t>cincuenta</w:t>
      </w:r>
      <w:r w:rsidRPr="009C41E3">
        <w:rPr>
          <w:rFonts w:ascii="Arial" w:hAnsi="Arial" w:cs="Arial"/>
          <w:b/>
        </w:rPr>
        <w:t xml:space="preserve"> por ciento)</w:t>
      </w:r>
      <w:r>
        <w:rPr>
          <w:rFonts w:ascii="Arial" w:hAnsi="Arial" w:cs="Arial"/>
          <w:b/>
        </w:rPr>
        <w:t>,</w:t>
      </w:r>
      <w:r>
        <w:rPr>
          <w:rFonts w:ascii="Arial" w:hAnsi="Arial" w:cs="Arial"/>
        </w:rPr>
        <w:t xml:space="preserve"> </w:t>
      </w:r>
      <w:r w:rsidRPr="009C41E3">
        <w:rPr>
          <w:rFonts w:ascii="Arial" w:hAnsi="Arial" w:cs="Arial"/>
        </w:rPr>
        <w:t>del monto total del contrato correspondiente a las partidas adjudicadas</w:t>
      </w:r>
      <w:r>
        <w:rPr>
          <w:rFonts w:ascii="Arial" w:hAnsi="Arial" w:cs="Arial"/>
        </w:rPr>
        <w:t>,</w:t>
      </w:r>
      <w:r w:rsidRPr="009C41E3">
        <w:rPr>
          <w:rFonts w:ascii="Arial" w:hAnsi="Arial" w:cs="Arial"/>
        </w:rPr>
        <w:t xml:space="preserve"> </w:t>
      </w:r>
      <w:r>
        <w:rPr>
          <w:rFonts w:ascii="Arial" w:hAnsi="Arial" w:cs="Arial"/>
        </w:rPr>
        <w:t>dependiendo de la disponibilidad presupuestaria de la convocante,</w:t>
      </w:r>
      <w:r w:rsidRPr="009C41E3">
        <w:rPr>
          <w:rFonts w:ascii="Arial" w:hAnsi="Arial" w:cs="Arial"/>
        </w:rPr>
        <w:t xml:space="preserve"> una vez firmado el contrato y entregada la garantía de anticipo y factura correspondiente (original y copia).</w:t>
      </w:r>
    </w:p>
    <w:p w:rsidR="003B09F0" w:rsidRDefault="003B09F0" w:rsidP="003B09F0">
      <w:pPr>
        <w:pStyle w:val="Prrafodelista"/>
        <w:ind w:left="993"/>
        <w:jc w:val="both"/>
        <w:rPr>
          <w:rFonts w:ascii="Arial" w:hAnsi="Arial" w:cs="Arial"/>
        </w:rPr>
      </w:pPr>
    </w:p>
    <w:p w:rsidR="003B09F0" w:rsidRPr="009C41E3" w:rsidRDefault="003B09F0" w:rsidP="003B09F0">
      <w:pPr>
        <w:pStyle w:val="Prrafodelista"/>
        <w:ind w:left="993"/>
        <w:jc w:val="both"/>
        <w:rPr>
          <w:rFonts w:ascii="Arial" w:hAnsi="Arial" w:cs="Arial"/>
        </w:rPr>
      </w:pPr>
      <w:r w:rsidRPr="009C41E3">
        <w:rPr>
          <w:rFonts w:ascii="Arial" w:hAnsi="Arial" w:cs="Arial"/>
        </w:rPr>
        <w:t>El anticipo se considerará amortizado una vez que:</w:t>
      </w:r>
    </w:p>
    <w:p w:rsidR="003B09F0" w:rsidRPr="009C41E3" w:rsidRDefault="003B09F0" w:rsidP="003B09F0">
      <w:pPr>
        <w:spacing w:after="0" w:line="240" w:lineRule="auto"/>
        <w:ind w:left="1701"/>
        <w:jc w:val="both"/>
        <w:rPr>
          <w:rFonts w:ascii="Arial" w:hAnsi="Arial" w:cs="Arial"/>
        </w:rPr>
      </w:pPr>
    </w:p>
    <w:p w:rsidR="003B09F0" w:rsidRPr="009C41E3" w:rsidRDefault="003B09F0" w:rsidP="00EA26F8">
      <w:pPr>
        <w:pStyle w:val="Prrafodelista"/>
        <w:numPr>
          <w:ilvl w:val="0"/>
          <w:numId w:val="68"/>
        </w:numPr>
        <w:ind w:left="1418" w:hanging="142"/>
        <w:jc w:val="both"/>
        <w:rPr>
          <w:rFonts w:ascii="Arial" w:hAnsi="Arial" w:cs="Arial"/>
        </w:rPr>
      </w:pPr>
      <w:r w:rsidRPr="009C41E3">
        <w:rPr>
          <w:rFonts w:ascii="Arial" w:hAnsi="Arial" w:cs="Arial"/>
        </w:rPr>
        <w:t xml:space="preserve">El proveedor </w:t>
      </w:r>
      <w:r>
        <w:rPr>
          <w:rFonts w:ascii="Arial" w:hAnsi="Arial" w:cs="Arial"/>
        </w:rPr>
        <w:t>entregue</w:t>
      </w:r>
      <w:r w:rsidRPr="009C41E3">
        <w:rPr>
          <w:rFonts w:ascii="Arial" w:hAnsi="Arial" w:cs="Arial"/>
        </w:rPr>
        <w:t xml:space="preserve"> </w:t>
      </w:r>
      <w:r>
        <w:rPr>
          <w:rFonts w:ascii="Arial" w:hAnsi="Arial" w:cs="Arial"/>
        </w:rPr>
        <w:t>al</w:t>
      </w:r>
      <w:r w:rsidRPr="009C41E3">
        <w:rPr>
          <w:rFonts w:ascii="Arial" w:hAnsi="Arial" w:cs="Arial"/>
        </w:rPr>
        <w:t xml:space="preserve"> </w:t>
      </w:r>
      <w:r>
        <w:rPr>
          <w:rFonts w:ascii="Arial" w:hAnsi="Arial" w:cs="Arial"/>
        </w:rPr>
        <w:t>CIATEJ, A.C.</w:t>
      </w:r>
      <w:r w:rsidRPr="009C41E3">
        <w:rPr>
          <w:rFonts w:ascii="Arial" w:hAnsi="Arial" w:cs="Arial"/>
        </w:rPr>
        <w:t xml:space="preserve"> la cantidad de </w:t>
      </w:r>
      <w:r>
        <w:rPr>
          <w:rFonts w:ascii="Arial" w:hAnsi="Arial" w:cs="Arial"/>
        </w:rPr>
        <w:t>bienes</w:t>
      </w:r>
      <w:r w:rsidRPr="009C41E3">
        <w:rPr>
          <w:rFonts w:ascii="Arial" w:hAnsi="Arial" w:cs="Arial"/>
        </w:rPr>
        <w:t xml:space="preserve"> equivalente al importe del anticipo entregado a más tardar en la fecha señalada para tal efecto en el </w:t>
      </w:r>
      <w:r w:rsidRPr="009C41E3">
        <w:rPr>
          <w:rFonts w:ascii="Arial" w:hAnsi="Arial" w:cs="Arial"/>
          <w:color w:val="FF0000"/>
        </w:rPr>
        <w:t xml:space="preserve">Anexo 1 </w:t>
      </w:r>
      <w:r>
        <w:rPr>
          <w:rFonts w:ascii="Arial" w:hAnsi="Arial" w:cs="Arial"/>
          <w:color w:val="FF0000"/>
        </w:rPr>
        <w:t xml:space="preserve">“Términos de Referencia” </w:t>
      </w:r>
      <w:r w:rsidRPr="009C41E3">
        <w:rPr>
          <w:rFonts w:ascii="Arial" w:hAnsi="Arial" w:cs="Arial"/>
        </w:rPr>
        <w:t>de la presente convocatoria.</w:t>
      </w:r>
    </w:p>
    <w:p w:rsidR="003B09F0" w:rsidRPr="009C41E3" w:rsidRDefault="003B09F0" w:rsidP="00EA26F8">
      <w:pPr>
        <w:pStyle w:val="Prrafodelista"/>
        <w:numPr>
          <w:ilvl w:val="0"/>
          <w:numId w:val="68"/>
        </w:numPr>
        <w:ind w:left="1418" w:hanging="142"/>
        <w:jc w:val="both"/>
        <w:rPr>
          <w:rFonts w:ascii="Arial" w:hAnsi="Arial" w:cs="Arial"/>
        </w:rPr>
      </w:pPr>
      <w:r>
        <w:rPr>
          <w:rFonts w:ascii="Arial" w:hAnsi="Arial" w:cs="Arial"/>
        </w:rPr>
        <w:t>El</w:t>
      </w:r>
      <w:r w:rsidRPr="009C41E3">
        <w:rPr>
          <w:rFonts w:ascii="Arial" w:hAnsi="Arial" w:cs="Arial"/>
        </w:rPr>
        <w:t xml:space="preserve"> C</w:t>
      </w:r>
      <w:r>
        <w:rPr>
          <w:rFonts w:ascii="Arial" w:hAnsi="Arial" w:cs="Arial"/>
        </w:rPr>
        <w:t>IATEJ, A.C.</w:t>
      </w:r>
      <w:r w:rsidRPr="009C41E3">
        <w:rPr>
          <w:rFonts w:ascii="Arial" w:hAnsi="Arial" w:cs="Arial"/>
        </w:rPr>
        <w:t xml:space="preserve"> verifique que los </w:t>
      </w:r>
      <w:r>
        <w:rPr>
          <w:rFonts w:ascii="Arial" w:hAnsi="Arial" w:cs="Arial"/>
        </w:rPr>
        <w:t>bienes</w:t>
      </w:r>
      <w:r w:rsidRPr="009C41E3">
        <w:rPr>
          <w:rFonts w:ascii="Arial" w:hAnsi="Arial" w:cs="Arial"/>
        </w:rPr>
        <w:t xml:space="preserve"> se han </w:t>
      </w:r>
      <w:r>
        <w:rPr>
          <w:rFonts w:ascii="Arial" w:hAnsi="Arial" w:cs="Arial"/>
        </w:rPr>
        <w:t>suministrado</w:t>
      </w:r>
      <w:r w:rsidRPr="009C41E3">
        <w:rPr>
          <w:rFonts w:ascii="Arial" w:hAnsi="Arial" w:cs="Arial"/>
        </w:rPr>
        <w:t xml:space="preserve"> en la cantidad y especificaciones establecidas en el contrato que se suscriba.</w:t>
      </w:r>
    </w:p>
    <w:p w:rsidR="003B09F0" w:rsidRPr="009C41E3" w:rsidRDefault="003B09F0" w:rsidP="003B09F0">
      <w:pPr>
        <w:spacing w:after="0" w:line="240" w:lineRule="auto"/>
        <w:ind w:left="1701"/>
        <w:jc w:val="both"/>
        <w:rPr>
          <w:rFonts w:ascii="Arial" w:hAnsi="Arial" w:cs="Arial"/>
        </w:rPr>
      </w:pPr>
    </w:p>
    <w:p w:rsidR="003B09F0" w:rsidRPr="009C41E3" w:rsidRDefault="003B09F0" w:rsidP="003B09F0">
      <w:pPr>
        <w:pStyle w:val="Prrafodelista"/>
        <w:ind w:left="993"/>
        <w:jc w:val="both"/>
        <w:rPr>
          <w:rFonts w:ascii="Arial" w:hAnsi="Arial" w:cs="Arial"/>
        </w:rPr>
      </w:pPr>
      <w:r w:rsidRPr="009C41E3">
        <w:rPr>
          <w:rFonts w:ascii="Arial" w:hAnsi="Arial" w:cs="Arial"/>
        </w:rPr>
        <w:t xml:space="preserve">Si a la fecha señalada en el </w:t>
      </w:r>
      <w:r w:rsidRPr="009C41E3">
        <w:rPr>
          <w:rFonts w:ascii="Arial" w:hAnsi="Arial" w:cs="Arial"/>
          <w:color w:val="FF0000"/>
        </w:rPr>
        <w:t xml:space="preserve">Anexo 1 </w:t>
      </w:r>
      <w:r>
        <w:rPr>
          <w:rFonts w:ascii="Arial" w:hAnsi="Arial" w:cs="Arial"/>
          <w:color w:val="FF0000"/>
        </w:rPr>
        <w:t xml:space="preserve">“Términos de Referencia” </w:t>
      </w:r>
      <w:r w:rsidRPr="009C41E3">
        <w:rPr>
          <w:rFonts w:ascii="Arial" w:hAnsi="Arial" w:cs="Arial"/>
        </w:rPr>
        <w:t xml:space="preserve">de la presente convocatoria para la </w:t>
      </w:r>
      <w:r>
        <w:rPr>
          <w:rFonts w:ascii="Arial" w:hAnsi="Arial" w:cs="Arial"/>
        </w:rPr>
        <w:t>entrega</w:t>
      </w:r>
      <w:r w:rsidRPr="009C41E3">
        <w:rPr>
          <w:rFonts w:ascii="Arial" w:hAnsi="Arial" w:cs="Arial"/>
        </w:rPr>
        <w:t xml:space="preserve"> de los </w:t>
      </w:r>
      <w:r>
        <w:rPr>
          <w:rFonts w:ascii="Arial" w:hAnsi="Arial" w:cs="Arial"/>
        </w:rPr>
        <w:t>bienes</w:t>
      </w:r>
      <w:r w:rsidRPr="009C41E3">
        <w:rPr>
          <w:rFonts w:ascii="Arial" w:hAnsi="Arial" w:cs="Arial"/>
        </w:rPr>
        <w:t xml:space="preserve"> no se ha amortizado el anticipo, se podrá hacer efectiva la garantía de anticipo correspondiente.</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numPr>
          <w:ilvl w:val="1"/>
          <w:numId w:val="28"/>
        </w:numPr>
        <w:ind w:left="993" w:hanging="567"/>
        <w:rPr>
          <w:rFonts w:ascii="Arial" w:hAnsi="Arial" w:cs="Arial"/>
          <w:b/>
          <w:snapToGrid w:val="0"/>
          <w:szCs w:val="22"/>
        </w:rPr>
      </w:pPr>
      <w:r w:rsidRPr="00A94995">
        <w:rPr>
          <w:rFonts w:ascii="Arial" w:hAnsi="Arial" w:cs="Arial"/>
          <w:b/>
          <w:snapToGrid w:val="0"/>
          <w:szCs w:val="22"/>
        </w:rPr>
        <w:t>Del pago.</w:t>
      </w:r>
    </w:p>
    <w:p w:rsidR="003B09F0" w:rsidRPr="00A94995" w:rsidRDefault="003B09F0" w:rsidP="003B09F0">
      <w:pPr>
        <w:pStyle w:val="Prrafodelista"/>
        <w:ind w:left="993"/>
        <w:jc w:val="both"/>
        <w:rPr>
          <w:rFonts w:ascii="Arial" w:hAnsi="Arial" w:cs="Arial"/>
        </w:rPr>
      </w:pPr>
    </w:p>
    <w:p w:rsidR="003B09F0" w:rsidRPr="00A94995" w:rsidRDefault="003B09F0" w:rsidP="003B09F0">
      <w:pPr>
        <w:pStyle w:val="Prrafodelista"/>
        <w:ind w:left="993"/>
        <w:jc w:val="both"/>
        <w:rPr>
          <w:rFonts w:ascii="Arial" w:hAnsi="Arial" w:cs="Arial"/>
        </w:rPr>
      </w:pPr>
      <w:r w:rsidRPr="00A94995">
        <w:rPr>
          <w:rFonts w:ascii="Arial" w:hAnsi="Arial" w:cs="Arial"/>
        </w:rPr>
        <w:t xml:space="preserve">El pago de los </w:t>
      </w:r>
      <w:r>
        <w:rPr>
          <w:rFonts w:ascii="Arial" w:hAnsi="Arial" w:cs="Arial"/>
        </w:rPr>
        <w:t>bienes</w:t>
      </w:r>
      <w:r w:rsidRPr="00A94995">
        <w:rPr>
          <w:rFonts w:ascii="Arial" w:hAnsi="Arial" w:cs="Arial"/>
        </w:rPr>
        <w:t xml:space="preserve"> objeto de la presente </w:t>
      </w:r>
      <w:r w:rsidRPr="00BC407F">
        <w:rPr>
          <w:rFonts w:ascii="Arial" w:hAnsi="Arial" w:cs="Arial"/>
          <w:lang w:val="es-ES_tradnl"/>
        </w:rPr>
        <w:t>Licitación</w:t>
      </w:r>
      <w:r>
        <w:rPr>
          <w:rFonts w:ascii="Arial" w:hAnsi="Arial" w:cs="Arial"/>
        </w:rPr>
        <w:t xml:space="preserve"> </w:t>
      </w:r>
      <w:r w:rsidRPr="00A94995">
        <w:rPr>
          <w:rFonts w:ascii="Arial" w:hAnsi="Arial" w:cs="Arial"/>
        </w:rPr>
        <w:t>se realizará en moneda nacional, es decir en pesos mexicanos.</w:t>
      </w:r>
      <w:r w:rsidRPr="00A94995">
        <w:rPr>
          <w:rFonts w:ascii="Arial" w:hAnsi="Arial" w:cs="Arial"/>
        </w:rPr>
        <w:tab/>
      </w:r>
    </w:p>
    <w:p w:rsidR="003B09F0" w:rsidRPr="00A94995" w:rsidRDefault="003B09F0" w:rsidP="003B09F0">
      <w:pPr>
        <w:pStyle w:val="Prrafodelista"/>
        <w:ind w:left="993"/>
        <w:jc w:val="both"/>
        <w:rPr>
          <w:rFonts w:ascii="Arial" w:hAnsi="Arial" w:cs="Arial"/>
        </w:rPr>
      </w:pPr>
    </w:p>
    <w:p w:rsidR="003B09F0" w:rsidRPr="00FA0F1C" w:rsidRDefault="003B09F0" w:rsidP="003B09F0">
      <w:pPr>
        <w:spacing w:after="0" w:line="240" w:lineRule="auto"/>
        <w:ind w:left="993"/>
        <w:jc w:val="both"/>
        <w:rPr>
          <w:rFonts w:ascii="Arial" w:hAnsi="Arial" w:cs="Arial"/>
          <w:sz w:val="20"/>
          <w:szCs w:val="20"/>
        </w:rPr>
      </w:pPr>
      <w:r w:rsidRPr="008A56EA">
        <w:rPr>
          <w:rFonts w:ascii="Arial" w:hAnsi="Arial" w:cs="Arial"/>
          <w:sz w:val="20"/>
          <w:szCs w:val="20"/>
        </w:rPr>
        <w:lastRenderedPageBreak/>
        <w:t xml:space="preserve">El pago se realizará </w:t>
      </w:r>
      <w:r w:rsidR="00EE3F7F" w:rsidRPr="008A56EA">
        <w:rPr>
          <w:rFonts w:ascii="Arial" w:hAnsi="Arial" w:cs="Arial"/>
          <w:sz w:val="20"/>
          <w:szCs w:val="20"/>
        </w:rPr>
        <w:t xml:space="preserve">por cada </w:t>
      </w:r>
      <w:r w:rsidR="00CB5A03" w:rsidRPr="008A56EA">
        <w:rPr>
          <w:rFonts w:ascii="Arial" w:hAnsi="Arial" w:cs="Arial"/>
          <w:sz w:val="20"/>
          <w:szCs w:val="20"/>
        </w:rPr>
        <w:t xml:space="preserve">una de las </w:t>
      </w:r>
      <w:r w:rsidR="00EE3F7F" w:rsidRPr="008A56EA">
        <w:rPr>
          <w:rFonts w:ascii="Arial" w:hAnsi="Arial" w:cs="Arial"/>
          <w:sz w:val="20"/>
          <w:szCs w:val="20"/>
        </w:rPr>
        <w:t>entrega</w:t>
      </w:r>
      <w:r w:rsidR="00CB5A03" w:rsidRPr="008A56EA">
        <w:rPr>
          <w:rFonts w:ascii="Arial" w:hAnsi="Arial" w:cs="Arial"/>
          <w:sz w:val="20"/>
          <w:szCs w:val="20"/>
        </w:rPr>
        <w:t>s</w:t>
      </w:r>
      <w:r w:rsidR="00EE3F7F" w:rsidRPr="008A56EA">
        <w:rPr>
          <w:rFonts w:ascii="Arial" w:hAnsi="Arial" w:cs="Arial"/>
          <w:sz w:val="20"/>
          <w:szCs w:val="20"/>
        </w:rPr>
        <w:t xml:space="preserve"> de los bienes</w:t>
      </w:r>
      <w:r w:rsidRPr="008A56EA">
        <w:rPr>
          <w:rFonts w:ascii="Arial" w:hAnsi="Arial" w:cs="Arial"/>
          <w:sz w:val="20"/>
          <w:szCs w:val="20"/>
        </w:rPr>
        <w:t xml:space="preserve"> contratados previa verificación del área técnica de que los mismos se suministraron de conformidad con lo dispuesto en el </w:t>
      </w:r>
      <w:r w:rsidRPr="008A56EA">
        <w:rPr>
          <w:rFonts w:ascii="Arial" w:hAnsi="Arial" w:cs="Arial"/>
          <w:color w:val="FF0000"/>
          <w:sz w:val="20"/>
          <w:szCs w:val="20"/>
        </w:rPr>
        <w:t>Anexo 1 “Términos de Referencia”</w:t>
      </w:r>
    </w:p>
    <w:p w:rsidR="003B09F0" w:rsidRPr="00FA0F1C" w:rsidRDefault="00790092" w:rsidP="00790092">
      <w:pPr>
        <w:tabs>
          <w:tab w:val="left" w:pos="4425"/>
        </w:tabs>
        <w:spacing w:after="0" w:line="240" w:lineRule="auto"/>
        <w:ind w:left="993"/>
        <w:jc w:val="both"/>
        <w:rPr>
          <w:rFonts w:ascii="Arial" w:hAnsi="Arial" w:cs="Arial"/>
          <w:sz w:val="20"/>
          <w:szCs w:val="20"/>
        </w:rPr>
      </w:pPr>
      <w:r>
        <w:rPr>
          <w:rFonts w:ascii="Arial" w:hAnsi="Arial" w:cs="Arial"/>
          <w:sz w:val="20"/>
          <w:szCs w:val="20"/>
        </w:rPr>
        <w:tab/>
      </w:r>
    </w:p>
    <w:p w:rsidR="003B09F0" w:rsidRPr="00BB2EEF" w:rsidRDefault="003B09F0" w:rsidP="003B09F0">
      <w:pPr>
        <w:tabs>
          <w:tab w:val="num" w:pos="1701"/>
        </w:tabs>
        <w:spacing w:after="0" w:line="240" w:lineRule="auto"/>
        <w:ind w:left="993"/>
        <w:jc w:val="both"/>
        <w:rPr>
          <w:rFonts w:ascii="Arial" w:hAnsi="Arial" w:cs="Arial"/>
          <w:sz w:val="20"/>
          <w:szCs w:val="20"/>
        </w:rPr>
      </w:pPr>
      <w:r w:rsidRPr="00FA0F1C">
        <w:rPr>
          <w:rFonts w:ascii="Arial" w:hAnsi="Arial" w:cs="Arial"/>
          <w:sz w:val="20"/>
          <w:szCs w:val="20"/>
        </w:rPr>
        <w:t xml:space="preserve">Él proveedor deberá elaborar la factura de acuerdo a lo establecido en la presente convocatoria, sus juntas de aclaraciones y el contrato que se suscriba, y presentar la misma de manera electrónica (debiendo adjuntar el archivo en formato XML), junto con un anexo que especifique los bienes que ampara la misma para que se le realice el pago dentro de </w:t>
      </w:r>
      <w:r w:rsidRPr="008A56EA">
        <w:rPr>
          <w:rFonts w:ascii="Arial" w:hAnsi="Arial" w:cs="Arial"/>
          <w:sz w:val="20"/>
          <w:szCs w:val="20"/>
        </w:rPr>
        <w:t>los 10 diez días hábiles siguientes a su presentación.</w:t>
      </w:r>
    </w:p>
    <w:p w:rsidR="003B09F0" w:rsidRPr="00BB2EEF" w:rsidRDefault="003B09F0" w:rsidP="003B09F0">
      <w:pPr>
        <w:tabs>
          <w:tab w:val="num" w:pos="1701"/>
        </w:tabs>
        <w:spacing w:after="0" w:line="240" w:lineRule="auto"/>
        <w:ind w:left="993"/>
        <w:jc w:val="both"/>
        <w:rPr>
          <w:rFonts w:ascii="Arial" w:hAnsi="Arial" w:cs="Arial"/>
          <w:sz w:val="20"/>
          <w:szCs w:val="20"/>
        </w:rPr>
      </w:pPr>
    </w:p>
    <w:p w:rsidR="003B09F0" w:rsidRPr="00BB2EEF" w:rsidRDefault="003B09F0" w:rsidP="003B09F0">
      <w:pPr>
        <w:tabs>
          <w:tab w:val="num" w:pos="1701"/>
        </w:tabs>
        <w:spacing w:after="0" w:line="240" w:lineRule="auto"/>
        <w:ind w:left="993"/>
        <w:jc w:val="both"/>
        <w:rPr>
          <w:rFonts w:ascii="Arial" w:hAnsi="Arial" w:cs="Arial"/>
          <w:sz w:val="20"/>
          <w:szCs w:val="20"/>
        </w:rPr>
      </w:pPr>
      <w:r w:rsidRPr="00BB2EEF">
        <w:rPr>
          <w:rFonts w:ascii="Arial" w:hAnsi="Arial" w:cs="Arial"/>
          <w:sz w:val="20"/>
          <w:szCs w:val="20"/>
        </w:rPr>
        <w:t>El proveedor podrá entregar la(s) factura(s) correspondiente(s) una vez que el área responsable de administrar el contrato le informe al proveedor sobre el cumplimiento de la entrega de los bienes y que por lo tanto puede presentar la factura.</w:t>
      </w:r>
    </w:p>
    <w:p w:rsidR="003B09F0" w:rsidRPr="00BB2EEF" w:rsidRDefault="003B09F0" w:rsidP="003B09F0">
      <w:pPr>
        <w:pStyle w:val="Prrafodelista"/>
        <w:ind w:left="993"/>
        <w:rPr>
          <w:rFonts w:ascii="Arial" w:hAnsi="Arial" w:cs="Arial"/>
        </w:rPr>
      </w:pPr>
    </w:p>
    <w:p w:rsidR="003B09F0" w:rsidRPr="00BB2EEF" w:rsidRDefault="003B09F0" w:rsidP="003B09F0">
      <w:pPr>
        <w:spacing w:after="0" w:line="240" w:lineRule="auto"/>
        <w:ind w:left="993"/>
        <w:jc w:val="both"/>
        <w:rPr>
          <w:rFonts w:ascii="Arial" w:hAnsi="Arial" w:cs="Arial"/>
          <w:sz w:val="20"/>
          <w:szCs w:val="20"/>
        </w:rPr>
      </w:pPr>
      <w:r w:rsidRPr="00BB2EEF">
        <w:rPr>
          <w:rFonts w:ascii="Arial" w:hAnsi="Arial" w:cs="Arial"/>
          <w:sz w:val="20"/>
          <w:szCs w:val="20"/>
        </w:rPr>
        <w:t>Para efecto del trámite de pago, el proveedor deberá presentar al área responsable de administrar y verificar el cumplimiento del contrato, la siguiente documentación:</w:t>
      </w:r>
    </w:p>
    <w:p w:rsidR="003B09F0" w:rsidRPr="00BB2EEF" w:rsidRDefault="003B09F0" w:rsidP="003B09F0">
      <w:pPr>
        <w:spacing w:after="0" w:line="240" w:lineRule="auto"/>
        <w:ind w:left="993"/>
        <w:jc w:val="both"/>
        <w:rPr>
          <w:rFonts w:ascii="Arial" w:hAnsi="Arial" w:cs="Arial"/>
          <w:sz w:val="20"/>
          <w:szCs w:val="20"/>
        </w:rPr>
      </w:pPr>
    </w:p>
    <w:p w:rsidR="003B09F0" w:rsidRPr="00BB2EEF" w:rsidRDefault="003B09F0" w:rsidP="003B09F0">
      <w:pPr>
        <w:numPr>
          <w:ilvl w:val="0"/>
          <w:numId w:val="2"/>
        </w:numPr>
        <w:tabs>
          <w:tab w:val="clear" w:pos="1069"/>
          <w:tab w:val="num" w:pos="1276"/>
        </w:tabs>
        <w:spacing w:after="0" w:line="240" w:lineRule="auto"/>
        <w:ind w:left="1276" w:hanging="283"/>
        <w:jc w:val="both"/>
        <w:rPr>
          <w:rFonts w:ascii="Arial" w:hAnsi="Arial" w:cs="Arial"/>
          <w:sz w:val="20"/>
          <w:szCs w:val="20"/>
        </w:rPr>
      </w:pPr>
      <w:r w:rsidRPr="00BB2EEF">
        <w:rPr>
          <w:rFonts w:ascii="Arial" w:hAnsi="Arial" w:cs="Arial"/>
          <w:sz w:val="20"/>
          <w:szCs w:val="20"/>
        </w:rPr>
        <w:t>Factura electrónica.</w:t>
      </w:r>
    </w:p>
    <w:p w:rsidR="003B09F0" w:rsidRPr="00BB2EEF" w:rsidRDefault="003B09F0" w:rsidP="003B09F0">
      <w:pPr>
        <w:tabs>
          <w:tab w:val="num" w:pos="1560"/>
        </w:tabs>
        <w:spacing w:after="0" w:line="240" w:lineRule="auto"/>
        <w:ind w:left="1560"/>
        <w:jc w:val="both"/>
        <w:rPr>
          <w:rFonts w:ascii="Arial" w:hAnsi="Arial" w:cs="Arial"/>
          <w:sz w:val="20"/>
          <w:szCs w:val="20"/>
        </w:rPr>
      </w:pPr>
    </w:p>
    <w:p w:rsidR="003B09F0" w:rsidRPr="00BB2EEF" w:rsidRDefault="003B09F0" w:rsidP="003B09F0">
      <w:pPr>
        <w:tabs>
          <w:tab w:val="num" w:pos="1134"/>
        </w:tabs>
        <w:spacing w:after="0" w:line="240" w:lineRule="auto"/>
        <w:ind w:left="1134"/>
        <w:jc w:val="both"/>
        <w:rPr>
          <w:rFonts w:ascii="Arial" w:hAnsi="Arial" w:cs="Arial"/>
          <w:b/>
          <w:i/>
          <w:sz w:val="20"/>
          <w:szCs w:val="20"/>
        </w:rPr>
      </w:pPr>
      <w:r w:rsidRPr="00BB2EEF">
        <w:rPr>
          <w:rFonts w:ascii="Arial" w:hAnsi="Arial" w:cs="Arial"/>
          <w:b/>
          <w:i/>
          <w:sz w:val="20"/>
          <w:szCs w:val="20"/>
        </w:rPr>
        <w:t xml:space="preserve">  Facturar a:</w:t>
      </w:r>
    </w:p>
    <w:p w:rsidR="003B09F0" w:rsidRPr="00BB2EEF" w:rsidRDefault="003B09F0" w:rsidP="003B09F0">
      <w:pPr>
        <w:tabs>
          <w:tab w:val="num" w:pos="1134"/>
        </w:tabs>
        <w:spacing w:after="0" w:line="240" w:lineRule="auto"/>
        <w:ind w:left="1134"/>
        <w:jc w:val="both"/>
        <w:rPr>
          <w:rFonts w:ascii="Arial" w:hAnsi="Arial" w:cs="Arial"/>
          <w:b/>
          <w:i/>
          <w:sz w:val="20"/>
          <w:szCs w:val="20"/>
        </w:rPr>
      </w:pPr>
    </w:p>
    <w:p w:rsidR="003B09F0" w:rsidRPr="00BB2EEF" w:rsidRDefault="003B09F0" w:rsidP="003B09F0">
      <w:pPr>
        <w:tabs>
          <w:tab w:val="num" w:pos="1276"/>
        </w:tabs>
        <w:spacing w:after="0" w:line="240" w:lineRule="auto"/>
        <w:ind w:left="1276"/>
        <w:jc w:val="both"/>
        <w:rPr>
          <w:rFonts w:ascii="Arial" w:hAnsi="Arial" w:cs="Arial"/>
          <w:b/>
          <w:i/>
          <w:sz w:val="20"/>
          <w:szCs w:val="20"/>
        </w:rPr>
      </w:pPr>
      <w:r w:rsidRPr="00BB2EEF">
        <w:rPr>
          <w:rFonts w:ascii="Arial" w:hAnsi="Arial" w:cs="Arial"/>
          <w:b/>
          <w:i/>
          <w:sz w:val="20"/>
          <w:szCs w:val="20"/>
        </w:rPr>
        <w:t>Centro de Investigación y Asistencia en Tecnología y Diseño del Estado de Jalisco, A.C.</w:t>
      </w:r>
    </w:p>
    <w:p w:rsidR="003B09F0" w:rsidRPr="00BB2EEF" w:rsidRDefault="003B09F0" w:rsidP="003B09F0">
      <w:pPr>
        <w:tabs>
          <w:tab w:val="num" w:pos="1276"/>
        </w:tabs>
        <w:spacing w:after="0" w:line="240" w:lineRule="auto"/>
        <w:ind w:left="1276"/>
        <w:jc w:val="both"/>
        <w:rPr>
          <w:rFonts w:ascii="Arial" w:hAnsi="Arial" w:cs="Arial"/>
          <w:i/>
          <w:sz w:val="20"/>
          <w:szCs w:val="20"/>
        </w:rPr>
      </w:pPr>
      <w:r w:rsidRPr="00BB2EEF">
        <w:rPr>
          <w:rFonts w:ascii="Arial" w:hAnsi="Arial" w:cs="Arial"/>
          <w:i/>
          <w:sz w:val="20"/>
          <w:szCs w:val="20"/>
        </w:rPr>
        <w:t xml:space="preserve">Av. Normalistas N° 800, </w:t>
      </w:r>
    </w:p>
    <w:p w:rsidR="003B09F0" w:rsidRPr="00BB2EEF" w:rsidRDefault="003B09F0" w:rsidP="003B09F0">
      <w:pPr>
        <w:tabs>
          <w:tab w:val="num" w:pos="1276"/>
        </w:tabs>
        <w:spacing w:after="0" w:line="240" w:lineRule="auto"/>
        <w:ind w:left="1276"/>
        <w:jc w:val="both"/>
        <w:rPr>
          <w:rFonts w:ascii="Arial" w:hAnsi="Arial" w:cs="Arial"/>
          <w:i/>
          <w:sz w:val="20"/>
          <w:szCs w:val="20"/>
        </w:rPr>
      </w:pPr>
      <w:r w:rsidRPr="00BB2EEF">
        <w:rPr>
          <w:rFonts w:ascii="Arial" w:hAnsi="Arial" w:cs="Arial"/>
          <w:i/>
          <w:sz w:val="20"/>
          <w:szCs w:val="20"/>
        </w:rPr>
        <w:t>Col. Colinas de la Normal,</w:t>
      </w:r>
    </w:p>
    <w:p w:rsidR="003B09F0" w:rsidRPr="00BB2EEF" w:rsidRDefault="003B09F0" w:rsidP="003B09F0">
      <w:pPr>
        <w:tabs>
          <w:tab w:val="num" w:pos="1276"/>
        </w:tabs>
        <w:spacing w:after="0" w:line="240" w:lineRule="auto"/>
        <w:ind w:left="1276"/>
        <w:jc w:val="both"/>
        <w:rPr>
          <w:rFonts w:ascii="Arial" w:hAnsi="Arial" w:cs="Arial"/>
          <w:i/>
          <w:sz w:val="20"/>
          <w:szCs w:val="20"/>
        </w:rPr>
      </w:pPr>
      <w:r w:rsidRPr="00BB2EEF">
        <w:rPr>
          <w:rFonts w:ascii="Arial" w:hAnsi="Arial" w:cs="Arial"/>
          <w:i/>
          <w:sz w:val="20"/>
          <w:szCs w:val="20"/>
        </w:rPr>
        <w:t>Guadalajara, Jalisco. Código postal 44270</w:t>
      </w:r>
    </w:p>
    <w:p w:rsidR="003B09F0" w:rsidRPr="00BB2EEF" w:rsidRDefault="003B09F0" w:rsidP="003B09F0">
      <w:pPr>
        <w:tabs>
          <w:tab w:val="num" w:pos="1276"/>
        </w:tabs>
        <w:spacing w:after="0" w:line="240" w:lineRule="auto"/>
        <w:ind w:left="1276"/>
        <w:jc w:val="both"/>
        <w:rPr>
          <w:rFonts w:ascii="Arial" w:hAnsi="Arial" w:cs="Arial"/>
          <w:b/>
          <w:i/>
          <w:sz w:val="20"/>
          <w:szCs w:val="20"/>
        </w:rPr>
      </w:pPr>
      <w:r w:rsidRPr="00BB2EEF">
        <w:rPr>
          <w:rFonts w:ascii="Arial" w:hAnsi="Arial" w:cs="Arial"/>
          <w:b/>
          <w:i/>
          <w:sz w:val="20"/>
          <w:szCs w:val="20"/>
        </w:rPr>
        <w:t>RFC: CIA760825SU4</w:t>
      </w:r>
    </w:p>
    <w:p w:rsidR="003B09F0" w:rsidRPr="00BB2EEF" w:rsidRDefault="003B09F0" w:rsidP="003B09F0">
      <w:pPr>
        <w:tabs>
          <w:tab w:val="left" w:pos="1560"/>
        </w:tabs>
        <w:spacing w:after="0" w:line="240" w:lineRule="auto"/>
        <w:jc w:val="both"/>
        <w:rPr>
          <w:rFonts w:ascii="Arial" w:hAnsi="Arial" w:cs="Arial"/>
          <w:i/>
          <w:sz w:val="20"/>
          <w:szCs w:val="20"/>
        </w:rPr>
      </w:pPr>
      <w:r w:rsidRPr="00BB2EEF">
        <w:rPr>
          <w:rFonts w:ascii="Arial" w:hAnsi="Arial" w:cs="Arial"/>
          <w:i/>
          <w:sz w:val="20"/>
          <w:szCs w:val="20"/>
        </w:rPr>
        <w:tab/>
      </w:r>
    </w:p>
    <w:p w:rsidR="003B09F0" w:rsidRDefault="003B09F0" w:rsidP="003B09F0">
      <w:pPr>
        <w:spacing w:after="0" w:line="240" w:lineRule="auto"/>
        <w:ind w:left="1276"/>
        <w:jc w:val="both"/>
        <w:rPr>
          <w:rFonts w:ascii="Arial" w:hAnsi="Arial" w:cs="Arial"/>
          <w:sz w:val="20"/>
          <w:szCs w:val="20"/>
        </w:rPr>
      </w:pPr>
      <w:r w:rsidRPr="00BB2EEF">
        <w:rPr>
          <w:rFonts w:ascii="Arial" w:hAnsi="Arial" w:cs="Arial"/>
          <w:sz w:val="20"/>
          <w:szCs w:val="20"/>
        </w:rPr>
        <w:t xml:space="preserve">La factura deberá contener entre otros, la información relativa al nombre y número de la </w:t>
      </w:r>
      <w:r w:rsidRPr="00BC407F">
        <w:rPr>
          <w:rFonts w:ascii="Arial" w:hAnsi="Arial" w:cs="Arial"/>
          <w:sz w:val="20"/>
          <w:lang w:val="es-ES_tradnl"/>
        </w:rPr>
        <w:t>Licitación</w:t>
      </w:r>
      <w:r w:rsidRPr="00BB2EEF">
        <w:rPr>
          <w:rFonts w:ascii="Arial" w:hAnsi="Arial" w:cs="Arial"/>
          <w:sz w:val="20"/>
          <w:szCs w:val="20"/>
        </w:rPr>
        <w:t xml:space="preserve"> mediante la que se adjudicó el contrato, el número de contrato correspondiente, así como la descripción de los bienes facturados.</w:t>
      </w:r>
    </w:p>
    <w:p w:rsidR="005F5F49" w:rsidRPr="00BB2EEF" w:rsidRDefault="005F5F49" w:rsidP="003B09F0">
      <w:pPr>
        <w:spacing w:after="0" w:line="240" w:lineRule="auto"/>
        <w:ind w:left="1276"/>
        <w:jc w:val="both"/>
        <w:rPr>
          <w:rFonts w:ascii="Arial" w:hAnsi="Arial" w:cs="Arial"/>
          <w:sz w:val="20"/>
          <w:szCs w:val="20"/>
        </w:rPr>
      </w:pPr>
    </w:p>
    <w:p w:rsidR="003B09F0" w:rsidRPr="00BB2EEF" w:rsidRDefault="003B09F0" w:rsidP="003B09F0">
      <w:pPr>
        <w:numPr>
          <w:ilvl w:val="0"/>
          <w:numId w:val="2"/>
        </w:numPr>
        <w:tabs>
          <w:tab w:val="clear" w:pos="1069"/>
          <w:tab w:val="num" w:pos="1276"/>
        </w:tabs>
        <w:spacing w:after="0" w:line="240" w:lineRule="auto"/>
        <w:ind w:left="1276" w:hanging="283"/>
        <w:jc w:val="both"/>
        <w:rPr>
          <w:rFonts w:ascii="Arial" w:hAnsi="Arial" w:cs="Arial"/>
          <w:sz w:val="20"/>
          <w:szCs w:val="20"/>
        </w:rPr>
      </w:pPr>
      <w:r w:rsidRPr="00BB2EEF">
        <w:rPr>
          <w:rFonts w:ascii="Arial" w:hAnsi="Arial" w:cs="Arial"/>
          <w:sz w:val="20"/>
          <w:szCs w:val="20"/>
        </w:rPr>
        <w:t>Copia del Pedido.</w:t>
      </w:r>
    </w:p>
    <w:p w:rsidR="003B09F0" w:rsidRPr="00BB2EEF" w:rsidRDefault="003B09F0" w:rsidP="003B09F0">
      <w:pPr>
        <w:spacing w:after="0" w:line="240" w:lineRule="auto"/>
        <w:ind w:left="1276"/>
        <w:jc w:val="both"/>
        <w:rPr>
          <w:rFonts w:ascii="Arial" w:hAnsi="Arial" w:cs="Arial"/>
          <w:sz w:val="20"/>
          <w:szCs w:val="20"/>
        </w:rPr>
      </w:pPr>
    </w:p>
    <w:p w:rsidR="003B09F0" w:rsidRDefault="003B09F0" w:rsidP="003B09F0">
      <w:pPr>
        <w:numPr>
          <w:ilvl w:val="0"/>
          <w:numId w:val="2"/>
        </w:numPr>
        <w:tabs>
          <w:tab w:val="clear" w:pos="1069"/>
          <w:tab w:val="num" w:pos="1276"/>
        </w:tabs>
        <w:spacing w:after="0" w:line="240" w:lineRule="auto"/>
        <w:ind w:left="1276" w:hanging="283"/>
        <w:jc w:val="both"/>
        <w:rPr>
          <w:rFonts w:ascii="Arial" w:hAnsi="Arial" w:cs="Arial"/>
          <w:sz w:val="20"/>
          <w:szCs w:val="20"/>
        </w:rPr>
      </w:pPr>
      <w:r w:rsidRPr="00BB2EEF">
        <w:rPr>
          <w:rFonts w:ascii="Arial" w:hAnsi="Arial" w:cs="Arial"/>
          <w:sz w:val="20"/>
          <w:szCs w:val="20"/>
        </w:rPr>
        <w:t>En caso de ser acreedor a alguna pena convencional o deducción al pago en términos de la presente convocatoria y el contrato que se suscriba, de acuerdo a la opción seleccionada para cubrir la misma, deberá:</w:t>
      </w:r>
    </w:p>
    <w:p w:rsidR="005F5F49" w:rsidRPr="00BB2EEF" w:rsidRDefault="005F5F49" w:rsidP="005F5F49">
      <w:pPr>
        <w:spacing w:after="0" w:line="240" w:lineRule="auto"/>
        <w:jc w:val="both"/>
        <w:rPr>
          <w:rFonts w:ascii="Arial" w:hAnsi="Arial" w:cs="Arial"/>
          <w:sz w:val="20"/>
          <w:szCs w:val="20"/>
        </w:rPr>
      </w:pPr>
    </w:p>
    <w:p w:rsidR="003B09F0" w:rsidRPr="00BB2EEF" w:rsidRDefault="003B09F0" w:rsidP="003B09F0">
      <w:pPr>
        <w:numPr>
          <w:ilvl w:val="0"/>
          <w:numId w:val="3"/>
        </w:numPr>
        <w:tabs>
          <w:tab w:val="num" w:pos="1843"/>
        </w:tabs>
        <w:spacing w:after="0" w:line="240" w:lineRule="auto"/>
        <w:ind w:left="1843"/>
        <w:jc w:val="both"/>
        <w:rPr>
          <w:rFonts w:ascii="Arial" w:hAnsi="Arial" w:cs="Arial"/>
          <w:sz w:val="20"/>
          <w:szCs w:val="20"/>
        </w:rPr>
      </w:pPr>
      <w:r w:rsidRPr="00BB2EEF">
        <w:rPr>
          <w:rFonts w:ascii="Arial" w:hAnsi="Arial" w:cs="Arial"/>
          <w:sz w:val="20"/>
          <w:szCs w:val="20"/>
        </w:rPr>
        <w:t>Reflejar en su factura la aplicación de las penas convencionales o deducciones al pago.</w:t>
      </w:r>
    </w:p>
    <w:p w:rsidR="003B09F0" w:rsidRPr="00BB2EEF" w:rsidRDefault="003B09F0" w:rsidP="003B09F0">
      <w:pPr>
        <w:numPr>
          <w:ilvl w:val="0"/>
          <w:numId w:val="3"/>
        </w:numPr>
        <w:tabs>
          <w:tab w:val="num" w:pos="1843"/>
        </w:tabs>
        <w:spacing w:after="0" w:line="240" w:lineRule="auto"/>
        <w:ind w:left="1843"/>
        <w:jc w:val="both"/>
        <w:rPr>
          <w:rFonts w:ascii="Arial" w:hAnsi="Arial" w:cs="Arial"/>
          <w:sz w:val="20"/>
          <w:szCs w:val="20"/>
        </w:rPr>
      </w:pPr>
      <w:r w:rsidRPr="00BB2EEF">
        <w:rPr>
          <w:rFonts w:ascii="Arial" w:hAnsi="Arial" w:cs="Arial"/>
          <w:sz w:val="20"/>
          <w:szCs w:val="20"/>
        </w:rPr>
        <w:t>Anexar nota de crédito correspondiente.</w:t>
      </w:r>
    </w:p>
    <w:p w:rsidR="003B09F0" w:rsidRPr="00BB2EEF" w:rsidRDefault="003B09F0" w:rsidP="003B09F0">
      <w:pPr>
        <w:spacing w:after="0" w:line="240" w:lineRule="auto"/>
        <w:ind w:left="1276"/>
        <w:jc w:val="both"/>
        <w:rPr>
          <w:rFonts w:ascii="Arial" w:hAnsi="Arial" w:cs="Arial"/>
          <w:sz w:val="20"/>
          <w:szCs w:val="20"/>
        </w:rPr>
      </w:pPr>
    </w:p>
    <w:p w:rsidR="003B09F0" w:rsidRPr="00BB2EEF" w:rsidRDefault="003B09F0" w:rsidP="003B09F0">
      <w:pPr>
        <w:numPr>
          <w:ilvl w:val="0"/>
          <w:numId w:val="2"/>
        </w:numPr>
        <w:tabs>
          <w:tab w:val="clear" w:pos="1069"/>
          <w:tab w:val="num" w:pos="1276"/>
        </w:tabs>
        <w:spacing w:after="0" w:line="240" w:lineRule="auto"/>
        <w:ind w:left="1276" w:hanging="283"/>
        <w:jc w:val="both"/>
        <w:rPr>
          <w:rFonts w:ascii="Arial" w:hAnsi="Arial" w:cs="Arial"/>
          <w:sz w:val="20"/>
          <w:szCs w:val="20"/>
        </w:rPr>
      </w:pPr>
      <w:r w:rsidRPr="00BB2EEF">
        <w:rPr>
          <w:rFonts w:ascii="Arial" w:hAnsi="Arial" w:cs="Arial"/>
          <w:sz w:val="20"/>
          <w:szCs w:val="20"/>
        </w:rPr>
        <w:t>Escrito de conformidad de la entrega de los bienes, en el cual se aprecie el sello, nombre, fecha y firma de la persona autorizada para la recepción de los mismos.</w:t>
      </w:r>
    </w:p>
    <w:p w:rsidR="003B09F0" w:rsidRPr="00BB2EEF" w:rsidRDefault="003B09F0" w:rsidP="003B09F0">
      <w:pPr>
        <w:spacing w:after="0" w:line="240" w:lineRule="auto"/>
        <w:ind w:left="1276"/>
        <w:jc w:val="both"/>
        <w:rPr>
          <w:rFonts w:ascii="Arial" w:hAnsi="Arial" w:cs="Arial"/>
          <w:sz w:val="20"/>
          <w:szCs w:val="20"/>
        </w:rPr>
      </w:pPr>
    </w:p>
    <w:p w:rsidR="003B09F0" w:rsidRPr="00BB2EEF" w:rsidRDefault="003B09F0" w:rsidP="003B09F0">
      <w:pPr>
        <w:numPr>
          <w:ilvl w:val="0"/>
          <w:numId w:val="2"/>
        </w:numPr>
        <w:tabs>
          <w:tab w:val="clear" w:pos="1069"/>
          <w:tab w:val="num" w:pos="1276"/>
        </w:tabs>
        <w:spacing w:after="0" w:line="240" w:lineRule="auto"/>
        <w:ind w:left="1276" w:hanging="283"/>
        <w:jc w:val="both"/>
        <w:rPr>
          <w:rFonts w:ascii="Arial" w:hAnsi="Arial" w:cs="Arial"/>
          <w:sz w:val="20"/>
          <w:szCs w:val="20"/>
        </w:rPr>
      </w:pPr>
      <w:r w:rsidRPr="00BB2EEF">
        <w:rPr>
          <w:rFonts w:ascii="Arial" w:hAnsi="Arial" w:cs="Arial"/>
          <w:sz w:val="20"/>
          <w:szCs w:val="20"/>
        </w:rPr>
        <w:t>Para el trámite de las transferencias electrónicas a las cuentas bancarias de las solicitudes de pago a favor de los licitantes ganadores, es indispensable se proporcione copia de los siguientes documentos:</w:t>
      </w:r>
    </w:p>
    <w:p w:rsidR="003B09F0" w:rsidRPr="00BB2EEF" w:rsidRDefault="003B09F0" w:rsidP="003B09F0">
      <w:pPr>
        <w:spacing w:after="0" w:line="240" w:lineRule="auto"/>
        <w:ind w:left="1418"/>
        <w:jc w:val="both"/>
        <w:rPr>
          <w:rFonts w:ascii="Arial" w:hAnsi="Arial" w:cs="Arial"/>
          <w:sz w:val="20"/>
          <w:szCs w:val="20"/>
        </w:rPr>
      </w:pPr>
    </w:p>
    <w:p w:rsidR="003B09F0" w:rsidRPr="00BB2EEF" w:rsidRDefault="003B09F0" w:rsidP="003B09F0">
      <w:pPr>
        <w:numPr>
          <w:ilvl w:val="0"/>
          <w:numId w:val="3"/>
        </w:numPr>
        <w:tabs>
          <w:tab w:val="num" w:pos="1843"/>
        </w:tabs>
        <w:spacing w:after="0" w:line="240" w:lineRule="auto"/>
        <w:ind w:left="1843"/>
        <w:jc w:val="both"/>
        <w:rPr>
          <w:rFonts w:ascii="Arial" w:hAnsi="Arial" w:cs="Arial"/>
          <w:sz w:val="20"/>
          <w:szCs w:val="20"/>
        </w:rPr>
      </w:pPr>
      <w:r w:rsidRPr="00BB2EEF">
        <w:rPr>
          <w:rFonts w:ascii="Arial" w:hAnsi="Arial" w:cs="Arial"/>
          <w:sz w:val="20"/>
          <w:szCs w:val="20"/>
        </w:rPr>
        <w:t>Registro Federal de Contribuyentes (R.F.C.).</w:t>
      </w:r>
    </w:p>
    <w:p w:rsidR="003B09F0" w:rsidRPr="00BB2EEF" w:rsidRDefault="003B09F0" w:rsidP="003B09F0">
      <w:pPr>
        <w:numPr>
          <w:ilvl w:val="0"/>
          <w:numId w:val="3"/>
        </w:numPr>
        <w:tabs>
          <w:tab w:val="num" w:pos="1843"/>
        </w:tabs>
        <w:spacing w:after="0" w:line="240" w:lineRule="auto"/>
        <w:ind w:left="1843"/>
        <w:jc w:val="both"/>
        <w:rPr>
          <w:rFonts w:ascii="Arial" w:hAnsi="Arial" w:cs="Arial"/>
          <w:sz w:val="20"/>
          <w:szCs w:val="20"/>
        </w:rPr>
      </w:pPr>
      <w:r w:rsidRPr="00BB2EEF">
        <w:rPr>
          <w:rFonts w:ascii="Arial" w:hAnsi="Arial" w:cs="Arial"/>
          <w:sz w:val="20"/>
          <w:szCs w:val="20"/>
        </w:rPr>
        <w:t xml:space="preserve">Copia legible del estado de cuenta en el cual se aprecie el número de CLABE (Clave Bancaria Estandarizada), la cual consta de 18 posiciones, para lo cual deberá enviarse copia de la carátula del Estado de Cuenta Bancario aperturado por el beneficiario, donde se demuestre el nombre, domicilio fiscal y número de cuenta o bien carta del Banco en </w:t>
      </w:r>
      <w:r w:rsidRPr="00BB2EEF">
        <w:rPr>
          <w:rFonts w:ascii="Arial" w:hAnsi="Arial" w:cs="Arial"/>
          <w:sz w:val="20"/>
          <w:szCs w:val="20"/>
        </w:rPr>
        <w:lastRenderedPageBreak/>
        <w:t>el que precise que el licitante es el beneficiario de la cuenta, así como el número de ésta y la clabe de 18 dígitos.</w:t>
      </w:r>
    </w:p>
    <w:p w:rsidR="003B09F0" w:rsidRPr="00BB2EEF" w:rsidRDefault="003B09F0" w:rsidP="003B09F0">
      <w:pPr>
        <w:tabs>
          <w:tab w:val="num" w:pos="1560"/>
        </w:tabs>
        <w:spacing w:after="0" w:line="240" w:lineRule="auto"/>
        <w:ind w:left="1560"/>
        <w:jc w:val="both"/>
        <w:rPr>
          <w:rFonts w:ascii="Arial" w:hAnsi="Arial" w:cs="Arial"/>
          <w:sz w:val="20"/>
          <w:szCs w:val="20"/>
        </w:rPr>
      </w:pPr>
    </w:p>
    <w:p w:rsidR="003B09F0" w:rsidRPr="00BB2EEF" w:rsidRDefault="003B09F0" w:rsidP="003B09F0">
      <w:pPr>
        <w:spacing w:after="0" w:line="240" w:lineRule="auto"/>
        <w:ind w:left="1276"/>
        <w:jc w:val="both"/>
        <w:rPr>
          <w:rFonts w:ascii="Arial" w:hAnsi="Arial" w:cs="Arial"/>
          <w:sz w:val="20"/>
          <w:szCs w:val="20"/>
          <w:lang w:val="es-ES_tradnl"/>
        </w:rPr>
      </w:pPr>
      <w:r w:rsidRPr="00BB2EEF">
        <w:rPr>
          <w:rFonts w:ascii="Arial" w:hAnsi="Arial" w:cs="Arial"/>
          <w:sz w:val="20"/>
          <w:szCs w:val="20"/>
        </w:rPr>
        <w:t>Entregada</w:t>
      </w:r>
      <w:r w:rsidRPr="00BB2EEF">
        <w:rPr>
          <w:rFonts w:ascii="Arial" w:hAnsi="Arial" w:cs="Arial"/>
          <w:sz w:val="20"/>
          <w:szCs w:val="20"/>
          <w:lang w:val="es-ES_tradnl"/>
        </w:rPr>
        <w:t xml:space="preserve"> la factura, </w:t>
      </w:r>
      <w:r w:rsidRPr="00BB2EEF">
        <w:rPr>
          <w:rFonts w:ascii="Arial" w:hAnsi="Arial" w:cs="Arial"/>
          <w:sz w:val="20"/>
          <w:szCs w:val="20"/>
        </w:rPr>
        <w:t>el CIATEJ, A.C.</w:t>
      </w:r>
      <w:r w:rsidRPr="00BB2EEF">
        <w:rPr>
          <w:rFonts w:ascii="Arial" w:hAnsi="Arial" w:cs="Arial"/>
          <w:sz w:val="20"/>
          <w:szCs w:val="20"/>
          <w:lang w:val="es-ES_tradnl"/>
        </w:rPr>
        <w:t xml:space="preserve"> contará con </w:t>
      </w:r>
      <w:r w:rsidR="005F5F49">
        <w:rPr>
          <w:rFonts w:ascii="Arial" w:hAnsi="Arial" w:cs="Arial"/>
          <w:b/>
          <w:sz w:val="20"/>
          <w:szCs w:val="20"/>
          <w:lang w:val="es-ES_tradnl"/>
        </w:rPr>
        <w:t>5</w:t>
      </w:r>
      <w:r w:rsidRPr="00BB2EEF">
        <w:rPr>
          <w:rFonts w:ascii="Arial" w:hAnsi="Arial" w:cs="Arial"/>
          <w:b/>
          <w:sz w:val="20"/>
          <w:szCs w:val="20"/>
          <w:lang w:val="es-ES_tradnl"/>
        </w:rPr>
        <w:t xml:space="preserve"> (</w:t>
      </w:r>
      <w:r w:rsidR="005F5F49">
        <w:rPr>
          <w:rFonts w:ascii="Arial" w:hAnsi="Arial" w:cs="Arial"/>
          <w:b/>
          <w:sz w:val="20"/>
          <w:szCs w:val="20"/>
          <w:lang w:val="es-ES_tradnl"/>
        </w:rPr>
        <w:t>cinco</w:t>
      </w:r>
      <w:r w:rsidRPr="00BB2EEF">
        <w:rPr>
          <w:rFonts w:ascii="Arial" w:hAnsi="Arial" w:cs="Arial"/>
          <w:b/>
          <w:sz w:val="20"/>
          <w:szCs w:val="20"/>
          <w:lang w:val="es-ES_tradnl"/>
        </w:rPr>
        <w:t xml:space="preserve">) días </w:t>
      </w:r>
      <w:r w:rsidR="005F5F49" w:rsidRPr="00BB2EEF">
        <w:rPr>
          <w:rFonts w:ascii="Arial" w:hAnsi="Arial" w:cs="Arial"/>
          <w:b/>
          <w:sz w:val="20"/>
          <w:szCs w:val="20"/>
          <w:lang w:val="es-ES_tradnl"/>
        </w:rPr>
        <w:t>hábiles</w:t>
      </w:r>
      <w:r w:rsidR="005F5F49" w:rsidRPr="00BB2EEF">
        <w:rPr>
          <w:rFonts w:ascii="Arial" w:hAnsi="Arial" w:cs="Arial"/>
          <w:sz w:val="20"/>
          <w:szCs w:val="20"/>
          <w:lang w:val="es-ES_tradnl"/>
        </w:rPr>
        <w:t xml:space="preserve"> para</w:t>
      </w:r>
      <w:r w:rsidRPr="00BB2EEF">
        <w:rPr>
          <w:rFonts w:ascii="Arial" w:hAnsi="Arial" w:cs="Arial"/>
          <w:sz w:val="20"/>
          <w:szCs w:val="20"/>
          <w:lang w:val="es-ES_tradnl"/>
        </w:rPr>
        <w:t xml:space="preserve"> su revisión.  En el supuesto de que la factura y/o documentación presente errores o deficiencias </w:t>
      </w:r>
      <w:r w:rsidRPr="00BB2EEF">
        <w:rPr>
          <w:rFonts w:ascii="Arial" w:hAnsi="Arial" w:cs="Arial"/>
          <w:sz w:val="20"/>
          <w:szCs w:val="20"/>
        </w:rPr>
        <w:t xml:space="preserve">el CIATEJ, A.C. </w:t>
      </w:r>
      <w:r w:rsidRPr="00BB2EEF">
        <w:rPr>
          <w:rFonts w:ascii="Arial" w:hAnsi="Arial" w:cs="Arial"/>
          <w:sz w:val="20"/>
          <w:szCs w:val="20"/>
          <w:lang w:val="es-ES_tradnl"/>
        </w:rPr>
        <w:t xml:space="preserve">dentro de los </w:t>
      </w:r>
      <w:r w:rsidR="005F5F49">
        <w:rPr>
          <w:rFonts w:ascii="Arial" w:hAnsi="Arial" w:cs="Arial"/>
          <w:sz w:val="20"/>
          <w:szCs w:val="20"/>
          <w:lang w:val="es-ES_tradnl"/>
        </w:rPr>
        <w:t>5</w:t>
      </w:r>
      <w:r w:rsidRPr="00BB2EEF">
        <w:rPr>
          <w:rFonts w:ascii="Arial" w:hAnsi="Arial" w:cs="Arial"/>
          <w:b/>
          <w:sz w:val="20"/>
          <w:szCs w:val="20"/>
          <w:lang w:val="es-ES_tradnl"/>
        </w:rPr>
        <w:t xml:space="preserve"> (</w:t>
      </w:r>
      <w:r w:rsidR="005F5F49">
        <w:rPr>
          <w:rFonts w:ascii="Arial" w:hAnsi="Arial" w:cs="Arial"/>
          <w:b/>
          <w:sz w:val="20"/>
          <w:szCs w:val="20"/>
          <w:lang w:val="es-ES_tradnl"/>
        </w:rPr>
        <w:t>cinco</w:t>
      </w:r>
      <w:r w:rsidRPr="00BB2EEF">
        <w:rPr>
          <w:rFonts w:ascii="Arial" w:hAnsi="Arial" w:cs="Arial"/>
          <w:b/>
          <w:sz w:val="20"/>
          <w:szCs w:val="20"/>
          <w:lang w:val="es-ES_tradnl"/>
        </w:rPr>
        <w:t>) días hábiles</w:t>
      </w:r>
      <w:r w:rsidRPr="00BB2EEF">
        <w:rPr>
          <w:rFonts w:ascii="Arial" w:hAnsi="Arial" w:cs="Arial"/>
          <w:sz w:val="20"/>
          <w:szCs w:val="20"/>
          <w:lang w:val="es-ES_tradnl"/>
        </w:rPr>
        <w:t xml:space="preserve"> siguientes al de su recepción, indicará por escrito a </w:t>
      </w:r>
      <w:r w:rsidRPr="00BB2EEF">
        <w:rPr>
          <w:rFonts w:ascii="Arial" w:hAnsi="Arial" w:cs="Arial"/>
          <w:sz w:val="20"/>
          <w:szCs w:val="20"/>
        </w:rPr>
        <w:t>el proveedor</w:t>
      </w:r>
      <w:r w:rsidRPr="00BB2EEF">
        <w:rPr>
          <w:rFonts w:ascii="Arial" w:hAnsi="Arial" w:cs="Arial"/>
          <w:b/>
          <w:sz w:val="20"/>
          <w:szCs w:val="20"/>
          <w:lang w:val="es-ES_tradnl"/>
        </w:rPr>
        <w:t xml:space="preserve"> </w:t>
      </w:r>
      <w:r w:rsidRPr="00BB2EEF">
        <w:rPr>
          <w:rFonts w:ascii="Arial" w:hAnsi="Arial" w:cs="Arial"/>
          <w:sz w:val="20"/>
          <w:szCs w:val="20"/>
          <w:lang w:val="es-ES_tradnl"/>
        </w:rPr>
        <w:t xml:space="preserve">las deficiencias que deba corregir. El periodo que transcurre a partir de la entrega del citado escrito y hasta que </w:t>
      </w:r>
      <w:r w:rsidRPr="00BB2EEF">
        <w:rPr>
          <w:rFonts w:ascii="Arial" w:hAnsi="Arial" w:cs="Arial"/>
          <w:sz w:val="20"/>
          <w:szCs w:val="20"/>
        </w:rPr>
        <w:t>el proveedor</w:t>
      </w:r>
      <w:r w:rsidRPr="00BB2EEF">
        <w:rPr>
          <w:rFonts w:ascii="Arial" w:hAnsi="Arial" w:cs="Arial"/>
          <w:sz w:val="20"/>
          <w:szCs w:val="20"/>
          <w:lang w:val="es-ES_tradnl"/>
        </w:rPr>
        <w:t xml:space="preserve"> presente las correcciones, no se considerará como atraso en el pago imputable a </w:t>
      </w:r>
      <w:r w:rsidRPr="00BB2EEF">
        <w:rPr>
          <w:rFonts w:ascii="Arial" w:hAnsi="Arial" w:cs="Arial"/>
          <w:sz w:val="20"/>
          <w:szCs w:val="20"/>
        </w:rPr>
        <w:t>el CIATEJ, A.C.</w:t>
      </w:r>
      <w:r w:rsidRPr="00BB2EEF">
        <w:rPr>
          <w:rFonts w:ascii="Arial" w:hAnsi="Arial" w:cs="Arial"/>
          <w:b/>
          <w:sz w:val="20"/>
          <w:szCs w:val="20"/>
          <w:lang w:val="es-ES_tradnl"/>
        </w:rPr>
        <w:t xml:space="preserve">, </w:t>
      </w:r>
      <w:r w:rsidRPr="00BB2EEF">
        <w:rPr>
          <w:rFonts w:ascii="Arial" w:hAnsi="Arial" w:cs="Arial"/>
          <w:sz w:val="20"/>
          <w:szCs w:val="20"/>
          <w:lang w:val="es-ES_tradnl"/>
        </w:rPr>
        <w:t xml:space="preserve">por lo </w:t>
      </w:r>
      <w:r w:rsidR="005F5F49" w:rsidRPr="00BB2EEF">
        <w:rPr>
          <w:rFonts w:ascii="Arial" w:hAnsi="Arial" w:cs="Arial"/>
          <w:sz w:val="20"/>
          <w:szCs w:val="20"/>
          <w:lang w:val="es-ES_tradnl"/>
        </w:rPr>
        <w:t>que,</w:t>
      </w:r>
      <w:r w:rsidRPr="00BB2EEF">
        <w:rPr>
          <w:rFonts w:ascii="Arial" w:hAnsi="Arial" w:cs="Arial"/>
          <w:sz w:val="20"/>
          <w:szCs w:val="20"/>
          <w:lang w:val="es-ES_tradnl"/>
        </w:rPr>
        <w:t xml:space="preserve"> en este supuesto, se deberá precisar que el término de 10 días hábiles para efectuar el pago comenzará a computarse a partir de la fecha de recepción de la nueva factura.</w:t>
      </w:r>
    </w:p>
    <w:p w:rsidR="003B09F0" w:rsidRPr="00BB2EEF" w:rsidRDefault="003B09F0" w:rsidP="003B09F0">
      <w:pPr>
        <w:spacing w:after="0" w:line="240" w:lineRule="auto"/>
        <w:ind w:left="1276"/>
        <w:jc w:val="both"/>
        <w:rPr>
          <w:rFonts w:ascii="Arial" w:hAnsi="Arial" w:cs="Arial"/>
          <w:sz w:val="20"/>
          <w:szCs w:val="20"/>
          <w:lang w:val="es-ES_tradnl"/>
        </w:rPr>
      </w:pPr>
    </w:p>
    <w:p w:rsidR="003B09F0" w:rsidRPr="00BB2EEF" w:rsidRDefault="003B09F0" w:rsidP="003B09F0">
      <w:pPr>
        <w:spacing w:after="0" w:line="240" w:lineRule="auto"/>
        <w:ind w:left="1276"/>
        <w:jc w:val="both"/>
        <w:rPr>
          <w:rFonts w:ascii="Arial" w:hAnsi="Arial" w:cs="Arial"/>
          <w:sz w:val="20"/>
          <w:szCs w:val="20"/>
        </w:rPr>
      </w:pPr>
      <w:r w:rsidRPr="00BB2EEF">
        <w:rPr>
          <w:rFonts w:ascii="Arial" w:hAnsi="Arial" w:cs="Arial"/>
          <w:sz w:val="20"/>
          <w:szCs w:val="20"/>
          <w:lang w:val="es-ES_tradnl"/>
        </w:rPr>
        <w:t>Los errores que se generen en la facturación por parte d</w:t>
      </w:r>
      <w:r w:rsidRPr="00BB2EEF">
        <w:rPr>
          <w:rFonts w:ascii="Arial" w:hAnsi="Arial" w:cs="Arial"/>
          <w:sz w:val="20"/>
          <w:szCs w:val="20"/>
        </w:rPr>
        <w:t>el proveedor</w:t>
      </w:r>
      <w:r w:rsidRPr="00BB2EEF">
        <w:rPr>
          <w:rFonts w:ascii="Arial" w:hAnsi="Arial" w:cs="Arial"/>
          <w:sz w:val="20"/>
          <w:szCs w:val="20"/>
          <w:lang w:val="es-ES_tradnl"/>
        </w:rPr>
        <w:t xml:space="preserve">, tendrán que ser aclarados en el siguiente estado de cuenta, de lo contrario </w:t>
      </w:r>
      <w:r w:rsidRPr="00BB2EEF">
        <w:rPr>
          <w:rFonts w:ascii="Arial" w:hAnsi="Arial" w:cs="Arial"/>
          <w:sz w:val="20"/>
          <w:szCs w:val="20"/>
        </w:rPr>
        <w:t>el CIATEJ, A.C.</w:t>
      </w:r>
      <w:r w:rsidRPr="00BB2EEF">
        <w:rPr>
          <w:rFonts w:ascii="Arial" w:hAnsi="Arial" w:cs="Arial"/>
          <w:sz w:val="20"/>
          <w:szCs w:val="20"/>
          <w:lang w:val="es-ES_tradnl"/>
        </w:rPr>
        <w:t xml:space="preserve"> no reconocerá los adeudos atrasados después de esa fecha. </w:t>
      </w:r>
      <w:r w:rsidRPr="00BB2EEF">
        <w:rPr>
          <w:rFonts w:ascii="Arial" w:hAnsi="Arial" w:cs="Arial"/>
          <w:bCs/>
          <w:sz w:val="20"/>
          <w:szCs w:val="20"/>
        </w:rPr>
        <w:t xml:space="preserve">De conformidad con lo señalado en el </w:t>
      </w:r>
      <w:r w:rsidRPr="00BB2EEF">
        <w:rPr>
          <w:rFonts w:ascii="Arial" w:hAnsi="Arial" w:cs="Arial"/>
          <w:color w:val="00B050"/>
          <w:sz w:val="20"/>
          <w:szCs w:val="20"/>
        </w:rPr>
        <w:t>artículo 84 séptimo párrafo del RLAASSP</w:t>
      </w:r>
      <w:r w:rsidRPr="00BB2EEF">
        <w:rPr>
          <w:rFonts w:ascii="Arial" w:hAnsi="Arial" w:cs="Arial"/>
          <w:bCs/>
          <w:sz w:val="20"/>
          <w:szCs w:val="20"/>
        </w:rPr>
        <w:t xml:space="preserve">, el </w:t>
      </w:r>
      <w:r w:rsidRPr="00BB2EEF">
        <w:rPr>
          <w:rFonts w:ascii="Arial" w:hAnsi="Arial" w:cs="Arial"/>
          <w:sz w:val="20"/>
          <w:szCs w:val="20"/>
        </w:rPr>
        <w:t>área</w:t>
      </w:r>
      <w:r>
        <w:rPr>
          <w:rFonts w:ascii="Arial" w:hAnsi="Arial" w:cs="Arial"/>
          <w:sz w:val="20"/>
          <w:szCs w:val="20"/>
        </w:rPr>
        <w:t xml:space="preserve"> requirente</w:t>
      </w:r>
      <w:r w:rsidRPr="007B3671">
        <w:t xml:space="preserve"> </w:t>
      </w:r>
      <w:r w:rsidRPr="007B3671">
        <w:rPr>
          <w:rFonts w:ascii="Arial" w:hAnsi="Arial" w:cs="Arial"/>
          <w:sz w:val="20"/>
          <w:szCs w:val="20"/>
        </w:rPr>
        <w:t>y responsable de verificar el cumplimiento del contrato</w:t>
      </w:r>
      <w:r>
        <w:rPr>
          <w:rFonts w:ascii="Arial" w:hAnsi="Arial" w:cs="Arial"/>
          <w:sz w:val="20"/>
          <w:szCs w:val="20"/>
        </w:rPr>
        <w:t>,</w:t>
      </w:r>
      <w:r w:rsidRPr="00BB2EEF">
        <w:rPr>
          <w:rFonts w:ascii="Arial" w:hAnsi="Arial" w:cs="Arial"/>
          <w:sz w:val="20"/>
          <w:szCs w:val="20"/>
        </w:rPr>
        <w:t xml:space="preserve"> </w:t>
      </w:r>
      <w:r w:rsidRPr="00BB2EEF">
        <w:rPr>
          <w:rFonts w:ascii="Arial" w:hAnsi="Arial" w:cs="Arial"/>
          <w:bCs/>
          <w:sz w:val="20"/>
          <w:szCs w:val="20"/>
        </w:rPr>
        <w:t xml:space="preserve">es el área encargada de </w:t>
      </w:r>
      <w:r w:rsidRPr="00BB2EEF">
        <w:rPr>
          <w:rFonts w:ascii="Arial" w:hAnsi="Arial" w:cs="Arial"/>
          <w:sz w:val="20"/>
          <w:szCs w:val="20"/>
        </w:rPr>
        <w:t>verificar</w:t>
      </w:r>
      <w:r w:rsidRPr="00BB2EEF">
        <w:rPr>
          <w:rFonts w:ascii="Arial" w:hAnsi="Arial" w:cs="Arial"/>
          <w:bCs/>
          <w:sz w:val="20"/>
          <w:szCs w:val="20"/>
        </w:rPr>
        <w:t xml:space="preserve"> el cumplimiento de las obligaciones que emanen del contrato que se suscriba, por lo que es obligación de la misma el comunicar con toda oportunidad</w:t>
      </w:r>
      <w:r>
        <w:rPr>
          <w:rFonts w:ascii="Arial" w:hAnsi="Arial" w:cs="Arial"/>
          <w:bCs/>
          <w:sz w:val="20"/>
          <w:szCs w:val="20"/>
        </w:rPr>
        <w:t xml:space="preserve"> </w:t>
      </w:r>
      <w:r w:rsidRPr="00BB2EEF">
        <w:rPr>
          <w:rFonts w:ascii="Arial" w:hAnsi="Arial" w:cs="Arial"/>
          <w:sz w:val="20"/>
          <w:szCs w:val="20"/>
        </w:rPr>
        <w:t xml:space="preserve">a </w:t>
      </w:r>
      <w:r w:rsidR="005F5F49" w:rsidRPr="00BB2EEF">
        <w:rPr>
          <w:rFonts w:ascii="Arial" w:hAnsi="Arial" w:cs="Arial"/>
          <w:sz w:val="20"/>
          <w:szCs w:val="20"/>
        </w:rPr>
        <w:t>la Subdirección</w:t>
      </w:r>
      <w:r w:rsidRPr="00BB2EEF">
        <w:rPr>
          <w:rFonts w:ascii="Arial" w:hAnsi="Arial" w:cs="Arial"/>
          <w:sz w:val="20"/>
          <w:szCs w:val="20"/>
        </w:rPr>
        <w:t xml:space="preserve"> de Recursos Materiales</w:t>
      </w:r>
      <w:r w:rsidRPr="00BB2EEF">
        <w:rPr>
          <w:rFonts w:ascii="Arial" w:hAnsi="Arial" w:cs="Arial"/>
          <w:bCs/>
          <w:sz w:val="20"/>
          <w:szCs w:val="20"/>
        </w:rPr>
        <w:t xml:space="preserve">, cualquier incumplimiento al contrato que se suscriba, </w:t>
      </w:r>
      <w:r w:rsidRPr="00BB2EEF">
        <w:rPr>
          <w:rFonts w:ascii="Arial" w:hAnsi="Arial" w:cs="Arial"/>
          <w:sz w:val="20"/>
          <w:szCs w:val="20"/>
        </w:rPr>
        <w:t>para los efectos procedentes.</w:t>
      </w:r>
    </w:p>
    <w:p w:rsidR="003B09F0" w:rsidRPr="00BB2EEF" w:rsidRDefault="003B09F0" w:rsidP="003B09F0">
      <w:pPr>
        <w:spacing w:after="0" w:line="240" w:lineRule="auto"/>
        <w:jc w:val="both"/>
        <w:rPr>
          <w:rFonts w:ascii="Arial" w:hAnsi="Arial" w:cs="Arial"/>
          <w:sz w:val="20"/>
          <w:szCs w:val="20"/>
        </w:rPr>
      </w:pPr>
    </w:p>
    <w:p w:rsidR="003B09F0" w:rsidRPr="00BB2EEF" w:rsidRDefault="003B09F0" w:rsidP="003B09F0">
      <w:pPr>
        <w:spacing w:after="0" w:line="240" w:lineRule="auto"/>
        <w:ind w:left="1276"/>
        <w:jc w:val="both"/>
        <w:rPr>
          <w:rFonts w:ascii="Arial" w:hAnsi="Arial" w:cs="Arial"/>
          <w:sz w:val="20"/>
          <w:szCs w:val="20"/>
        </w:rPr>
      </w:pPr>
      <w:r w:rsidRPr="00BB2EEF">
        <w:rPr>
          <w:rFonts w:ascii="Arial" w:hAnsi="Arial" w:cs="Arial"/>
          <w:sz w:val="20"/>
          <w:szCs w:val="20"/>
        </w:rPr>
        <w:t>El proveedor</w:t>
      </w:r>
      <w:r w:rsidRPr="00BB2EEF">
        <w:rPr>
          <w:rFonts w:ascii="Arial" w:hAnsi="Arial" w:cs="Arial"/>
          <w:sz w:val="20"/>
          <w:szCs w:val="20"/>
          <w:lang w:val="es-ES_tradnl"/>
        </w:rPr>
        <w:t xml:space="preserve"> deberá reintegrar las cantidades pagadas en exceso más los intereses correspondientes, conforme al tercer párrafo del </w:t>
      </w:r>
      <w:r w:rsidRPr="00BB2EEF">
        <w:rPr>
          <w:rFonts w:ascii="Arial" w:hAnsi="Arial" w:cs="Arial"/>
          <w:color w:val="00B050"/>
          <w:sz w:val="20"/>
          <w:szCs w:val="20"/>
        </w:rPr>
        <w:t>artículo 51 de la LAASSP</w:t>
      </w:r>
      <w:r w:rsidRPr="00BB2EEF">
        <w:rPr>
          <w:rFonts w:ascii="Arial" w:hAnsi="Arial" w:cs="Arial"/>
          <w:sz w:val="20"/>
          <w:szCs w:val="20"/>
          <w:lang w:val="es-ES_tradnl"/>
        </w:rPr>
        <w:t>. Los cargos se calcularán sobre las cantidades pagadas en exceso en cada caso y se computarán por días naturales desde la fecha de pago, hasta la fecha en que se pongan efectivamente las cantidades a disposición d</w:t>
      </w:r>
      <w:r>
        <w:rPr>
          <w:rFonts w:ascii="Arial" w:hAnsi="Arial" w:cs="Arial"/>
          <w:sz w:val="20"/>
          <w:szCs w:val="20"/>
        </w:rPr>
        <w:t>el CIATEJ, A.C</w:t>
      </w:r>
      <w:r w:rsidRPr="00BB2EEF">
        <w:rPr>
          <w:rFonts w:ascii="Arial" w:hAnsi="Arial" w:cs="Arial"/>
          <w:sz w:val="20"/>
          <w:szCs w:val="20"/>
          <w:lang w:val="es-ES_tradnl"/>
        </w:rPr>
        <w:t>.</w:t>
      </w:r>
    </w:p>
    <w:p w:rsidR="003B09F0" w:rsidRPr="00BB2EEF" w:rsidRDefault="003B09F0" w:rsidP="003B09F0">
      <w:pPr>
        <w:spacing w:after="0" w:line="240" w:lineRule="auto"/>
        <w:ind w:left="1276"/>
        <w:jc w:val="both"/>
        <w:rPr>
          <w:rFonts w:ascii="Arial" w:hAnsi="Arial" w:cs="Arial"/>
          <w:sz w:val="20"/>
          <w:szCs w:val="20"/>
        </w:rPr>
      </w:pPr>
    </w:p>
    <w:p w:rsidR="003B09F0" w:rsidRPr="00BB2EEF" w:rsidRDefault="003B09F0" w:rsidP="003B09F0">
      <w:pPr>
        <w:spacing w:after="0" w:line="240" w:lineRule="auto"/>
        <w:ind w:left="1276"/>
        <w:jc w:val="both"/>
        <w:rPr>
          <w:rFonts w:ascii="Arial" w:hAnsi="Arial" w:cs="Arial"/>
          <w:sz w:val="20"/>
          <w:szCs w:val="20"/>
        </w:rPr>
      </w:pPr>
      <w:r w:rsidRPr="00BB2EEF">
        <w:rPr>
          <w:rFonts w:ascii="Arial" w:hAnsi="Arial" w:cs="Arial"/>
          <w:sz w:val="20"/>
          <w:szCs w:val="20"/>
        </w:rPr>
        <w:t>Cabe hacer mención que el pago quedará condicionado proporcionalmente al pago que el proveedor deba efectuar por concepto de penas convencionales.</w:t>
      </w:r>
    </w:p>
    <w:p w:rsidR="003B09F0" w:rsidRPr="00BB2EEF" w:rsidRDefault="003B09F0" w:rsidP="003B09F0">
      <w:pPr>
        <w:spacing w:after="0" w:line="240" w:lineRule="auto"/>
        <w:ind w:left="1276"/>
        <w:jc w:val="both"/>
        <w:rPr>
          <w:rFonts w:ascii="Arial" w:hAnsi="Arial" w:cs="Arial"/>
          <w:sz w:val="20"/>
          <w:szCs w:val="20"/>
        </w:rPr>
      </w:pPr>
    </w:p>
    <w:p w:rsidR="003B09F0" w:rsidRPr="00BB2EEF" w:rsidRDefault="003B09F0" w:rsidP="003B09F0">
      <w:pPr>
        <w:spacing w:after="0" w:line="240" w:lineRule="auto"/>
        <w:ind w:left="1276"/>
        <w:jc w:val="both"/>
        <w:rPr>
          <w:rFonts w:ascii="Arial" w:hAnsi="Arial" w:cs="Arial"/>
          <w:sz w:val="20"/>
          <w:szCs w:val="20"/>
        </w:rPr>
      </w:pPr>
      <w:r w:rsidRPr="00BB2EEF">
        <w:rPr>
          <w:rFonts w:ascii="Arial" w:hAnsi="Arial" w:cs="Arial"/>
          <w:sz w:val="20"/>
          <w:szCs w:val="20"/>
        </w:rPr>
        <w:t>El CIATEJ, A.C. no pagará los bienes que no hayan sido entregados por el licitante y el importe de la factura se determinará de acuerdo a la entrega de los bienes. Por lo que los remanentes de facturación que hayan quedado pendientes debido a que los bienes no fueron debidamente suministrados, serán cancelados para su pago en dicha factura, independientemente de las penas convencionales que resulten y que deberán de contemplarse como nota de crédito para el siguiente pago.</w:t>
      </w:r>
    </w:p>
    <w:p w:rsidR="003B09F0" w:rsidRPr="00BB2EEF" w:rsidRDefault="003B09F0" w:rsidP="003B09F0">
      <w:pPr>
        <w:spacing w:after="0" w:line="240" w:lineRule="auto"/>
        <w:ind w:left="1276"/>
        <w:jc w:val="both"/>
        <w:rPr>
          <w:rFonts w:ascii="Arial" w:hAnsi="Arial" w:cs="Arial"/>
          <w:sz w:val="20"/>
          <w:szCs w:val="20"/>
        </w:rPr>
      </w:pPr>
    </w:p>
    <w:p w:rsidR="003B09F0" w:rsidRPr="00BB2EEF" w:rsidRDefault="003B09F0" w:rsidP="003B09F0">
      <w:pPr>
        <w:spacing w:after="0" w:line="240" w:lineRule="auto"/>
        <w:ind w:left="1276"/>
        <w:jc w:val="both"/>
        <w:rPr>
          <w:rFonts w:ascii="Arial" w:hAnsi="Arial" w:cs="Arial"/>
          <w:sz w:val="20"/>
          <w:szCs w:val="20"/>
        </w:rPr>
      </w:pPr>
      <w:r w:rsidRPr="00BB2EEF">
        <w:rPr>
          <w:rFonts w:ascii="Arial" w:hAnsi="Arial" w:cs="Arial"/>
          <w:sz w:val="20"/>
          <w:szCs w:val="20"/>
        </w:rPr>
        <w:t xml:space="preserve">Se hace mención </w:t>
      </w:r>
      <w:r w:rsidR="005F5F49" w:rsidRPr="00BB2EEF">
        <w:rPr>
          <w:rFonts w:ascii="Arial" w:hAnsi="Arial" w:cs="Arial"/>
          <w:sz w:val="20"/>
          <w:szCs w:val="20"/>
        </w:rPr>
        <w:t>que,</w:t>
      </w:r>
      <w:r w:rsidRPr="00BB2EEF">
        <w:rPr>
          <w:rFonts w:ascii="Arial" w:hAnsi="Arial" w:cs="Arial"/>
          <w:sz w:val="20"/>
          <w:szCs w:val="20"/>
        </w:rPr>
        <w:t xml:space="preserve"> para efecto de pago, las facturas que sean recibidas los días 25 (veinticinco) al último de cada mes, se iniciará el trámite de pago el primer día hábil del siguiente mes.</w:t>
      </w:r>
    </w:p>
    <w:p w:rsidR="003B09F0" w:rsidRPr="00BB2EEF" w:rsidRDefault="003B09F0" w:rsidP="003B09F0">
      <w:pPr>
        <w:spacing w:after="0" w:line="240" w:lineRule="auto"/>
        <w:ind w:left="1276"/>
        <w:jc w:val="both"/>
        <w:rPr>
          <w:rFonts w:ascii="Arial" w:hAnsi="Arial" w:cs="Arial"/>
          <w:sz w:val="20"/>
          <w:szCs w:val="20"/>
        </w:rPr>
      </w:pPr>
    </w:p>
    <w:p w:rsidR="003B09F0" w:rsidRPr="00BB2EEF" w:rsidRDefault="003B09F0" w:rsidP="003B09F0">
      <w:pPr>
        <w:spacing w:after="0" w:line="240" w:lineRule="auto"/>
        <w:ind w:left="1276"/>
        <w:jc w:val="both"/>
        <w:rPr>
          <w:rFonts w:ascii="Arial" w:hAnsi="Arial" w:cs="Arial"/>
          <w:sz w:val="20"/>
          <w:szCs w:val="20"/>
        </w:rPr>
      </w:pPr>
      <w:r w:rsidRPr="00BB2EEF">
        <w:rPr>
          <w:rFonts w:ascii="Arial" w:hAnsi="Arial" w:cs="Arial"/>
          <w:sz w:val="20"/>
          <w:szCs w:val="20"/>
        </w:rPr>
        <w:t>De igual manera, se invita a los licitantes ganadores a afiliarse a las cadenas productivas de Nacional Financiera, la cual se trata de un programa que promueve el desarrollo de las Pequeñas y Medianas Empresas, a través de otorgarle a los proveedores afiliados liquidez sobre sus cuentas por cobrar derivadas de la proveeduría de bienes ó bienes, contribuyendo así a dar mayor certidumbre, transparencia y eficiencia en los pagos, así como financiamiento, capacitación y asistencia técnica.</w:t>
      </w:r>
    </w:p>
    <w:p w:rsidR="003B09F0" w:rsidRPr="00BB2EEF" w:rsidRDefault="003B09F0" w:rsidP="003B09F0">
      <w:pPr>
        <w:spacing w:after="0" w:line="240" w:lineRule="auto"/>
        <w:ind w:left="1276"/>
        <w:jc w:val="both"/>
        <w:rPr>
          <w:rFonts w:ascii="Arial" w:hAnsi="Arial" w:cs="Arial"/>
          <w:sz w:val="20"/>
          <w:szCs w:val="20"/>
        </w:rPr>
      </w:pPr>
    </w:p>
    <w:p w:rsidR="003B09F0" w:rsidRPr="00BB2EEF" w:rsidRDefault="003B09F0" w:rsidP="003B09F0">
      <w:pPr>
        <w:spacing w:after="0" w:line="240" w:lineRule="auto"/>
        <w:ind w:left="1276"/>
        <w:jc w:val="both"/>
        <w:rPr>
          <w:rFonts w:ascii="Arial" w:hAnsi="Arial" w:cs="Arial"/>
          <w:sz w:val="20"/>
          <w:szCs w:val="20"/>
        </w:rPr>
      </w:pPr>
      <w:r w:rsidRPr="00BB2EEF">
        <w:rPr>
          <w:rFonts w:ascii="Arial" w:hAnsi="Arial" w:cs="Arial"/>
          <w:sz w:val="20"/>
          <w:szCs w:val="20"/>
        </w:rPr>
        <w:t>Los beneficios que esto ofrece son:</w:t>
      </w:r>
    </w:p>
    <w:p w:rsidR="003B09F0" w:rsidRPr="00BB2EEF" w:rsidRDefault="003B09F0" w:rsidP="003B09F0">
      <w:pPr>
        <w:pStyle w:val="Prrafodelista"/>
        <w:ind w:left="993"/>
        <w:jc w:val="both"/>
        <w:rPr>
          <w:rFonts w:ascii="Arial" w:hAnsi="Arial" w:cs="Arial"/>
        </w:rPr>
      </w:pPr>
    </w:p>
    <w:p w:rsidR="003B09F0" w:rsidRPr="00BB2EEF" w:rsidRDefault="003B09F0" w:rsidP="003B09F0">
      <w:pPr>
        <w:numPr>
          <w:ilvl w:val="0"/>
          <w:numId w:val="2"/>
        </w:numPr>
        <w:tabs>
          <w:tab w:val="clear" w:pos="1069"/>
        </w:tabs>
        <w:spacing w:after="0" w:line="240" w:lineRule="auto"/>
        <w:ind w:left="1701" w:hanging="283"/>
        <w:jc w:val="both"/>
        <w:rPr>
          <w:rFonts w:ascii="Arial" w:hAnsi="Arial" w:cs="Arial"/>
          <w:sz w:val="20"/>
          <w:szCs w:val="20"/>
        </w:rPr>
      </w:pPr>
      <w:r w:rsidRPr="00BB2EEF">
        <w:rPr>
          <w:rFonts w:ascii="Arial" w:hAnsi="Arial" w:cs="Arial"/>
          <w:sz w:val="20"/>
          <w:szCs w:val="20"/>
        </w:rPr>
        <w:t>Adelantar el cobro de las facturas mediante el descuento electrónico</w:t>
      </w:r>
    </w:p>
    <w:p w:rsidR="003B09F0" w:rsidRPr="00BB2EEF" w:rsidRDefault="003B09F0" w:rsidP="003B09F0">
      <w:pPr>
        <w:numPr>
          <w:ilvl w:val="0"/>
          <w:numId w:val="2"/>
        </w:numPr>
        <w:tabs>
          <w:tab w:val="clear" w:pos="1069"/>
        </w:tabs>
        <w:spacing w:after="0" w:line="240" w:lineRule="auto"/>
        <w:ind w:left="1701" w:hanging="283"/>
        <w:jc w:val="both"/>
        <w:rPr>
          <w:rFonts w:ascii="Arial" w:hAnsi="Arial" w:cs="Arial"/>
          <w:sz w:val="20"/>
          <w:szCs w:val="20"/>
        </w:rPr>
      </w:pPr>
      <w:r w:rsidRPr="00BB2EEF">
        <w:rPr>
          <w:rFonts w:ascii="Arial" w:hAnsi="Arial" w:cs="Arial"/>
          <w:sz w:val="20"/>
          <w:szCs w:val="20"/>
        </w:rPr>
        <w:t>Obtener liquidez para realizar más negocios</w:t>
      </w:r>
    </w:p>
    <w:p w:rsidR="003B09F0" w:rsidRPr="00BB2EEF" w:rsidRDefault="003B09F0" w:rsidP="003B09F0">
      <w:pPr>
        <w:numPr>
          <w:ilvl w:val="0"/>
          <w:numId w:val="2"/>
        </w:numPr>
        <w:tabs>
          <w:tab w:val="clear" w:pos="1069"/>
        </w:tabs>
        <w:spacing w:after="0" w:line="240" w:lineRule="auto"/>
        <w:ind w:left="1701" w:hanging="283"/>
        <w:jc w:val="both"/>
        <w:rPr>
          <w:rFonts w:ascii="Arial" w:hAnsi="Arial" w:cs="Arial"/>
          <w:sz w:val="20"/>
          <w:szCs w:val="20"/>
        </w:rPr>
      </w:pPr>
      <w:r w:rsidRPr="00BB2EEF">
        <w:rPr>
          <w:rFonts w:ascii="Arial" w:hAnsi="Arial" w:cs="Arial"/>
          <w:sz w:val="20"/>
          <w:szCs w:val="20"/>
        </w:rPr>
        <w:t>Mejorar la eficiencia del capital de trabajo</w:t>
      </w:r>
    </w:p>
    <w:p w:rsidR="003B09F0" w:rsidRPr="00BB2EEF" w:rsidRDefault="003B09F0" w:rsidP="003B09F0">
      <w:pPr>
        <w:numPr>
          <w:ilvl w:val="0"/>
          <w:numId w:val="2"/>
        </w:numPr>
        <w:tabs>
          <w:tab w:val="clear" w:pos="1069"/>
        </w:tabs>
        <w:spacing w:after="0" w:line="240" w:lineRule="auto"/>
        <w:ind w:left="1701" w:hanging="283"/>
        <w:jc w:val="both"/>
        <w:rPr>
          <w:rFonts w:ascii="Arial" w:hAnsi="Arial" w:cs="Arial"/>
          <w:sz w:val="20"/>
          <w:szCs w:val="20"/>
        </w:rPr>
      </w:pPr>
      <w:r w:rsidRPr="00BB2EEF">
        <w:rPr>
          <w:rFonts w:ascii="Arial" w:hAnsi="Arial" w:cs="Arial"/>
          <w:sz w:val="20"/>
          <w:szCs w:val="20"/>
        </w:rPr>
        <w:lastRenderedPageBreak/>
        <w:t>Agilizar y reducir los costos de cobranza</w:t>
      </w:r>
    </w:p>
    <w:p w:rsidR="003B09F0" w:rsidRPr="00BB2EEF" w:rsidRDefault="003B09F0" w:rsidP="003B09F0">
      <w:pPr>
        <w:numPr>
          <w:ilvl w:val="0"/>
          <w:numId w:val="2"/>
        </w:numPr>
        <w:tabs>
          <w:tab w:val="clear" w:pos="1069"/>
        </w:tabs>
        <w:spacing w:after="0" w:line="240" w:lineRule="auto"/>
        <w:ind w:left="1701" w:hanging="283"/>
        <w:jc w:val="both"/>
        <w:rPr>
          <w:rFonts w:ascii="Arial" w:hAnsi="Arial" w:cs="Arial"/>
          <w:sz w:val="20"/>
          <w:szCs w:val="20"/>
        </w:rPr>
      </w:pPr>
      <w:r w:rsidRPr="00BB2EEF">
        <w:rPr>
          <w:rFonts w:ascii="Arial" w:hAnsi="Arial" w:cs="Arial"/>
          <w:sz w:val="20"/>
          <w:szCs w:val="20"/>
        </w:rPr>
        <w:t xml:space="preserve">Realizar las transacciones desde la empresa en un sistema amigable y sencillo, </w:t>
      </w:r>
      <w:hyperlink r:id="rId18" w:history="1">
        <w:r w:rsidRPr="00BB2EEF">
          <w:rPr>
            <w:rFonts w:ascii="Arial" w:hAnsi="Arial" w:cs="Arial"/>
            <w:sz w:val="20"/>
            <w:szCs w:val="20"/>
          </w:rPr>
          <w:t>www.nafin.com.mx</w:t>
        </w:r>
      </w:hyperlink>
    </w:p>
    <w:p w:rsidR="003B09F0" w:rsidRPr="00BB2EEF" w:rsidRDefault="003B09F0" w:rsidP="003B09F0">
      <w:pPr>
        <w:numPr>
          <w:ilvl w:val="0"/>
          <w:numId w:val="2"/>
        </w:numPr>
        <w:tabs>
          <w:tab w:val="clear" w:pos="1069"/>
        </w:tabs>
        <w:spacing w:after="0" w:line="240" w:lineRule="auto"/>
        <w:ind w:left="1701" w:hanging="283"/>
        <w:jc w:val="both"/>
        <w:rPr>
          <w:rFonts w:ascii="Arial" w:hAnsi="Arial" w:cs="Arial"/>
          <w:sz w:val="20"/>
          <w:szCs w:val="20"/>
        </w:rPr>
      </w:pPr>
      <w:r w:rsidRPr="00BB2EEF">
        <w:rPr>
          <w:rFonts w:ascii="Arial" w:hAnsi="Arial" w:cs="Arial"/>
          <w:sz w:val="20"/>
          <w:szCs w:val="20"/>
        </w:rPr>
        <w:t>Realizar en caso necesario, operaciones vía telefónica a través del Call Center 50 89 61 07 y 01800 NAFINSA (62 34 672)</w:t>
      </w:r>
    </w:p>
    <w:p w:rsidR="003B09F0" w:rsidRPr="00BB2EEF" w:rsidRDefault="003B09F0" w:rsidP="003B09F0">
      <w:pPr>
        <w:numPr>
          <w:ilvl w:val="0"/>
          <w:numId w:val="2"/>
        </w:numPr>
        <w:tabs>
          <w:tab w:val="clear" w:pos="1069"/>
        </w:tabs>
        <w:spacing w:after="0" w:line="240" w:lineRule="auto"/>
        <w:ind w:left="1701" w:hanging="283"/>
        <w:jc w:val="both"/>
        <w:rPr>
          <w:rFonts w:ascii="Arial" w:hAnsi="Arial" w:cs="Arial"/>
          <w:sz w:val="20"/>
          <w:szCs w:val="20"/>
        </w:rPr>
      </w:pPr>
      <w:r w:rsidRPr="00BB2EEF">
        <w:rPr>
          <w:rFonts w:ascii="Arial" w:hAnsi="Arial" w:cs="Arial"/>
          <w:sz w:val="20"/>
          <w:szCs w:val="20"/>
        </w:rPr>
        <w:t>Acceder a capacitación y asistencia técnica gratuita</w:t>
      </w:r>
    </w:p>
    <w:p w:rsidR="003B09F0" w:rsidRPr="00BB2EEF" w:rsidRDefault="003B09F0" w:rsidP="003B09F0">
      <w:pPr>
        <w:numPr>
          <w:ilvl w:val="0"/>
          <w:numId w:val="2"/>
        </w:numPr>
        <w:tabs>
          <w:tab w:val="clear" w:pos="1069"/>
        </w:tabs>
        <w:spacing w:after="0" w:line="240" w:lineRule="auto"/>
        <w:ind w:left="1701" w:hanging="283"/>
        <w:jc w:val="both"/>
        <w:rPr>
          <w:rFonts w:ascii="Arial" w:hAnsi="Arial" w:cs="Arial"/>
          <w:sz w:val="20"/>
          <w:szCs w:val="20"/>
        </w:rPr>
      </w:pPr>
      <w:r w:rsidRPr="00BB2EEF">
        <w:rPr>
          <w:rFonts w:ascii="Arial" w:hAnsi="Arial" w:cs="Arial"/>
          <w:sz w:val="20"/>
          <w:szCs w:val="20"/>
        </w:rPr>
        <w:t xml:space="preserve">Recibir información  </w:t>
      </w:r>
    </w:p>
    <w:p w:rsidR="003B09F0" w:rsidRPr="00BB2EEF" w:rsidRDefault="003B09F0" w:rsidP="003B09F0">
      <w:pPr>
        <w:numPr>
          <w:ilvl w:val="0"/>
          <w:numId w:val="2"/>
        </w:numPr>
        <w:tabs>
          <w:tab w:val="clear" w:pos="1069"/>
        </w:tabs>
        <w:spacing w:after="0" w:line="240" w:lineRule="auto"/>
        <w:ind w:left="1701" w:hanging="283"/>
        <w:jc w:val="both"/>
        <w:rPr>
          <w:rFonts w:ascii="Arial" w:hAnsi="Arial" w:cs="Arial"/>
          <w:sz w:val="20"/>
          <w:szCs w:val="20"/>
        </w:rPr>
      </w:pPr>
      <w:r w:rsidRPr="00BB2EEF">
        <w:rPr>
          <w:rFonts w:ascii="Arial" w:hAnsi="Arial" w:cs="Arial"/>
          <w:sz w:val="20"/>
          <w:szCs w:val="20"/>
        </w:rPr>
        <w:t>Formar parte del Directorio de compras del Gobierno Federal</w:t>
      </w:r>
    </w:p>
    <w:p w:rsidR="003B09F0" w:rsidRPr="00BB2EEF" w:rsidRDefault="003B09F0" w:rsidP="003B09F0">
      <w:pPr>
        <w:spacing w:after="0" w:line="240" w:lineRule="auto"/>
        <w:jc w:val="both"/>
        <w:rPr>
          <w:rFonts w:ascii="Arial" w:hAnsi="Arial" w:cs="Arial"/>
          <w:sz w:val="20"/>
          <w:szCs w:val="20"/>
        </w:rPr>
      </w:pPr>
    </w:p>
    <w:p w:rsidR="003B09F0" w:rsidRPr="00BB2EEF" w:rsidRDefault="003B09F0" w:rsidP="003B09F0">
      <w:pPr>
        <w:spacing w:after="0" w:line="240" w:lineRule="auto"/>
        <w:ind w:left="1276"/>
        <w:jc w:val="both"/>
        <w:rPr>
          <w:rFonts w:ascii="Arial" w:hAnsi="Arial" w:cs="Arial"/>
          <w:sz w:val="20"/>
          <w:szCs w:val="20"/>
        </w:rPr>
      </w:pPr>
      <w:r w:rsidRPr="00BB2EEF">
        <w:rPr>
          <w:rFonts w:ascii="Arial" w:hAnsi="Arial" w:cs="Arial"/>
          <w:sz w:val="20"/>
          <w:szCs w:val="20"/>
        </w:rPr>
        <w:t xml:space="preserve">Para efecto de lo anterior, se proporciona más información en el </w:t>
      </w:r>
      <w:r w:rsidRPr="00BB2EEF">
        <w:rPr>
          <w:rFonts w:ascii="Arial" w:hAnsi="Arial" w:cs="Arial"/>
          <w:color w:val="FF0000"/>
          <w:sz w:val="20"/>
          <w:szCs w:val="20"/>
        </w:rPr>
        <w:t>Anexo 15 “Afiliación a las Cadenas Productivas de NAFIN”.</w:t>
      </w:r>
    </w:p>
    <w:p w:rsidR="003B09F0" w:rsidRPr="00A94995" w:rsidRDefault="003B09F0" w:rsidP="003B09F0">
      <w:pPr>
        <w:tabs>
          <w:tab w:val="num" w:pos="993"/>
        </w:tabs>
        <w:spacing w:after="0" w:line="240" w:lineRule="auto"/>
        <w:jc w:val="both"/>
        <w:rPr>
          <w:rFonts w:ascii="Arial" w:hAnsi="Arial" w:cs="Arial"/>
        </w:rPr>
      </w:pPr>
    </w:p>
    <w:p w:rsidR="003B09F0" w:rsidRPr="00A94995" w:rsidRDefault="003B09F0" w:rsidP="003B09F0">
      <w:pPr>
        <w:pStyle w:val="Prrafodelista"/>
        <w:numPr>
          <w:ilvl w:val="1"/>
          <w:numId w:val="28"/>
        </w:numPr>
        <w:ind w:left="993" w:hanging="567"/>
        <w:rPr>
          <w:rFonts w:ascii="Arial" w:hAnsi="Arial" w:cs="Arial"/>
          <w:b/>
          <w:snapToGrid w:val="0"/>
          <w:szCs w:val="22"/>
        </w:rPr>
      </w:pPr>
      <w:r w:rsidRPr="00A94995">
        <w:rPr>
          <w:rFonts w:ascii="Arial" w:hAnsi="Arial" w:cs="Arial"/>
          <w:b/>
          <w:snapToGrid w:val="0"/>
          <w:szCs w:val="22"/>
        </w:rPr>
        <w:t>Pagos progresivos.</w:t>
      </w:r>
    </w:p>
    <w:p w:rsidR="003B09F0" w:rsidRDefault="003B09F0" w:rsidP="003B09F0">
      <w:pPr>
        <w:pStyle w:val="Prrafodelista"/>
        <w:ind w:left="993"/>
        <w:jc w:val="both"/>
        <w:rPr>
          <w:rFonts w:ascii="Arial" w:hAnsi="Arial" w:cs="Arial"/>
        </w:rPr>
      </w:pPr>
    </w:p>
    <w:p w:rsidR="005F5F49" w:rsidRPr="006A4422" w:rsidRDefault="005F5F49" w:rsidP="005F5F49">
      <w:pPr>
        <w:pStyle w:val="Prrafodelista"/>
        <w:ind w:left="993"/>
        <w:jc w:val="both"/>
        <w:rPr>
          <w:rFonts w:ascii="Arial" w:hAnsi="Arial" w:cs="Arial"/>
        </w:rPr>
      </w:pPr>
      <w:r w:rsidRPr="008A56EA">
        <w:rPr>
          <w:rFonts w:ascii="Arial" w:hAnsi="Arial" w:cs="Arial"/>
        </w:rPr>
        <w:t xml:space="preserve">Para el presente procedimiento, si habrá pagos progresivos, de acuerdo al servicio contratado y recibido a entera satisfacción del CIATEJ, A.C. y de acuerdo a lo señalado en el </w:t>
      </w:r>
      <w:r w:rsidRPr="008A56EA">
        <w:rPr>
          <w:rFonts w:ascii="Arial" w:hAnsi="Arial" w:cs="Arial"/>
          <w:color w:val="FF0000"/>
        </w:rPr>
        <w:t>Anexo 1</w:t>
      </w:r>
      <w:r w:rsidR="002E4939" w:rsidRPr="008A56EA">
        <w:rPr>
          <w:rFonts w:ascii="Arial" w:hAnsi="Arial" w:cs="Arial"/>
          <w:color w:val="FF0000"/>
        </w:rPr>
        <w:t xml:space="preserve"> “Términos de Referencia”</w:t>
      </w:r>
      <w:r w:rsidRPr="008A56EA">
        <w:rPr>
          <w:rFonts w:ascii="Arial" w:hAnsi="Arial" w:cs="Arial"/>
        </w:rPr>
        <w:t xml:space="preserve"> de la presente convocatoria.</w:t>
      </w:r>
    </w:p>
    <w:p w:rsidR="003B09F0" w:rsidRDefault="003B09F0" w:rsidP="003B09F0">
      <w:pPr>
        <w:pStyle w:val="Prrafodelista"/>
        <w:ind w:left="993"/>
        <w:jc w:val="both"/>
        <w:rPr>
          <w:rFonts w:ascii="Arial" w:hAnsi="Arial" w:cs="Arial"/>
        </w:rPr>
      </w:pPr>
    </w:p>
    <w:p w:rsidR="003B09F0" w:rsidRDefault="003B09F0" w:rsidP="003B09F0">
      <w:pPr>
        <w:pStyle w:val="Prrafodelista"/>
        <w:numPr>
          <w:ilvl w:val="0"/>
          <w:numId w:val="28"/>
        </w:numPr>
        <w:rPr>
          <w:rFonts w:ascii="Arial" w:hAnsi="Arial" w:cs="Arial"/>
          <w:b/>
          <w:sz w:val="22"/>
          <w:szCs w:val="22"/>
        </w:rPr>
      </w:pPr>
      <w:r w:rsidRPr="00A94995">
        <w:rPr>
          <w:rFonts w:ascii="Arial" w:hAnsi="Arial" w:cs="Arial"/>
          <w:b/>
          <w:sz w:val="22"/>
          <w:szCs w:val="22"/>
        </w:rPr>
        <w:t>Penas convencionales.</w:t>
      </w:r>
    </w:p>
    <w:p w:rsidR="003B09F0" w:rsidRPr="00A94995" w:rsidRDefault="003B09F0" w:rsidP="003B09F0">
      <w:pPr>
        <w:pStyle w:val="Prrafodelista"/>
        <w:ind w:left="360"/>
        <w:rPr>
          <w:rFonts w:ascii="Arial" w:hAnsi="Arial" w:cs="Arial"/>
          <w:b/>
          <w:sz w:val="22"/>
          <w:szCs w:val="22"/>
        </w:rPr>
      </w:pPr>
    </w:p>
    <w:p w:rsidR="003B09F0" w:rsidRPr="00A94995" w:rsidRDefault="003B09F0" w:rsidP="003B09F0">
      <w:pPr>
        <w:pStyle w:val="Prrafodelista"/>
        <w:ind w:left="360"/>
        <w:jc w:val="both"/>
        <w:rPr>
          <w:rFonts w:ascii="Arial" w:hAnsi="Arial" w:cs="Arial"/>
        </w:rPr>
      </w:pPr>
      <w:r w:rsidRPr="00A94995">
        <w:rPr>
          <w:rFonts w:ascii="Arial" w:hAnsi="Arial" w:cs="Arial"/>
        </w:rPr>
        <w:t xml:space="preserve">De conformidad con lo establecido en el </w:t>
      </w:r>
      <w:r w:rsidRPr="00A94995">
        <w:rPr>
          <w:rFonts w:ascii="Arial" w:hAnsi="Arial" w:cs="Arial"/>
          <w:color w:val="00B050"/>
        </w:rPr>
        <w:t>artículo 53 de la LAASSP, artículos 95 y 96 de su Reglamento y demás normatividad aplicable</w:t>
      </w:r>
      <w:r w:rsidRPr="00A94995">
        <w:rPr>
          <w:rFonts w:ascii="Arial" w:hAnsi="Arial" w:cs="Arial"/>
        </w:rPr>
        <w:t xml:space="preserve">, </w:t>
      </w:r>
      <w:r>
        <w:rPr>
          <w:rFonts w:ascii="Arial" w:hAnsi="Arial" w:cs="Arial"/>
        </w:rPr>
        <w:t>el CIATEJ, A.C.</w:t>
      </w:r>
      <w:r w:rsidRPr="00A94995">
        <w:rPr>
          <w:rFonts w:ascii="Arial" w:hAnsi="Arial" w:cs="Arial"/>
        </w:rPr>
        <w:t xml:space="preserve"> notificará y aplicará al proveedor las penas convencionales a las que se haga acreedor por actualizar alguno de los siguientes supuestos:</w:t>
      </w:r>
    </w:p>
    <w:p w:rsidR="003B09F0" w:rsidRDefault="003B09F0" w:rsidP="003B09F0">
      <w:pPr>
        <w:spacing w:after="0" w:line="240" w:lineRule="auto"/>
        <w:jc w:val="both"/>
        <w:rPr>
          <w:rFonts w:ascii="Arial" w:hAnsi="Arial" w:cs="Arial"/>
        </w:rPr>
      </w:pPr>
    </w:p>
    <w:tbl>
      <w:tblPr>
        <w:tblW w:w="893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2272"/>
      </w:tblGrid>
      <w:tr w:rsidR="003B09F0" w:rsidRPr="00D8603C" w:rsidTr="00D12072">
        <w:trPr>
          <w:tblHeader/>
        </w:trPr>
        <w:tc>
          <w:tcPr>
            <w:tcW w:w="6662" w:type="dxa"/>
            <w:shd w:val="clear" w:color="auto" w:fill="C6D9F1"/>
          </w:tcPr>
          <w:p w:rsidR="003B09F0" w:rsidRPr="00D8603C" w:rsidRDefault="003B09F0" w:rsidP="00D12072">
            <w:pPr>
              <w:spacing w:after="0" w:line="240" w:lineRule="auto"/>
              <w:jc w:val="center"/>
              <w:rPr>
                <w:rFonts w:ascii="Arial" w:hAnsi="Arial" w:cs="Arial"/>
                <w:b/>
                <w:sz w:val="20"/>
              </w:rPr>
            </w:pPr>
            <w:r w:rsidRPr="00D8603C">
              <w:rPr>
                <w:rFonts w:ascii="Arial" w:hAnsi="Arial" w:cs="Arial"/>
                <w:b/>
                <w:sz w:val="20"/>
              </w:rPr>
              <w:t>DESCRIPCIÓN</w:t>
            </w:r>
          </w:p>
        </w:tc>
        <w:tc>
          <w:tcPr>
            <w:tcW w:w="2272" w:type="dxa"/>
            <w:shd w:val="clear" w:color="auto" w:fill="C6D9F1"/>
          </w:tcPr>
          <w:p w:rsidR="003B09F0" w:rsidRPr="00D8603C" w:rsidRDefault="003B09F0" w:rsidP="00D12072">
            <w:pPr>
              <w:spacing w:after="0" w:line="240" w:lineRule="auto"/>
              <w:jc w:val="center"/>
              <w:rPr>
                <w:rFonts w:ascii="Arial" w:hAnsi="Arial" w:cs="Arial"/>
                <w:b/>
                <w:sz w:val="20"/>
              </w:rPr>
            </w:pPr>
            <w:r w:rsidRPr="00D8603C">
              <w:rPr>
                <w:rFonts w:ascii="Arial" w:hAnsi="Arial" w:cs="Arial"/>
                <w:b/>
                <w:sz w:val="20"/>
              </w:rPr>
              <w:t>PENALIZACIÓN</w:t>
            </w:r>
          </w:p>
        </w:tc>
      </w:tr>
      <w:tr w:rsidR="003B09F0" w:rsidRPr="00D8603C" w:rsidTr="00D12072">
        <w:tc>
          <w:tcPr>
            <w:tcW w:w="6662" w:type="dxa"/>
            <w:vAlign w:val="center"/>
          </w:tcPr>
          <w:p w:rsidR="003B09F0" w:rsidRPr="00D8603C" w:rsidRDefault="003B09F0" w:rsidP="00D12072">
            <w:pPr>
              <w:autoSpaceDE w:val="0"/>
              <w:autoSpaceDN w:val="0"/>
              <w:adjustRightInd w:val="0"/>
              <w:spacing w:after="0" w:line="240" w:lineRule="auto"/>
              <w:jc w:val="both"/>
              <w:rPr>
                <w:rFonts w:ascii="Arial" w:hAnsi="Arial" w:cs="Arial"/>
                <w:sz w:val="20"/>
              </w:rPr>
            </w:pPr>
            <w:r w:rsidRPr="00D8603C">
              <w:rPr>
                <w:rFonts w:ascii="Arial" w:hAnsi="Arial" w:cs="Arial"/>
                <w:sz w:val="20"/>
              </w:rPr>
              <w:t>Atraso en el cumplimiento en la entrega de los bienes, dentro del periodo señalado para tal efecto, conforme a los tiempos, características y especificaciones técnicas señaladas en la presente convocatoria, sus anexos, la junta de aclaraciones el contrato que se suscriba.</w:t>
            </w:r>
          </w:p>
        </w:tc>
        <w:tc>
          <w:tcPr>
            <w:tcW w:w="2272" w:type="dxa"/>
            <w:vAlign w:val="center"/>
          </w:tcPr>
          <w:p w:rsidR="003B09F0" w:rsidRPr="00D8603C" w:rsidRDefault="003B09F0" w:rsidP="00D12072">
            <w:pPr>
              <w:spacing w:after="0" w:line="240" w:lineRule="auto"/>
              <w:jc w:val="both"/>
              <w:rPr>
                <w:rFonts w:ascii="Arial" w:hAnsi="Arial" w:cs="Arial"/>
                <w:sz w:val="20"/>
              </w:rPr>
            </w:pPr>
            <w:r w:rsidRPr="00D8603C">
              <w:rPr>
                <w:rFonts w:ascii="Arial" w:hAnsi="Arial" w:cs="Arial"/>
                <w:b/>
                <w:sz w:val="20"/>
              </w:rPr>
              <w:t>1% (uno por ciento)</w:t>
            </w:r>
            <w:r w:rsidRPr="00D8603C">
              <w:rPr>
                <w:rFonts w:ascii="Arial" w:hAnsi="Arial" w:cs="Arial"/>
                <w:sz w:val="20"/>
              </w:rPr>
              <w:t xml:space="preserve"> del valor de los bienes entregados con atraso por día natural.</w:t>
            </w:r>
          </w:p>
        </w:tc>
      </w:tr>
      <w:tr w:rsidR="003B09F0" w:rsidRPr="00D8603C" w:rsidTr="00D12072">
        <w:tc>
          <w:tcPr>
            <w:tcW w:w="6662" w:type="dxa"/>
            <w:vAlign w:val="center"/>
          </w:tcPr>
          <w:p w:rsidR="003B09F0" w:rsidRPr="00D8603C" w:rsidRDefault="003B09F0" w:rsidP="00D12072">
            <w:pPr>
              <w:autoSpaceDE w:val="0"/>
              <w:autoSpaceDN w:val="0"/>
              <w:adjustRightInd w:val="0"/>
              <w:spacing w:after="0" w:line="240" w:lineRule="auto"/>
              <w:jc w:val="both"/>
              <w:rPr>
                <w:rFonts w:ascii="Arial" w:hAnsi="Arial" w:cs="Arial"/>
                <w:sz w:val="20"/>
              </w:rPr>
            </w:pPr>
            <w:r w:rsidRPr="00D8603C">
              <w:rPr>
                <w:rFonts w:ascii="Arial" w:hAnsi="Arial" w:cs="Arial"/>
                <w:sz w:val="20"/>
              </w:rPr>
              <w:t>Por cualquier otro atraso en el que incurra el proveedor conforme a lo plasmado en la presente convocatoria, sus anexos; las señaladas en la Junta de Aclaraciones a la convocatoria y las que se desprendan del contrato que se suscriba.</w:t>
            </w:r>
          </w:p>
        </w:tc>
        <w:tc>
          <w:tcPr>
            <w:tcW w:w="2272" w:type="dxa"/>
            <w:vAlign w:val="center"/>
          </w:tcPr>
          <w:p w:rsidR="003B09F0" w:rsidRPr="00D8603C" w:rsidRDefault="003B09F0" w:rsidP="00D12072">
            <w:pPr>
              <w:spacing w:after="0" w:line="240" w:lineRule="auto"/>
              <w:jc w:val="both"/>
              <w:rPr>
                <w:rFonts w:ascii="Arial" w:hAnsi="Arial" w:cs="Arial"/>
                <w:sz w:val="20"/>
              </w:rPr>
            </w:pPr>
            <w:r w:rsidRPr="00D8603C">
              <w:rPr>
                <w:rFonts w:ascii="Arial" w:hAnsi="Arial" w:cs="Arial"/>
                <w:b/>
                <w:sz w:val="20"/>
              </w:rPr>
              <w:t>1% (uno por ciento)</w:t>
            </w:r>
            <w:r w:rsidRPr="00D8603C">
              <w:rPr>
                <w:rFonts w:ascii="Arial" w:hAnsi="Arial" w:cs="Arial"/>
                <w:sz w:val="20"/>
              </w:rPr>
              <w:t xml:space="preserve"> del valor de los bienes entregados con atraso por día natural.</w:t>
            </w:r>
          </w:p>
        </w:tc>
      </w:tr>
    </w:tbl>
    <w:p w:rsidR="003B09F0" w:rsidRPr="00D8603C" w:rsidRDefault="003B09F0" w:rsidP="003B09F0">
      <w:pPr>
        <w:spacing w:after="0" w:line="240" w:lineRule="auto"/>
        <w:jc w:val="both"/>
        <w:rPr>
          <w:rFonts w:ascii="Arial" w:hAnsi="Arial" w:cs="Arial"/>
          <w:sz w:val="20"/>
        </w:rPr>
      </w:pPr>
    </w:p>
    <w:p w:rsidR="003B09F0" w:rsidRPr="00D8603C" w:rsidRDefault="003B09F0" w:rsidP="003B09F0">
      <w:pPr>
        <w:autoSpaceDE w:val="0"/>
        <w:autoSpaceDN w:val="0"/>
        <w:adjustRightInd w:val="0"/>
        <w:spacing w:after="0" w:line="240" w:lineRule="auto"/>
        <w:ind w:left="426"/>
        <w:jc w:val="both"/>
        <w:rPr>
          <w:rFonts w:ascii="Arial" w:hAnsi="Arial" w:cs="Arial"/>
          <w:sz w:val="20"/>
        </w:rPr>
      </w:pPr>
      <w:r w:rsidRPr="00D8603C">
        <w:rPr>
          <w:rFonts w:ascii="Arial" w:hAnsi="Arial" w:cs="Arial"/>
          <w:sz w:val="20"/>
        </w:rPr>
        <w:t>De acuerdo a la siguiente fórmula:</w:t>
      </w:r>
    </w:p>
    <w:p w:rsidR="003B09F0" w:rsidRPr="00D8603C" w:rsidRDefault="003B09F0" w:rsidP="003B09F0">
      <w:pPr>
        <w:autoSpaceDE w:val="0"/>
        <w:autoSpaceDN w:val="0"/>
        <w:adjustRightInd w:val="0"/>
        <w:spacing w:after="0" w:line="240" w:lineRule="auto"/>
        <w:ind w:left="426"/>
        <w:jc w:val="both"/>
        <w:rPr>
          <w:rFonts w:ascii="Arial" w:hAnsi="Arial" w:cs="Arial"/>
          <w:sz w:val="20"/>
        </w:rPr>
      </w:pPr>
    </w:p>
    <w:p w:rsidR="003B09F0" w:rsidRPr="00D8603C" w:rsidRDefault="003B09F0" w:rsidP="003B09F0">
      <w:pPr>
        <w:autoSpaceDE w:val="0"/>
        <w:autoSpaceDN w:val="0"/>
        <w:adjustRightInd w:val="0"/>
        <w:spacing w:after="0" w:line="240" w:lineRule="auto"/>
        <w:ind w:left="426"/>
        <w:jc w:val="both"/>
        <w:rPr>
          <w:rFonts w:ascii="Arial" w:hAnsi="Arial" w:cs="Arial"/>
          <w:sz w:val="20"/>
        </w:rPr>
      </w:pPr>
      <w:r w:rsidRPr="00D8603C">
        <w:rPr>
          <w:rFonts w:ascii="Arial" w:hAnsi="Arial" w:cs="Arial"/>
          <w:sz w:val="20"/>
        </w:rPr>
        <w:t>fórmula: (pd) x (n</w:t>
      </w:r>
      <w:r>
        <w:rPr>
          <w:rFonts w:ascii="Arial" w:hAnsi="Arial" w:cs="Arial"/>
          <w:sz w:val="20"/>
        </w:rPr>
        <w:t>da) x (vbe</w:t>
      </w:r>
      <w:r w:rsidRPr="00D8603C">
        <w:rPr>
          <w:rFonts w:ascii="Arial" w:hAnsi="Arial" w:cs="Arial"/>
          <w:sz w:val="20"/>
        </w:rPr>
        <w:t>a) = pca</w:t>
      </w:r>
    </w:p>
    <w:p w:rsidR="003B09F0" w:rsidRPr="00D8603C" w:rsidRDefault="003B09F0" w:rsidP="003B09F0">
      <w:pPr>
        <w:autoSpaceDE w:val="0"/>
        <w:autoSpaceDN w:val="0"/>
        <w:adjustRightInd w:val="0"/>
        <w:spacing w:after="0" w:line="240" w:lineRule="auto"/>
        <w:ind w:left="426"/>
        <w:jc w:val="both"/>
        <w:rPr>
          <w:rFonts w:ascii="Arial" w:hAnsi="Arial" w:cs="Arial"/>
          <w:sz w:val="20"/>
        </w:rPr>
      </w:pPr>
      <w:r w:rsidRPr="00D8603C">
        <w:rPr>
          <w:rFonts w:ascii="Arial" w:hAnsi="Arial" w:cs="Arial"/>
          <w:sz w:val="20"/>
        </w:rPr>
        <w:t>donde</w:t>
      </w:r>
    </w:p>
    <w:p w:rsidR="003B09F0" w:rsidRPr="00D8603C" w:rsidRDefault="003B09F0" w:rsidP="003B09F0">
      <w:pPr>
        <w:autoSpaceDE w:val="0"/>
        <w:autoSpaceDN w:val="0"/>
        <w:adjustRightInd w:val="0"/>
        <w:spacing w:after="0" w:line="240" w:lineRule="auto"/>
        <w:ind w:left="426"/>
        <w:jc w:val="both"/>
        <w:rPr>
          <w:rFonts w:ascii="Arial" w:hAnsi="Arial" w:cs="Arial"/>
          <w:sz w:val="20"/>
        </w:rPr>
      </w:pPr>
      <w:r w:rsidRPr="00D8603C">
        <w:rPr>
          <w:rFonts w:ascii="Arial" w:hAnsi="Arial" w:cs="Arial"/>
          <w:sz w:val="20"/>
        </w:rPr>
        <w:t>pd: (1%) penalización diaria</w:t>
      </w:r>
    </w:p>
    <w:p w:rsidR="003B09F0" w:rsidRPr="00D8603C" w:rsidRDefault="003B09F0" w:rsidP="003B09F0">
      <w:pPr>
        <w:autoSpaceDE w:val="0"/>
        <w:autoSpaceDN w:val="0"/>
        <w:adjustRightInd w:val="0"/>
        <w:spacing w:after="0" w:line="240" w:lineRule="auto"/>
        <w:ind w:left="426"/>
        <w:jc w:val="both"/>
        <w:rPr>
          <w:rFonts w:ascii="Arial" w:hAnsi="Arial" w:cs="Arial"/>
          <w:sz w:val="20"/>
        </w:rPr>
      </w:pPr>
      <w:r w:rsidRPr="00D8603C">
        <w:rPr>
          <w:rFonts w:ascii="Arial" w:hAnsi="Arial" w:cs="Arial"/>
          <w:sz w:val="20"/>
        </w:rPr>
        <w:t>nda: número de días de atraso</w:t>
      </w:r>
    </w:p>
    <w:p w:rsidR="003B09F0" w:rsidRPr="00D8603C" w:rsidRDefault="003B09F0" w:rsidP="003B09F0">
      <w:pPr>
        <w:autoSpaceDE w:val="0"/>
        <w:autoSpaceDN w:val="0"/>
        <w:adjustRightInd w:val="0"/>
        <w:spacing w:after="0" w:line="240" w:lineRule="auto"/>
        <w:ind w:left="426"/>
        <w:jc w:val="both"/>
        <w:rPr>
          <w:rFonts w:ascii="Arial" w:hAnsi="Arial" w:cs="Arial"/>
          <w:sz w:val="20"/>
        </w:rPr>
      </w:pPr>
      <w:r w:rsidRPr="00D8603C">
        <w:rPr>
          <w:rFonts w:ascii="Arial" w:hAnsi="Arial" w:cs="Arial"/>
          <w:sz w:val="20"/>
        </w:rPr>
        <w:t>vbea: valor del bien entregado con atraso</w:t>
      </w:r>
    </w:p>
    <w:p w:rsidR="003B09F0" w:rsidRPr="00D8603C" w:rsidRDefault="003B09F0" w:rsidP="003B09F0">
      <w:pPr>
        <w:autoSpaceDE w:val="0"/>
        <w:autoSpaceDN w:val="0"/>
        <w:adjustRightInd w:val="0"/>
        <w:spacing w:after="0" w:line="240" w:lineRule="auto"/>
        <w:ind w:left="426"/>
        <w:jc w:val="both"/>
        <w:rPr>
          <w:rFonts w:ascii="Arial" w:hAnsi="Arial" w:cs="Arial"/>
          <w:sz w:val="20"/>
        </w:rPr>
      </w:pPr>
      <w:r w:rsidRPr="00D8603C">
        <w:rPr>
          <w:rFonts w:ascii="Arial" w:hAnsi="Arial" w:cs="Arial"/>
          <w:sz w:val="20"/>
        </w:rPr>
        <w:t>pca: pena convencional aplicable</w:t>
      </w:r>
    </w:p>
    <w:p w:rsidR="003B09F0" w:rsidRPr="00D8603C" w:rsidRDefault="003B09F0" w:rsidP="003B09F0">
      <w:pPr>
        <w:autoSpaceDE w:val="0"/>
        <w:autoSpaceDN w:val="0"/>
        <w:adjustRightInd w:val="0"/>
        <w:spacing w:after="0" w:line="240" w:lineRule="auto"/>
        <w:ind w:left="426"/>
        <w:jc w:val="both"/>
        <w:rPr>
          <w:rFonts w:ascii="Arial" w:hAnsi="Arial" w:cs="Arial"/>
          <w:sz w:val="20"/>
        </w:rPr>
      </w:pPr>
      <w:r w:rsidRPr="00D8603C">
        <w:rPr>
          <w:rFonts w:ascii="Arial" w:hAnsi="Arial" w:cs="Arial"/>
          <w:sz w:val="20"/>
        </w:rPr>
        <w:t>El monto máximo a penalizar será del 10%.</w:t>
      </w:r>
    </w:p>
    <w:p w:rsidR="003B09F0" w:rsidRDefault="003B09F0" w:rsidP="003B09F0">
      <w:pPr>
        <w:spacing w:after="0" w:line="240" w:lineRule="auto"/>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t xml:space="preserve">La pena convencional por atraso se calculará de acuerdo al porcentaje de penalización establecido para tal efecto en la tabla anterior, aplicado al valor de los </w:t>
      </w:r>
      <w:r>
        <w:rPr>
          <w:rFonts w:ascii="Arial" w:hAnsi="Arial" w:cs="Arial"/>
        </w:rPr>
        <w:t>bienes</w:t>
      </w:r>
      <w:r w:rsidRPr="00A94995">
        <w:rPr>
          <w:rFonts w:ascii="Arial" w:hAnsi="Arial" w:cs="Arial"/>
        </w:rPr>
        <w:t xml:space="preserve"> que hayan sido </w:t>
      </w:r>
      <w:r>
        <w:rPr>
          <w:rFonts w:ascii="Arial" w:hAnsi="Arial" w:cs="Arial"/>
        </w:rPr>
        <w:t>entregados</w:t>
      </w:r>
      <w:r w:rsidRPr="00A94995">
        <w:rPr>
          <w:rFonts w:ascii="Arial" w:hAnsi="Arial" w:cs="Arial"/>
        </w:rPr>
        <w:t xml:space="preserve"> con atraso y de manera proporcional al importe de la garantía de cumplimiento que corresponda a la partida de que se trate. La suma de todas las penas convencionales aplicadas al proveedor no deberá exceder el importe de dicha garantía, pudiéndose iniciar el proceso de rescisión administrativa del contrato en cualquier momento en el que el proveedor incumpla con sus obligaciones, haciéndose efectiva la garantía de cumplimiento del mismo. </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lastRenderedPageBreak/>
        <w:t xml:space="preserve">El pago de las penas convencionales a elección del proveedor deberá realizarse en un plazo que no exceda de </w:t>
      </w:r>
      <w:r w:rsidRPr="00A94995">
        <w:rPr>
          <w:rFonts w:ascii="Arial" w:hAnsi="Arial" w:cs="Arial"/>
          <w:b/>
        </w:rPr>
        <w:t>03 (tres) días hábiles</w:t>
      </w:r>
      <w:r w:rsidRPr="00A94995">
        <w:rPr>
          <w:rFonts w:ascii="Arial" w:hAnsi="Arial" w:cs="Arial"/>
        </w:rPr>
        <w:t xml:space="preserve"> a partir de que éstas le sean notificadas y podrá ser mediante cualquiera de las siguientes opciones:</w:t>
      </w:r>
    </w:p>
    <w:p w:rsidR="003B09F0" w:rsidRPr="00A94995" w:rsidRDefault="003B09F0" w:rsidP="003B09F0">
      <w:pPr>
        <w:pStyle w:val="Prrafodelista"/>
        <w:ind w:left="360"/>
        <w:jc w:val="both"/>
        <w:rPr>
          <w:rFonts w:ascii="Arial" w:hAnsi="Arial" w:cs="Arial"/>
        </w:rPr>
      </w:pPr>
    </w:p>
    <w:p w:rsidR="003B09F0" w:rsidRPr="00D8603C" w:rsidRDefault="003B09F0" w:rsidP="003B09F0">
      <w:pPr>
        <w:numPr>
          <w:ilvl w:val="0"/>
          <w:numId w:val="2"/>
        </w:numPr>
        <w:tabs>
          <w:tab w:val="clear" w:pos="1069"/>
          <w:tab w:val="num" w:pos="1134"/>
        </w:tabs>
        <w:spacing w:after="0" w:line="240" w:lineRule="auto"/>
        <w:ind w:left="1134" w:hanging="425"/>
        <w:jc w:val="both"/>
        <w:rPr>
          <w:rFonts w:ascii="Arial" w:hAnsi="Arial" w:cs="Arial"/>
          <w:sz w:val="20"/>
        </w:rPr>
      </w:pPr>
      <w:r w:rsidRPr="00D8603C">
        <w:rPr>
          <w:rFonts w:ascii="Arial" w:hAnsi="Arial" w:cs="Arial"/>
          <w:sz w:val="20"/>
        </w:rPr>
        <w:t>En la factura, el monto al que asciendan las penas convencionales deberá ser restada al subtotal de la factura antes de I.V.A., y deberá indicar que el monto corresponde a la penalización por atraso en la entrega de los bienes objeto de la contratación.</w:t>
      </w:r>
    </w:p>
    <w:p w:rsidR="003B09F0" w:rsidRPr="00D8603C" w:rsidRDefault="003B09F0" w:rsidP="003B09F0">
      <w:pPr>
        <w:numPr>
          <w:ilvl w:val="0"/>
          <w:numId w:val="2"/>
        </w:numPr>
        <w:tabs>
          <w:tab w:val="clear" w:pos="1069"/>
          <w:tab w:val="num" w:pos="1134"/>
        </w:tabs>
        <w:spacing w:after="0" w:line="240" w:lineRule="auto"/>
        <w:ind w:left="1134" w:hanging="425"/>
        <w:jc w:val="both"/>
        <w:rPr>
          <w:rFonts w:ascii="Arial" w:hAnsi="Arial" w:cs="Arial"/>
          <w:sz w:val="20"/>
        </w:rPr>
      </w:pPr>
      <w:r w:rsidRPr="00D8603C">
        <w:rPr>
          <w:rFonts w:ascii="Arial" w:hAnsi="Arial" w:cs="Arial"/>
          <w:sz w:val="20"/>
        </w:rPr>
        <w:t>Nota de crédito afectando a la factura que el licitante ganador presente por conceptos de los bienes entregados</w:t>
      </w:r>
      <w:r w:rsidRPr="00D8603C">
        <w:rPr>
          <w:rFonts w:ascii="Arial" w:eastAsia="Batang" w:hAnsi="Arial" w:cs="Arial"/>
          <w:sz w:val="20"/>
        </w:rPr>
        <w:t>.</w:t>
      </w:r>
    </w:p>
    <w:p w:rsidR="003B09F0" w:rsidRPr="00A94995" w:rsidRDefault="003B09F0" w:rsidP="003B09F0">
      <w:pPr>
        <w:spacing w:after="0" w:line="240" w:lineRule="auto"/>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t xml:space="preserve">El pago de los </w:t>
      </w:r>
      <w:r>
        <w:rPr>
          <w:rFonts w:ascii="Arial" w:hAnsi="Arial" w:cs="Arial"/>
        </w:rPr>
        <w:t>bienes</w:t>
      </w:r>
      <w:r w:rsidRPr="00A94995">
        <w:rPr>
          <w:rFonts w:ascii="Arial" w:hAnsi="Arial" w:cs="Arial"/>
        </w:rPr>
        <w:t xml:space="preserve"> quedará condicionado, proporcionalmente, al pago que el licitante ganador deba efectuar por concepto de penas convencionales.</w:t>
      </w:r>
    </w:p>
    <w:p w:rsidR="003B09F0" w:rsidRPr="00A94995" w:rsidRDefault="003B09F0" w:rsidP="003B09F0">
      <w:pPr>
        <w:pStyle w:val="Textoindependiente3"/>
        <w:rPr>
          <w:rFonts w:cs="Arial"/>
          <w:sz w:val="20"/>
        </w:rPr>
      </w:pPr>
    </w:p>
    <w:p w:rsidR="003B09F0" w:rsidRPr="00A94995" w:rsidRDefault="003B09F0" w:rsidP="003B09F0">
      <w:pPr>
        <w:pStyle w:val="Prrafodelista"/>
        <w:numPr>
          <w:ilvl w:val="0"/>
          <w:numId w:val="28"/>
        </w:numPr>
        <w:rPr>
          <w:rFonts w:ascii="Arial" w:hAnsi="Arial" w:cs="Arial"/>
          <w:b/>
          <w:sz w:val="22"/>
          <w:szCs w:val="22"/>
        </w:rPr>
      </w:pPr>
      <w:r w:rsidRPr="00A94995">
        <w:rPr>
          <w:rFonts w:ascii="Arial" w:hAnsi="Arial" w:cs="Arial"/>
          <w:b/>
          <w:sz w:val="22"/>
          <w:szCs w:val="22"/>
        </w:rPr>
        <w:t>Deducciones al pago.</w:t>
      </w:r>
    </w:p>
    <w:p w:rsidR="003B09F0" w:rsidRDefault="003B09F0" w:rsidP="003B09F0">
      <w:pPr>
        <w:spacing w:after="0" w:line="240" w:lineRule="auto"/>
        <w:ind w:left="360"/>
        <w:jc w:val="both"/>
        <w:rPr>
          <w:rFonts w:ascii="Arial" w:hAnsi="Arial" w:cs="Arial"/>
          <w:bCs/>
          <w:iCs/>
        </w:rPr>
      </w:pPr>
    </w:p>
    <w:p w:rsidR="003B09F0" w:rsidRPr="00D8603C" w:rsidRDefault="003B09F0" w:rsidP="003B09F0">
      <w:pPr>
        <w:tabs>
          <w:tab w:val="left" w:pos="7088"/>
        </w:tabs>
        <w:spacing w:after="0" w:line="240" w:lineRule="auto"/>
        <w:ind w:left="360"/>
        <w:jc w:val="both"/>
        <w:rPr>
          <w:rFonts w:ascii="Arial" w:hAnsi="Arial" w:cs="Arial"/>
          <w:bCs/>
          <w:iCs/>
          <w:sz w:val="20"/>
        </w:rPr>
      </w:pPr>
      <w:r w:rsidRPr="00D8603C">
        <w:rPr>
          <w:rFonts w:ascii="Arial" w:hAnsi="Arial" w:cs="Arial"/>
          <w:bCs/>
          <w:iCs/>
          <w:sz w:val="20"/>
        </w:rPr>
        <w:t xml:space="preserve">De conformidad con lo establecido en el </w:t>
      </w:r>
      <w:r w:rsidRPr="00D8603C">
        <w:rPr>
          <w:rFonts w:ascii="Arial" w:hAnsi="Arial" w:cs="Arial"/>
          <w:bCs/>
          <w:iCs/>
          <w:color w:val="00B050"/>
          <w:sz w:val="20"/>
        </w:rPr>
        <w:t xml:space="preserve">artículo 53 Bis de la </w:t>
      </w:r>
      <w:r w:rsidRPr="00D8603C">
        <w:rPr>
          <w:rFonts w:ascii="Arial" w:hAnsi="Arial" w:cs="Arial"/>
          <w:color w:val="00B050"/>
          <w:sz w:val="20"/>
        </w:rPr>
        <w:t>LAASSP</w:t>
      </w:r>
      <w:r w:rsidRPr="00D8603C">
        <w:rPr>
          <w:rFonts w:ascii="Arial" w:hAnsi="Arial" w:cs="Arial"/>
          <w:bCs/>
          <w:iCs/>
          <w:color w:val="00B050"/>
          <w:sz w:val="20"/>
        </w:rPr>
        <w:t xml:space="preserve"> y al artículo 97 de su Reglamento</w:t>
      </w:r>
      <w:r w:rsidRPr="00D8603C">
        <w:rPr>
          <w:rFonts w:ascii="Arial" w:hAnsi="Arial" w:cs="Arial"/>
          <w:bCs/>
          <w:iCs/>
          <w:sz w:val="20"/>
        </w:rPr>
        <w:t xml:space="preserve">, cuando el </w:t>
      </w:r>
      <w:r w:rsidRPr="00D8603C">
        <w:rPr>
          <w:rFonts w:ascii="Arial" w:hAnsi="Arial" w:cs="Arial"/>
          <w:sz w:val="20"/>
        </w:rPr>
        <w:t>CIATEJ, A.C.</w:t>
      </w:r>
      <w:r w:rsidRPr="00D8603C">
        <w:rPr>
          <w:rFonts w:ascii="Arial" w:hAnsi="Arial" w:cs="Arial"/>
          <w:bCs/>
          <w:iCs/>
          <w:sz w:val="20"/>
        </w:rPr>
        <w:t xml:space="preserve"> advierta que exista por parte del proveedor un incumplimiento parcial o deficiente en el cumplimiento de sus obligaciones, determinará el monto al que ascienda la deducción al pago de la factura correspondiente, notificándola al proveedor. Las deducciones al pago serán determinadas en función de los bienes objeto de la presente </w:t>
      </w:r>
      <w:r w:rsidRPr="00BC407F">
        <w:rPr>
          <w:rFonts w:ascii="Arial" w:hAnsi="Arial" w:cs="Arial"/>
          <w:sz w:val="20"/>
          <w:lang w:val="es-ES_tradnl"/>
        </w:rPr>
        <w:t>Licitación</w:t>
      </w:r>
      <w:r w:rsidRPr="00D8603C">
        <w:rPr>
          <w:rFonts w:ascii="Arial" w:hAnsi="Arial" w:cs="Arial"/>
          <w:bCs/>
          <w:iCs/>
          <w:sz w:val="20"/>
        </w:rPr>
        <w:t xml:space="preserve"> entregados de manera parcial o deficiente. </w:t>
      </w:r>
    </w:p>
    <w:p w:rsidR="003B09F0" w:rsidRPr="00D8603C" w:rsidRDefault="003B09F0" w:rsidP="003B09F0">
      <w:pPr>
        <w:spacing w:after="0" w:line="240" w:lineRule="auto"/>
        <w:ind w:left="360"/>
        <w:jc w:val="both"/>
        <w:rPr>
          <w:rFonts w:ascii="Arial" w:hAnsi="Arial" w:cs="Arial"/>
          <w:bCs/>
          <w:iCs/>
          <w:sz w:val="20"/>
        </w:rPr>
      </w:pPr>
    </w:p>
    <w:p w:rsidR="003B09F0" w:rsidRPr="00D8603C" w:rsidRDefault="003B09F0" w:rsidP="003B09F0">
      <w:pPr>
        <w:spacing w:after="0" w:line="240" w:lineRule="auto"/>
        <w:ind w:left="360"/>
        <w:jc w:val="both"/>
        <w:rPr>
          <w:rFonts w:ascii="Arial" w:hAnsi="Arial" w:cs="Arial"/>
          <w:bCs/>
          <w:iCs/>
          <w:sz w:val="20"/>
        </w:rPr>
      </w:pPr>
      <w:r w:rsidRPr="00D8603C">
        <w:rPr>
          <w:rFonts w:ascii="Arial" w:hAnsi="Arial" w:cs="Arial"/>
          <w:bCs/>
          <w:iCs/>
          <w:sz w:val="20"/>
        </w:rPr>
        <w:t xml:space="preserve">Las deducciones al pago se calcularán a razón del </w:t>
      </w:r>
      <w:r w:rsidRPr="00D8603C">
        <w:rPr>
          <w:rFonts w:ascii="Arial" w:hAnsi="Arial" w:cs="Arial"/>
          <w:bCs/>
          <w:iCs/>
          <w:color w:val="FF0000"/>
          <w:sz w:val="20"/>
        </w:rPr>
        <w:t>2% (dos por ciento)</w:t>
      </w:r>
      <w:r w:rsidRPr="00D8603C">
        <w:rPr>
          <w:rFonts w:ascii="Arial" w:hAnsi="Arial" w:cs="Arial"/>
          <w:bCs/>
          <w:iCs/>
          <w:sz w:val="20"/>
        </w:rPr>
        <w:t xml:space="preserve"> del valor de los bienes entregados de manera parcial o deficiente, hasta la fecha en que materialmente se cumpla la obligación y sin que cada concepto de deducciones exceda a la parte proporcional de la garantía de cumplimiento que le corresponda del monto total del contrato que se suscriba.</w:t>
      </w:r>
    </w:p>
    <w:p w:rsidR="003B09F0" w:rsidRPr="00D8603C" w:rsidRDefault="003B09F0" w:rsidP="003B09F0">
      <w:pPr>
        <w:spacing w:after="0" w:line="240" w:lineRule="auto"/>
        <w:ind w:left="360"/>
        <w:jc w:val="both"/>
        <w:rPr>
          <w:rFonts w:ascii="Arial" w:hAnsi="Arial" w:cs="Arial"/>
          <w:sz w:val="20"/>
        </w:rPr>
      </w:pPr>
    </w:p>
    <w:p w:rsidR="003B09F0" w:rsidRPr="00D8603C" w:rsidRDefault="003B09F0" w:rsidP="003B09F0">
      <w:pPr>
        <w:spacing w:after="0" w:line="240" w:lineRule="auto"/>
        <w:ind w:left="360"/>
        <w:jc w:val="both"/>
        <w:rPr>
          <w:rFonts w:ascii="Arial" w:hAnsi="Arial" w:cs="Arial"/>
          <w:sz w:val="20"/>
        </w:rPr>
      </w:pPr>
      <w:r w:rsidRPr="00D8603C">
        <w:rPr>
          <w:rFonts w:ascii="Arial" w:hAnsi="Arial" w:cs="Arial"/>
          <w:sz w:val="20"/>
        </w:rPr>
        <w:t xml:space="preserve">La sanción máxima por concepto de deducciones no excederá del </w:t>
      </w:r>
      <w:r w:rsidRPr="00D8603C">
        <w:rPr>
          <w:rFonts w:ascii="Arial" w:hAnsi="Arial" w:cs="Arial"/>
          <w:color w:val="FF0000"/>
          <w:sz w:val="20"/>
        </w:rPr>
        <w:t>10% (diez por ciento)</w:t>
      </w:r>
      <w:r w:rsidRPr="00D8603C">
        <w:rPr>
          <w:rFonts w:ascii="Arial" w:hAnsi="Arial" w:cs="Arial"/>
          <w:sz w:val="20"/>
        </w:rPr>
        <w:t xml:space="preserve"> del monto de los bienes entregados de manera parcial o deficiente, pudiéndose cancelar total o parcialmente los bienes objeto del incumplimiento parcial o deficiente, o bien rescindir el contrato una vez que se haya llegado a la sanción máxima. </w:t>
      </w:r>
    </w:p>
    <w:p w:rsidR="003B09F0" w:rsidRPr="00D8603C" w:rsidRDefault="003B09F0" w:rsidP="003B09F0">
      <w:pPr>
        <w:spacing w:after="0" w:line="240" w:lineRule="auto"/>
        <w:ind w:left="360"/>
        <w:jc w:val="both"/>
        <w:rPr>
          <w:rFonts w:ascii="Arial" w:hAnsi="Arial" w:cs="Arial"/>
          <w:sz w:val="20"/>
        </w:rPr>
      </w:pPr>
    </w:p>
    <w:p w:rsidR="003B09F0" w:rsidRPr="00D8603C" w:rsidRDefault="003B09F0" w:rsidP="003B09F0">
      <w:pPr>
        <w:spacing w:after="0" w:line="240" w:lineRule="auto"/>
        <w:ind w:left="360"/>
        <w:jc w:val="both"/>
        <w:rPr>
          <w:rFonts w:ascii="Arial" w:hAnsi="Arial" w:cs="Arial"/>
          <w:bCs/>
          <w:iCs/>
          <w:sz w:val="20"/>
          <w:lang w:val="es-ES_tradnl"/>
        </w:rPr>
      </w:pPr>
      <w:r w:rsidRPr="00D8603C">
        <w:rPr>
          <w:rFonts w:ascii="Arial" w:hAnsi="Arial" w:cs="Arial"/>
          <w:sz w:val="20"/>
        </w:rPr>
        <w:t>Las deducciones al pago a que se refiere este punto, se deberán aplicar en la factura que el proveedor presente para su cobro, inmediatamente después de que el CIATEJ, A.C.</w:t>
      </w:r>
      <w:r w:rsidRPr="00D8603C">
        <w:rPr>
          <w:rFonts w:ascii="Arial" w:hAnsi="Arial" w:cs="Arial"/>
          <w:bCs/>
          <w:iCs/>
          <w:sz w:val="20"/>
          <w:lang w:val="es-ES_tradnl"/>
        </w:rPr>
        <w:t xml:space="preserve"> tenga cuantificada la deducción correspondiente. En el entendido de que el pago de los bienes quedara condicionado, proporcionalmente, al pago que el licitante ganador deba efectuar por concepto de deducciones.</w:t>
      </w:r>
    </w:p>
    <w:p w:rsidR="003B09F0" w:rsidRPr="00A94995" w:rsidRDefault="003B09F0" w:rsidP="003B09F0">
      <w:pPr>
        <w:spacing w:after="0" w:line="240" w:lineRule="auto"/>
        <w:ind w:left="360"/>
        <w:jc w:val="both"/>
        <w:rPr>
          <w:rFonts w:ascii="Arial" w:hAnsi="Arial" w:cs="Arial"/>
        </w:rPr>
      </w:pPr>
    </w:p>
    <w:p w:rsidR="003B09F0" w:rsidRPr="004924B2" w:rsidRDefault="003B09F0" w:rsidP="003B09F0">
      <w:pPr>
        <w:pStyle w:val="Prrafodelista"/>
        <w:numPr>
          <w:ilvl w:val="0"/>
          <w:numId w:val="28"/>
        </w:numPr>
        <w:rPr>
          <w:rFonts w:ascii="Arial" w:hAnsi="Arial" w:cs="Arial"/>
          <w:b/>
          <w:sz w:val="22"/>
          <w:szCs w:val="22"/>
        </w:rPr>
      </w:pPr>
      <w:r w:rsidRPr="00A94995">
        <w:rPr>
          <w:rFonts w:ascii="Arial" w:hAnsi="Arial" w:cs="Arial"/>
          <w:b/>
          <w:sz w:val="22"/>
          <w:szCs w:val="22"/>
        </w:rPr>
        <w:t>Rescisión administrativa del contrato.</w:t>
      </w:r>
    </w:p>
    <w:p w:rsidR="003B09F0"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Pr>
          <w:rFonts w:ascii="Arial" w:hAnsi="Arial" w:cs="Arial"/>
        </w:rPr>
        <w:t>El CIATEJ, A.C.</w:t>
      </w:r>
      <w:r w:rsidRPr="00A94995">
        <w:rPr>
          <w:rFonts w:ascii="Arial" w:hAnsi="Arial" w:cs="Arial"/>
        </w:rPr>
        <w:t xml:space="preserve"> podrá en todo momento, rescindir administrativamente el contrato adjudicado en caso de incumplimiento a cualquiera de las obligaciones contraídas por el licitante ganador al que se le adjudique el contrato, la rescisión se llevará a cabo en los términos y plazos señalados en los </w:t>
      </w:r>
      <w:r>
        <w:rPr>
          <w:rFonts w:ascii="Arial" w:hAnsi="Arial" w:cs="Arial"/>
          <w:color w:val="00B050"/>
        </w:rPr>
        <w:t xml:space="preserve">artículos 54 de la LAASSP, 98, </w:t>
      </w:r>
      <w:r w:rsidRPr="00A94995">
        <w:rPr>
          <w:rFonts w:ascii="Arial" w:hAnsi="Arial" w:cs="Arial"/>
          <w:color w:val="00B050"/>
        </w:rPr>
        <w:t xml:space="preserve">99 </w:t>
      </w:r>
      <w:r>
        <w:rPr>
          <w:rFonts w:ascii="Arial" w:hAnsi="Arial" w:cs="Arial"/>
          <w:color w:val="00B050"/>
        </w:rPr>
        <w:t xml:space="preserve">y 100 </w:t>
      </w:r>
      <w:r w:rsidRPr="00A94995">
        <w:rPr>
          <w:rFonts w:ascii="Arial" w:hAnsi="Arial" w:cs="Arial"/>
          <w:color w:val="00B050"/>
        </w:rPr>
        <w:t>del RLAASSP</w:t>
      </w:r>
      <w:r w:rsidRPr="00A94995">
        <w:rPr>
          <w:rFonts w:ascii="Arial" w:hAnsi="Arial" w:cs="Arial"/>
        </w:rPr>
        <w:t xml:space="preserve"> y </w:t>
      </w:r>
      <w:r w:rsidRPr="00D57C07">
        <w:rPr>
          <w:rFonts w:ascii="Arial" w:hAnsi="Arial" w:cs="Arial"/>
        </w:rPr>
        <w:t>pudiendo aplicar de manera supletoria las leyes y códigos señalados en el artículo 11 de la legislación mencionada.</w:t>
      </w:r>
    </w:p>
    <w:p w:rsidR="003B09F0" w:rsidRPr="00A94995" w:rsidRDefault="003B09F0" w:rsidP="003B09F0">
      <w:pPr>
        <w:pStyle w:val="Prrafodelista"/>
        <w:ind w:left="360"/>
        <w:jc w:val="both"/>
        <w:rPr>
          <w:rFonts w:ascii="Arial" w:hAnsi="Arial" w:cs="Arial"/>
        </w:rPr>
      </w:pPr>
    </w:p>
    <w:p w:rsidR="003B09F0" w:rsidRPr="00FB7FA3" w:rsidRDefault="003B09F0" w:rsidP="003B09F0">
      <w:pPr>
        <w:pStyle w:val="Prrafodelista"/>
        <w:ind w:left="360"/>
        <w:jc w:val="both"/>
        <w:rPr>
          <w:rFonts w:ascii="Arial" w:hAnsi="Arial" w:cs="Arial"/>
        </w:rPr>
      </w:pPr>
      <w:r w:rsidRPr="00FB7FA3">
        <w:rPr>
          <w:rFonts w:ascii="Arial" w:hAnsi="Arial" w:cs="Arial"/>
        </w:rPr>
        <w:t>Para el presente procedimiento de contratación, así como para el contrato que se suscriba, se entenderá que existe incumplimiento a las obligaciones a cargo del licitante ganador, en los supuestos siguientes:</w:t>
      </w:r>
    </w:p>
    <w:p w:rsidR="003B09F0" w:rsidRPr="00FB7FA3" w:rsidRDefault="003B09F0" w:rsidP="003B09F0">
      <w:pPr>
        <w:pStyle w:val="Prrafodelista"/>
        <w:ind w:left="360"/>
        <w:jc w:val="both"/>
        <w:rPr>
          <w:rFonts w:ascii="Arial" w:hAnsi="Arial" w:cs="Arial"/>
          <w:b/>
        </w:rPr>
      </w:pPr>
    </w:p>
    <w:p w:rsidR="003B09F0" w:rsidRPr="0035075E" w:rsidRDefault="003B09F0" w:rsidP="003B09F0">
      <w:pPr>
        <w:pStyle w:val="Prrafodelista"/>
        <w:numPr>
          <w:ilvl w:val="0"/>
          <w:numId w:val="32"/>
        </w:numPr>
        <w:ind w:left="993" w:hanging="567"/>
        <w:contextualSpacing/>
        <w:jc w:val="both"/>
        <w:rPr>
          <w:rFonts w:ascii="Arial" w:hAnsi="Arial" w:cs="Arial"/>
        </w:rPr>
      </w:pPr>
      <w:r w:rsidRPr="00FB7FA3">
        <w:rPr>
          <w:rFonts w:ascii="Arial" w:hAnsi="Arial" w:cs="Arial"/>
        </w:rPr>
        <w:t xml:space="preserve">En caso de incumplimiento de las obligaciones a cargo del proveedor establecidas en la presente convocatoria de </w:t>
      </w:r>
      <w:r w:rsidRPr="00BC407F">
        <w:rPr>
          <w:rFonts w:ascii="Arial" w:hAnsi="Arial" w:cs="Arial"/>
          <w:lang w:val="es-ES_tradnl"/>
        </w:rPr>
        <w:t>Licitación</w:t>
      </w:r>
      <w:r w:rsidRPr="00FB7FA3">
        <w:rPr>
          <w:rFonts w:ascii="Arial" w:hAnsi="Arial" w:cs="Arial"/>
        </w:rPr>
        <w:t xml:space="preserve">, sus anexos, la Junta de Aclaraciones a la convocatoria que lleve a cabo el CIATEJ o en el </w:t>
      </w:r>
      <w:r w:rsidRPr="0035075E">
        <w:rPr>
          <w:rFonts w:ascii="Arial" w:hAnsi="Arial" w:cs="Arial"/>
        </w:rPr>
        <w:t>contrato que se suscriba.</w:t>
      </w:r>
    </w:p>
    <w:p w:rsidR="003B09F0" w:rsidRPr="0035075E" w:rsidRDefault="003B09F0" w:rsidP="003B09F0">
      <w:pPr>
        <w:pStyle w:val="Prrafodelista"/>
        <w:ind w:left="993"/>
        <w:contextualSpacing/>
        <w:jc w:val="both"/>
        <w:rPr>
          <w:rFonts w:ascii="Arial" w:hAnsi="Arial" w:cs="Arial"/>
        </w:rPr>
      </w:pPr>
    </w:p>
    <w:p w:rsidR="003B09F0" w:rsidRPr="0035075E" w:rsidRDefault="003B09F0" w:rsidP="003B09F0">
      <w:pPr>
        <w:pStyle w:val="Prrafodelista"/>
        <w:numPr>
          <w:ilvl w:val="0"/>
          <w:numId w:val="32"/>
        </w:numPr>
        <w:ind w:left="993" w:hanging="567"/>
        <w:contextualSpacing/>
        <w:jc w:val="both"/>
        <w:rPr>
          <w:rFonts w:ascii="Arial" w:hAnsi="Arial" w:cs="Arial"/>
        </w:rPr>
      </w:pPr>
      <w:r w:rsidRPr="0035075E">
        <w:rPr>
          <w:rFonts w:ascii="Arial" w:hAnsi="Arial" w:cs="Arial"/>
        </w:rPr>
        <w:t xml:space="preserve">Por no </w:t>
      </w:r>
      <w:r>
        <w:rPr>
          <w:rFonts w:ascii="Arial" w:hAnsi="Arial" w:cs="Arial"/>
        </w:rPr>
        <w:t>suministrar</w:t>
      </w:r>
      <w:r w:rsidRPr="0035075E">
        <w:rPr>
          <w:rFonts w:ascii="Arial" w:hAnsi="Arial" w:cs="Arial"/>
        </w:rPr>
        <w:t xml:space="preserve"> los </w:t>
      </w:r>
      <w:r>
        <w:rPr>
          <w:rFonts w:ascii="Arial" w:hAnsi="Arial" w:cs="Arial"/>
        </w:rPr>
        <w:t>bienes</w:t>
      </w:r>
      <w:r w:rsidRPr="0035075E">
        <w:rPr>
          <w:rFonts w:ascii="Arial" w:hAnsi="Arial" w:cs="Arial"/>
        </w:rPr>
        <w:t xml:space="preserve"> conforme a las especificaciones, características y en los términos establecidos en la presente convocatoria de </w:t>
      </w:r>
      <w:r w:rsidRPr="00BC407F">
        <w:rPr>
          <w:rFonts w:ascii="Arial" w:hAnsi="Arial" w:cs="Arial"/>
          <w:lang w:val="es-ES_tradnl"/>
        </w:rPr>
        <w:t>Licitación</w:t>
      </w:r>
      <w:r w:rsidRPr="0035075E">
        <w:rPr>
          <w:rFonts w:ascii="Arial" w:hAnsi="Arial" w:cs="Arial"/>
        </w:rPr>
        <w:t xml:space="preserve">, sus anexos, términos de referencia, la </w:t>
      </w:r>
      <w:r w:rsidRPr="0035075E">
        <w:rPr>
          <w:rFonts w:ascii="Arial" w:hAnsi="Arial" w:cs="Arial"/>
        </w:rPr>
        <w:lastRenderedPageBreak/>
        <w:t xml:space="preserve">Junta de Aclaraciones a la convocatoria que lleve a cabo el </w:t>
      </w:r>
      <w:r>
        <w:rPr>
          <w:rFonts w:ascii="Arial" w:hAnsi="Arial" w:cs="Arial"/>
        </w:rPr>
        <w:t>CIATEJ, A.C.</w:t>
      </w:r>
      <w:r w:rsidRPr="0035075E">
        <w:rPr>
          <w:rFonts w:ascii="Arial" w:hAnsi="Arial" w:cs="Arial"/>
        </w:rPr>
        <w:t xml:space="preserve"> o en el contrato que se suscriba.</w:t>
      </w:r>
    </w:p>
    <w:p w:rsidR="003B09F0" w:rsidRPr="0035075E" w:rsidRDefault="003B09F0" w:rsidP="003B09F0">
      <w:pPr>
        <w:pStyle w:val="Prrafodelista"/>
        <w:rPr>
          <w:rFonts w:ascii="Arial" w:hAnsi="Arial" w:cs="Arial"/>
        </w:rPr>
      </w:pPr>
    </w:p>
    <w:p w:rsidR="003B09F0" w:rsidRPr="0035075E" w:rsidRDefault="003B09F0" w:rsidP="003B09F0">
      <w:pPr>
        <w:pStyle w:val="Prrafodelista"/>
        <w:numPr>
          <w:ilvl w:val="0"/>
          <w:numId w:val="32"/>
        </w:numPr>
        <w:ind w:left="993" w:hanging="567"/>
        <w:contextualSpacing/>
        <w:jc w:val="both"/>
        <w:rPr>
          <w:rFonts w:ascii="Arial" w:hAnsi="Arial" w:cs="Arial"/>
        </w:rPr>
      </w:pPr>
      <w:r>
        <w:rPr>
          <w:rFonts w:ascii="Arial" w:hAnsi="Arial" w:cs="Arial"/>
        </w:rPr>
        <w:t>Por la</w:t>
      </w:r>
      <w:r w:rsidRPr="0035075E">
        <w:rPr>
          <w:rFonts w:ascii="Arial" w:hAnsi="Arial" w:cs="Arial"/>
        </w:rPr>
        <w:t xml:space="preserve"> suspensión en la </w:t>
      </w:r>
      <w:r>
        <w:rPr>
          <w:rFonts w:ascii="Arial" w:hAnsi="Arial" w:cs="Arial"/>
        </w:rPr>
        <w:t xml:space="preserve">entrega de los bienes </w:t>
      </w:r>
      <w:r w:rsidRPr="0035075E">
        <w:rPr>
          <w:rFonts w:ascii="Arial" w:hAnsi="Arial" w:cs="Arial"/>
        </w:rPr>
        <w:t>de manera injustificada.</w:t>
      </w:r>
    </w:p>
    <w:p w:rsidR="003B09F0" w:rsidRPr="00A94995" w:rsidRDefault="003B09F0" w:rsidP="003B09F0">
      <w:pPr>
        <w:pStyle w:val="Prrafodelista"/>
        <w:rPr>
          <w:rFonts w:ascii="Arial" w:hAnsi="Arial" w:cs="Arial"/>
        </w:rPr>
      </w:pPr>
    </w:p>
    <w:p w:rsidR="003B09F0" w:rsidRPr="00A94995" w:rsidRDefault="003B09F0" w:rsidP="003B09F0">
      <w:pPr>
        <w:pStyle w:val="Prrafodelista"/>
        <w:numPr>
          <w:ilvl w:val="0"/>
          <w:numId w:val="32"/>
        </w:numPr>
        <w:ind w:left="993" w:hanging="567"/>
        <w:contextualSpacing/>
        <w:jc w:val="both"/>
        <w:rPr>
          <w:rFonts w:ascii="Arial" w:hAnsi="Arial" w:cs="Arial"/>
        </w:rPr>
      </w:pPr>
      <w:r>
        <w:rPr>
          <w:rFonts w:ascii="Arial" w:hAnsi="Arial" w:cs="Arial"/>
        </w:rPr>
        <w:t>Por no otorgar al CIATEJ, A.C.</w:t>
      </w:r>
      <w:r w:rsidRPr="00A94995">
        <w:rPr>
          <w:rFonts w:ascii="Arial" w:hAnsi="Arial" w:cs="Arial"/>
        </w:rPr>
        <w:t xml:space="preserve"> las facilidades para realizar las visitas previstas en el </w:t>
      </w:r>
      <w:r w:rsidRPr="00A94995">
        <w:rPr>
          <w:rFonts w:ascii="Arial" w:hAnsi="Arial" w:cs="Arial"/>
          <w:color w:val="FF0000"/>
        </w:rPr>
        <w:t>numeral V, punto 5</w:t>
      </w:r>
      <w:r w:rsidRPr="00A94995">
        <w:rPr>
          <w:rFonts w:ascii="Arial" w:hAnsi="Arial" w:cs="Arial"/>
        </w:rPr>
        <w:t xml:space="preserve"> de la presente convocatoria.</w:t>
      </w:r>
    </w:p>
    <w:p w:rsidR="003B09F0" w:rsidRPr="00A94995" w:rsidRDefault="003B09F0" w:rsidP="003B09F0">
      <w:pPr>
        <w:spacing w:after="0" w:line="240" w:lineRule="auto"/>
        <w:contextualSpacing/>
        <w:jc w:val="both"/>
        <w:rPr>
          <w:rFonts w:ascii="Arial" w:hAnsi="Arial" w:cs="Arial"/>
        </w:rPr>
      </w:pPr>
    </w:p>
    <w:p w:rsidR="003B09F0" w:rsidRPr="00A94995" w:rsidRDefault="003B09F0" w:rsidP="003B09F0">
      <w:pPr>
        <w:pStyle w:val="Prrafodelista"/>
        <w:numPr>
          <w:ilvl w:val="0"/>
          <w:numId w:val="32"/>
        </w:numPr>
        <w:ind w:left="993" w:hanging="567"/>
        <w:contextualSpacing/>
        <w:jc w:val="both"/>
        <w:rPr>
          <w:rFonts w:ascii="Arial" w:hAnsi="Arial" w:cs="Arial"/>
        </w:rPr>
      </w:pPr>
      <w:r w:rsidRPr="00A94995">
        <w:rPr>
          <w:rFonts w:ascii="Arial" w:hAnsi="Arial" w:cs="Arial"/>
        </w:rPr>
        <w:t>En caso de que el proveedor</w:t>
      </w:r>
      <w:r w:rsidRPr="00A94995">
        <w:rPr>
          <w:rFonts w:ascii="Arial" w:hAnsi="Arial" w:cs="Arial"/>
          <w:b/>
        </w:rPr>
        <w:t xml:space="preserve"> </w:t>
      </w:r>
      <w:r w:rsidRPr="00A94995">
        <w:rPr>
          <w:rFonts w:ascii="Arial" w:hAnsi="Arial" w:cs="Arial"/>
        </w:rPr>
        <w:t xml:space="preserve">durante la vigencia del contrato, revele, divulgue, comparta, ceda, traspase, venda o utilice indebidamente la información que con carácter confidencial y reservada le proporcione </w:t>
      </w:r>
      <w:r>
        <w:rPr>
          <w:rFonts w:ascii="Arial" w:hAnsi="Arial" w:cs="Arial"/>
        </w:rPr>
        <w:t>el CIATEJ, A.C.</w:t>
      </w:r>
    </w:p>
    <w:p w:rsidR="003B09F0" w:rsidRPr="00A94995" w:rsidRDefault="003B09F0" w:rsidP="003B09F0">
      <w:pPr>
        <w:pStyle w:val="Prrafodelista"/>
        <w:ind w:left="993"/>
        <w:contextualSpacing/>
        <w:jc w:val="both"/>
        <w:rPr>
          <w:rFonts w:ascii="Arial" w:hAnsi="Arial" w:cs="Arial"/>
        </w:rPr>
      </w:pPr>
    </w:p>
    <w:p w:rsidR="003B09F0" w:rsidRPr="00A94995" w:rsidRDefault="003B09F0" w:rsidP="003B09F0">
      <w:pPr>
        <w:pStyle w:val="Prrafodelista"/>
        <w:numPr>
          <w:ilvl w:val="0"/>
          <w:numId w:val="32"/>
        </w:numPr>
        <w:ind w:left="993" w:hanging="567"/>
        <w:contextualSpacing/>
        <w:jc w:val="both"/>
        <w:rPr>
          <w:rFonts w:ascii="Arial" w:hAnsi="Arial" w:cs="Arial"/>
        </w:rPr>
      </w:pPr>
      <w:r w:rsidRPr="00A94995">
        <w:rPr>
          <w:rFonts w:ascii="Arial" w:hAnsi="Arial" w:cs="Arial"/>
        </w:rPr>
        <w:t>Por ceder los derechos de cobro sin contar con la autorización previa por parte d</w:t>
      </w:r>
      <w:r>
        <w:rPr>
          <w:rFonts w:ascii="Arial" w:hAnsi="Arial" w:cs="Arial"/>
        </w:rPr>
        <w:t>el CIATEJ, A.C.</w:t>
      </w:r>
    </w:p>
    <w:p w:rsidR="003B09F0" w:rsidRPr="00A94995" w:rsidRDefault="003B09F0" w:rsidP="003B09F0">
      <w:pPr>
        <w:pStyle w:val="Prrafodelista"/>
        <w:rPr>
          <w:rFonts w:ascii="Arial" w:hAnsi="Arial" w:cs="Arial"/>
        </w:rPr>
      </w:pPr>
    </w:p>
    <w:p w:rsidR="003B09F0" w:rsidRPr="00A94995" w:rsidRDefault="003B09F0" w:rsidP="003B09F0">
      <w:pPr>
        <w:pStyle w:val="Prrafodelista"/>
        <w:numPr>
          <w:ilvl w:val="0"/>
          <w:numId w:val="32"/>
        </w:numPr>
        <w:ind w:left="993" w:hanging="567"/>
        <w:contextualSpacing/>
        <w:jc w:val="both"/>
        <w:rPr>
          <w:rFonts w:ascii="Arial" w:hAnsi="Arial" w:cs="Arial"/>
        </w:rPr>
      </w:pPr>
      <w:r w:rsidRPr="00A94995">
        <w:rPr>
          <w:rFonts w:ascii="Arial" w:hAnsi="Arial" w:cs="Arial"/>
        </w:rPr>
        <w:t>Por rebasar el monto límite de aplicación de penas convencionales.</w:t>
      </w:r>
    </w:p>
    <w:p w:rsidR="003B09F0" w:rsidRPr="00A94995" w:rsidRDefault="003B09F0" w:rsidP="003B09F0">
      <w:pPr>
        <w:pStyle w:val="Prrafodelista"/>
        <w:rPr>
          <w:rFonts w:ascii="Arial" w:hAnsi="Arial" w:cs="Arial"/>
        </w:rPr>
      </w:pPr>
    </w:p>
    <w:p w:rsidR="003B09F0" w:rsidRPr="00A94995" w:rsidRDefault="003B09F0" w:rsidP="003B09F0">
      <w:pPr>
        <w:pStyle w:val="Prrafodelista"/>
        <w:numPr>
          <w:ilvl w:val="0"/>
          <w:numId w:val="32"/>
        </w:numPr>
        <w:ind w:left="993" w:hanging="567"/>
        <w:contextualSpacing/>
        <w:jc w:val="both"/>
        <w:rPr>
          <w:rFonts w:ascii="Arial" w:hAnsi="Arial" w:cs="Arial"/>
        </w:rPr>
      </w:pPr>
      <w:r w:rsidRPr="00A94995">
        <w:rPr>
          <w:rFonts w:ascii="Arial" w:hAnsi="Arial" w:cs="Arial"/>
        </w:rPr>
        <w:t>Cuando se alcance el límite establecido para la aplicación de deducciones al pago respecto de una partida o concepto.</w:t>
      </w:r>
    </w:p>
    <w:p w:rsidR="003B09F0" w:rsidRPr="00A94995" w:rsidRDefault="003B09F0" w:rsidP="003B09F0">
      <w:pPr>
        <w:pStyle w:val="Prrafodelista"/>
        <w:rPr>
          <w:rFonts w:ascii="Arial" w:hAnsi="Arial" w:cs="Arial"/>
        </w:rPr>
      </w:pPr>
    </w:p>
    <w:p w:rsidR="003B09F0" w:rsidRPr="00A94995" w:rsidRDefault="003B09F0" w:rsidP="003B09F0">
      <w:pPr>
        <w:pStyle w:val="Prrafodelista"/>
        <w:numPr>
          <w:ilvl w:val="0"/>
          <w:numId w:val="32"/>
        </w:numPr>
        <w:ind w:left="993" w:hanging="567"/>
        <w:contextualSpacing/>
        <w:jc w:val="both"/>
        <w:rPr>
          <w:rFonts w:ascii="Arial" w:hAnsi="Arial" w:cs="Arial"/>
        </w:rPr>
      </w:pPr>
      <w:r w:rsidRPr="00A94995">
        <w:rPr>
          <w:rFonts w:ascii="Arial" w:hAnsi="Arial" w:cs="Arial"/>
        </w:rPr>
        <w:t>Por no realizar el pago de las penas convencionales y deducciones al pago a las que se haga acreedor.</w:t>
      </w:r>
    </w:p>
    <w:p w:rsidR="003B09F0" w:rsidRPr="00A94995" w:rsidRDefault="003B09F0" w:rsidP="003B09F0">
      <w:pPr>
        <w:pStyle w:val="Prrafodelista"/>
        <w:rPr>
          <w:rFonts w:ascii="Arial" w:hAnsi="Arial" w:cs="Arial"/>
        </w:rPr>
      </w:pPr>
    </w:p>
    <w:p w:rsidR="003B09F0" w:rsidRPr="00A94995" w:rsidRDefault="003B09F0" w:rsidP="003B09F0">
      <w:pPr>
        <w:pStyle w:val="Prrafodelista"/>
        <w:numPr>
          <w:ilvl w:val="0"/>
          <w:numId w:val="32"/>
        </w:numPr>
        <w:ind w:left="993" w:hanging="567"/>
        <w:contextualSpacing/>
        <w:jc w:val="both"/>
        <w:rPr>
          <w:rFonts w:ascii="Arial" w:hAnsi="Arial" w:cs="Arial"/>
        </w:rPr>
      </w:pPr>
      <w:r w:rsidRPr="00A94995">
        <w:rPr>
          <w:rFonts w:ascii="Arial" w:hAnsi="Arial" w:cs="Arial"/>
        </w:rPr>
        <w:t xml:space="preserve">Por subcontratar o ceder la totalidad o parte de los </w:t>
      </w:r>
      <w:r>
        <w:rPr>
          <w:rFonts w:ascii="Arial" w:hAnsi="Arial" w:cs="Arial"/>
        </w:rPr>
        <w:t>bienes</w:t>
      </w:r>
      <w:r w:rsidRPr="00A94995">
        <w:rPr>
          <w:rFonts w:ascii="Arial" w:hAnsi="Arial" w:cs="Arial"/>
        </w:rPr>
        <w:t xml:space="preserve">, derechos u obligaciones establecidos </w:t>
      </w:r>
      <w:r>
        <w:rPr>
          <w:rFonts w:ascii="Arial" w:hAnsi="Arial" w:cs="Arial"/>
        </w:rPr>
        <w:t xml:space="preserve">en la presente convocatoria de </w:t>
      </w:r>
      <w:r w:rsidRPr="00BC407F">
        <w:rPr>
          <w:rFonts w:ascii="Arial" w:hAnsi="Arial" w:cs="Arial"/>
          <w:lang w:val="es-ES_tradnl"/>
        </w:rPr>
        <w:t>Licitación</w:t>
      </w:r>
      <w:r w:rsidRPr="00A94995">
        <w:rPr>
          <w:rFonts w:ascii="Arial" w:hAnsi="Arial" w:cs="Arial"/>
        </w:rPr>
        <w:t xml:space="preserve">, sus anexos, la Junta de Aclaraciones a la convocatoria que lleve a cabo </w:t>
      </w:r>
      <w:r>
        <w:rPr>
          <w:rFonts w:ascii="Arial" w:hAnsi="Arial" w:cs="Arial"/>
        </w:rPr>
        <w:t>el CIATEJ, A.C.</w:t>
      </w:r>
      <w:r w:rsidRPr="00A94995">
        <w:rPr>
          <w:rFonts w:ascii="Arial" w:hAnsi="Arial" w:cs="Arial"/>
        </w:rPr>
        <w:t xml:space="preserve"> o en el contrato que se </w:t>
      </w:r>
      <w:r w:rsidR="00B32E33" w:rsidRPr="00A94995">
        <w:rPr>
          <w:rFonts w:ascii="Arial" w:hAnsi="Arial" w:cs="Arial"/>
        </w:rPr>
        <w:t>suscriba.</w:t>
      </w:r>
    </w:p>
    <w:p w:rsidR="003B09F0" w:rsidRPr="00A94995" w:rsidRDefault="003B09F0" w:rsidP="003B09F0">
      <w:pPr>
        <w:spacing w:after="0" w:line="240" w:lineRule="auto"/>
        <w:contextualSpacing/>
        <w:jc w:val="both"/>
        <w:rPr>
          <w:rFonts w:ascii="Arial" w:hAnsi="Arial" w:cs="Arial"/>
        </w:rPr>
      </w:pPr>
    </w:p>
    <w:p w:rsidR="003B09F0" w:rsidRPr="00A94995" w:rsidRDefault="003B09F0" w:rsidP="003B09F0">
      <w:pPr>
        <w:pStyle w:val="Prrafodelista"/>
        <w:numPr>
          <w:ilvl w:val="0"/>
          <w:numId w:val="32"/>
        </w:numPr>
        <w:ind w:left="993" w:hanging="567"/>
        <w:contextualSpacing/>
        <w:jc w:val="both"/>
        <w:rPr>
          <w:rFonts w:ascii="Arial" w:hAnsi="Arial" w:cs="Arial"/>
        </w:rPr>
      </w:pPr>
      <w:r w:rsidRPr="00A94995">
        <w:rPr>
          <w:rFonts w:ascii="Arial" w:hAnsi="Arial" w:cs="Arial"/>
        </w:rPr>
        <w:t>Por no entregar la garantía de cumplimiento del contrato dentro de los 10 (diez) días naturales siguientes a la fecha de la firma del mismo.</w:t>
      </w:r>
    </w:p>
    <w:p w:rsidR="003B09F0" w:rsidRPr="00A94995" w:rsidRDefault="003B09F0" w:rsidP="003B09F0">
      <w:pPr>
        <w:pStyle w:val="Prrafodelista"/>
        <w:ind w:left="993"/>
        <w:contextualSpacing/>
        <w:jc w:val="both"/>
        <w:rPr>
          <w:rFonts w:ascii="Arial" w:hAnsi="Arial" w:cs="Arial"/>
        </w:rPr>
      </w:pPr>
    </w:p>
    <w:p w:rsidR="003B09F0" w:rsidRPr="00A94995" w:rsidRDefault="003B09F0" w:rsidP="003B09F0">
      <w:pPr>
        <w:pStyle w:val="Prrafodelista"/>
        <w:numPr>
          <w:ilvl w:val="0"/>
          <w:numId w:val="32"/>
        </w:numPr>
        <w:ind w:left="993" w:hanging="567"/>
        <w:contextualSpacing/>
        <w:jc w:val="both"/>
        <w:rPr>
          <w:rFonts w:ascii="Arial" w:hAnsi="Arial" w:cs="Arial"/>
        </w:rPr>
      </w:pPr>
      <w:r w:rsidRPr="00A94995">
        <w:rPr>
          <w:rFonts w:ascii="Arial" w:hAnsi="Arial" w:cs="Arial"/>
        </w:rPr>
        <w:t xml:space="preserve">Cuando el Órgano Interno de Control en </w:t>
      </w:r>
      <w:r>
        <w:rPr>
          <w:rFonts w:ascii="Arial" w:hAnsi="Arial" w:cs="Arial"/>
        </w:rPr>
        <w:t>el CIATEJ, A.C.</w:t>
      </w:r>
      <w:r w:rsidRPr="00A94995">
        <w:rPr>
          <w:rFonts w:ascii="Arial" w:hAnsi="Arial" w:cs="Arial"/>
        </w:rPr>
        <w:t xml:space="preserve"> emita resolución que determine que el proveedor proporcionó información falsa, o actúo con dolo o mala fe en el procedimiento de contratación, en la celebración del contrato o durante su vigencia, o bien, en la presentación o desahogo de una queja en una audiencia de conciliación o de una inconformidad.</w:t>
      </w:r>
    </w:p>
    <w:p w:rsidR="003B09F0" w:rsidRPr="00A94995" w:rsidRDefault="003B09F0" w:rsidP="003B09F0">
      <w:pPr>
        <w:spacing w:after="0" w:line="240" w:lineRule="auto"/>
        <w:contextualSpacing/>
        <w:jc w:val="both"/>
        <w:rPr>
          <w:rFonts w:ascii="Arial" w:hAnsi="Arial" w:cs="Arial"/>
        </w:rPr>
      </w:pPr>
    </w:p>
    <w:p w:rsidR="003B09F0" w:rsidRPr="00A94995" w:rsidRDefault="003B09F0" w:rsidP="003B09F0">
      <w:pPr>
        <w:pStyle w:val="Prrafodelista"/>
        <w:numPr>
          <w:ilvl w:val="0"/>
          <w:numId w:val="32"/>
        </w:numPr>
        <w:ind w:left="993" w:hanging="567"/>
        <w:contextualSpacing/>
        <w:jc w:val="both"/>
        <w:rPr>
          <w:rFonts w:ascii="Arial" w:hAnsi="Arial" w:cs="Arial"/>
        </w:rPr>
      </w:pPr>
      <w:r w:rsidRPr="00A94995">
        <w:rPr>
          <w:rFonts w:ascii="Arial" w:hAnsi="Arial" w:cs="Arial"/>
        </w:rPr>
        <w:t>Si el proveedor se declara en concurso mercantil.</w:t>
      </w:r>
    </w:p>
    <w:p w:rsidR="003B09F0" w:rsidRPr="00A94995" w:rsidRDefault="003B09F0" w:rsidP="003B09F0">
      <w:pPr>
        <w:spacing w:after="0" w:line="240" w:lineRule="auto"/>
        <w:contextualSpacing/>
        <w:jc w:val="both"/>
        <w:rPr>
          <w:rFonts w:ascii="Arial" w:hAnsi="Arial" w:cs="Arial"/>
        </w:rPr>
      </w:pPr>
    </w:p>
    <w:p w:rsidR="003B09F0" w:rsidRPr="00A94995" w:rsidRDefault="003B09F0" w:rsidP="003B09F0">
      <w:pPr>
        <w:pStyle w:val="Prrafodelista"/>
        <w:numPr>
          <w:ilvl w:val="0"/>
          <w:numId w:val="32"/>
        </w:numPr>
        <w:ind w:left="993" w:hanging="567"/>
        <w:contextualSpacing/>
        <w:jc w:val="both"/>
        <w:rPr>
          <w:rFonts w:ascii="Arial" w:hAnsi="Arial" w:cs="Arial"/>
        </w:rPr>
      </w:pPr>
      <w:r w:rsidRPr="00A94995">
        <w:rPr>
          <w:rFonts w:ascii="Arial" w:hAnsi="Arial" w:cs="Arial"/>
        </w:rPr>
        <w:t>Por no deslindar de toda responsabilidad y prestaciones reclamadas a</w:t>
      </w:r>
      <w:r>
        <w:rPr>
          <w:rFonts w:ascii="Arial" w:hAnsi="Arial" w:cs="Arial"/>
        </w:rPr>
        <w:t>l CIATEJ, A.C.</w:t>
      </w:r>
      <w:r w:rsidRPr="00A94995">
        <w:rPr>
          <w:rFonts w:ascii="Arial" w:hAnsi="Arial" w:cs="Arial"/>
        </w:rPr>
        <w:t xml:space="preserve">, en caso de que alguna de las personas designadas para la </w:t>
      </w:r>
      <w:r>
        <w:rPr>
          <w:rFonts w:ascii="Arial" w:hAnsi="Arial" w:cs="Arial"/>
        </w:rPr>
        <w:t>entrega de los bienes</w:t>
      </w:r>
      <w:r w:rsidRPr="00A94995">
        <w:rPr>
          <w:rFonts w:ascii="Arial" w:hAnsi="Arial" w:cs="Arial"/>
        </w:rPr>
        <w:t xml:space="preserve"> entable demanda laboral en contra de</w:t>
      </w:r>
      <w:r>
        <w:rPr>
          <w:rFonts w:ascii="Arial" w:hAnsi="Arial" w:cs="Arial"/>
          <w:bCs/>
        </w:rPr>
        <w:t xml:space="preserve">l </w:t>
      </w:r>
      <w:r>
        <w:rPr>
          <w:rFonts w:ascii="Arial" w:hAnsi="Arial" w:cs="Arial"/>
        </w:rPr>
        <w:t>CIATEJ, A.C.</w:t>
      </w:r>
    </w:p>
    <w:p w:rsidR="003B09F0" w:rsidRPr="00A94995" w:rsidRDefault="003B09F0" w:rsidP="003B09F0">
      <w:pPr>
        <w:pStyle w:val="Prrafodelista"/>
        <w:rPr>
          <w:rFonts w:ascii="Arial" w:hAnsi="Arial" w:cs="Arial"/>
        </w:rPr>
      </w:pPr>
    </w:p>
    <w:p w:rsidR="003B09F0" w:rsidRDefault="003B09F0" w:rsidP="003B09F0">
      <w:pPr>
        <w:pStyle w:val="Prrafodelista"/>
        <w:numPr>
          <w:ilvl w:val="0"/>
          <w:numId w:val="32"/>
        </w:numPr>
        <w:ind w:left="993" w:hanging="567"/>
        <w:contextualSpacing/>
        <w:jc w:val="both"/>
        <w:rPr>
          <w:rFonts w:ascii="Arial" w:hAnsi="Arial" w:cs="Arial"/>
        </w:rPr>
      </w:pPr>
      <w:r w:rsidRPr="001A669E">
        <w:rPr>
          <w:rFonts w:ascii="Arial" w:hAnsi="Arial" w:cs="Arial"/>
        </w:rPr>
        <w:t xml:space="preserve">Por el incumplimiento de cualquiera de las obligaciones consignadas en el </w:t>
      </w:r>
      <w:r>
        <w:rPr>
          <w:rFonts w:ascii="Arial" w:hAnsi="Arial" w:cs="Arial"/>
          <w:color w:val="FF0000"/>
        </w:rPr>
        <w:t xml:space="preserve">numeral XVI </w:t>
      </w:r>
      <w:r w:rsidRPr="001A669E">
        <w:rPr>
          <w:rFonts w:ascii="Arial" w:hAnsi="Arial" w:cs="Arial"/>
          <w:color w:val="FF0000"/>
        </w:rPr>
        <w:t xml:space="preserve">“Relaciones Laborales” </w:t>
      </w:r>
      <w:r w:rsidRPr="00F74BAD">
        <w:rPr>
          <w:rFonts w:ascii="Arial" w:hAnsi="Arial" w:cs="Arial"/>
        </w:rPr>
        <w:t>de la convocatoria</w:t>
      </w:r>
      <w:r>
        <w:rPr>
          <w:rFonts w:ascii="Arial" w:hAnsi="Arial" w:cs="Arial"/>
        </w:rPr>
        <w:t>.</w:t>
      </w:r>
    </w:p>
    <w:p w:rsidR="003B09F0" w:rsidRPr="001A669E" w:rsidRDefault="003B09F0" w:rsidP="003B09F0">
      <w:pPr>
        <w:pStyle w:val="Prrafodelista"/>
        <w:rPr>
          <w:rFonts w:ascii="Arial" w:hAnsi="Arial" w:cs="Arial"/>
        </w:rPr>
      </w:pPr>
    </w:p>
    <w:p w:rsidR="003B09F0" w:rsidRPr="00A94995" w:rsidRDefault="003B09F0" w:rsidP="003B09F0">
      <w:pPr>
        <w:pStyle w:val="Prrafodelista"/>
        <w:numPr>
          <w:ilvl w:val="0"/>
          <w:numId w:val="32"/>
        </w:numPr>
        <w:ind w:left="993" w:hanging="567"/>
        <w:contextualSpacing/>
        <w:jc w:val="both"/>
        <w:rPr>
          <w:rFonts w:ascii="Arial" w:hAnsi="Arial" w:cs="Arial"/>
        </w:rPr>
      </w:pPr>
      <w:r w:rsidRPr="00A94995">
        <w:rPr>
          <w:rFonts w:ascii="Arial" w:hAnsi="Arial" w:cs="Arial"/>
        </w:rPr>
        <w:t>Por suspensión o cese de actividades de la empresa proveedora, ordenada por autoridades judiciales o administrativas, cualquiera que sea la causa o motivo. En ningún caso se considerará la suspensión o cese a</w:t>
      </w:r>
      <w:r>
        <w:rPr>
          <w:rFonts w:ascii="Arial" w:hAnsi="Arial" w:cs="Arial"/>
        </w:rPr>
        <w:t xml:space="preserve"> que se refiere este punto como</w:t>
      </w:r>
      <w:r w:rsidRPr="00A94995">
        <w:rPr>
          <w:rFonts w:ascii="Arial" w:hAnsi="Arial" w:cs="Arial"/>
        </w:rPr>
        <w:t xml:space="preserve"> causa justificada. </w:t>
      </w:r>
    </w:p>
    <w:p w:rsidR="003B09F0" w:rsidRPr="00A94995" w:rsidRDefault="003B09F0" w:rsidP="003B09F0">
      <w:pPr>
        <w:spacing w:after="0" w:line="240" w:lineRule="auto"/>
        <w:ind w:left="1276"/>
        <w:contextualSpacing/>
        <w:rPr>
          <w:rFonts w:ascii="Arial" w:hAnsi="Arial" w:cs="Arial"/>
        </w:rPr>
      </w:pPr>
    </w:p>
    <w:p w:rsidR="003B09F0" w:rsidRDefault="003B09F0" w:rsidP="003B09F0">
      <w:pPr>
        <w:pStyle w:val="Prrafodelista"/>
        <w:numPr>
          <w:ilvl w:val="0"/>
          <w:numId w:val="32"/>
        </w:numPr>
        <w:ind w:left="993" w:hanging="567"/>
        <w:contextualSpacing/>
        <w:jc w:val="both"/>
        <w:rPr>
          <w:rFonts w:ascii="Arial" w:hAnsi="Arial" w:cs="Arial"/>
        </w:rPr>
      </w:pPr>
      <w:r w:rsidRPr="00A94995">
        <w:rPr>
          <w:rFonts w:ascii="Arial" w:hAnsi="Arial" w:cs="Arial"/>
        </w:rPr>
        <w:t xml:space="preserve">Por no mantener vigentes durante la </w:t>
      </w:r>
      <w:r>
        <w:rPr>
          <w:rFonts w:ascii="Arial" w:hAnsi="Arial" w:cs="Arial"/>
        </w:rPr>
        <w:t>entrega de los bienes</w:t>
      </w:r>
      <w:r w:rsidRPr="00A94995">
        <w:rPr>
          <w:rFonts w:ascii="Arial" w:hAnsi="Arial" w:cs="Arial"/>
        </w:rPr>
        <w:t xml:space="preserve"> las licencias, autorizaciones o permisos que exigen las disposiciones legales, reglamentarias o administrativas para la </w:t>
      </w:r>
      <w:r>
        <w:rPr>
          <w:rFonts w:ascii="Arial" w:hAnsi="Arial" w:cs="Arial"/>
        </w:rPr>
        <w:t>entrega</w:t>
      </w:r>
      <w:r w:rsidRPr="00A94995">
        <w:rPr>
          <w:rFonts w:ascii="Arial" w:hAnsi="Arial" w:cs="Arial"/>
        </w:rPr>
        <w:t xml:space="preserve"> de los </w:t>
      </w:r>
      <w:r>
        <w:rPr>
          <w:rFonts w:ascii="Arial" w:hAnsi="Arial" w:cs="Arial"/>
        </w:rPr>
        <w:t>bienes</w:t>
      </w:r>
      <w:r w:rsidRPr="00A94995">
        <w:rPr>
          <w:rFonts w:ascii="Arial" w:hAnsi="Arial" w:cs="Arial"/>
        </w:rPr>
        <w:t>.</w:t>
      </w:r>
    </w:p>
    <w:p w:rsidR="003B09F0" w:rsidRPr="001A669E" w:rsidRDefault="003B09F0" w:rsidP="003B09F0">
      <w:pPr>
        <w:pStyle w:val="Prrafodelista"/>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lastRenderedPageBreak/>
        <w:t xml:space="preserve">Cuando se rescinda el contrato se formulará el finiquito correspondiente, a efecto de hacer constar los pagos que deba efectuar </w:t>
      </w:r>
      <w:r>
        <w:rPr>
          <w:rFonts w:ascii="Arial" w:hAnsi="Arial" w:cs="Arial"/>
        </w:rPr>
        <w:t>el CIATEJ, A.C.</w:t>
      </w:r>
      <w:r w:rsidRPr="00A94995">
        <w:rPr>
          <w:rFonts w:ascii="Arial" w:hAnsi="Arial" w:cs="Arial"/>
        </w:rPr>
        <w:t xml:space="preserve"> por concepto de la </w:t>
      </w:r>
      <w:r>
        <w:rPr>
          <w:rFonts w:ascii="Arial" w:hAnsi="Arial" w:cs="Arial"/>
        </w:rPr>
        <w:t>entrega de los bienes</w:t>
      </w:r>
      <w:r w:rsidRPr="00A94995">
        <w:rPr>
          <w:rFonts w:ascii="Arial" w:hAnsi="Arial" w:cs="Arial"/>
        </w:rPr>
        <w:t xml:space="preserve"> hasta el momento de la rescisión.</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t xml:space="preserve">Si de manera previa a la determinación de dar por rescindido el contrato, se diere la </w:t>
      </w:r>
      <w:r>
        <w:rPr>
          <w:rFonts w:ascii="Arial" w:hAnsi="Arial" w:cs="Arial"/>
        </w:rPr>
        <w:t>entrega de los bienes</w:t>
      </w:r>
      <w:r w:rsidRPr="00A94995">
        <w:rPr>
          <w:rFonts w:ascii="Arial" w:hAnsi="Arial" w:cs="Arial"/>
        </w:rPr>
        <w:t>, el procedimiento iniciado quedará sin efecto, previa aceptación y verificación del área requirente respectiva, de que continúa vigente la necesidad de los mismos, aplicando en su caso, las penas convencionales correspondientes.</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t xml:space="preserve">El área requirente de los </w:t>
      </w:r>
      <w:r>
        <w:rPr>
          <w:rFonts w:ascii="Arial" w:hAnsi="Arial" w:cs="Arial"/>
        </w:rPr>
        <w:t>bienes</w:t>
      </w:r>
      <w:r w:rsidRPr="00A94995">
        <w:rPr>
          <w:rFonts w:ascii="Arial" w:hAnsi="Arial" w:cs="Arial"/>
        </w:rPr>
        <w:t xml:space="preserve"> 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 </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A42DDC">
        <w:rPr>
          <w:rFonts w:ascii="Arial" w:hAnsi="Arial" w:cs="Arial"/>
        </w:rPr>
        <w:t xml:space="preserve">Al no dar por rescindido el contrato, el </w:t>
      </w:r>
      <w:r>
        <w:rPr>
          <w:rFonts w:ascii="Arial" w:hAnsi="Arial" w:cs="Arial"/>
        </w:rPr>
        <w:t>CIATEJ, A.C.</w:t>
      </w:r>
      <w:r w:rsidRPr="00A42DDC">
        <w:rPr>
          <w:rFonts w:ascii="Arial" w:hAnsi="Arial" w:cs="Arial"/>
        </w:rPr>
        <w:t xml:space="preserve"> establecerá con el proveedor otro plazo, que le permita subsanar el incumplimiento que hubiere motivado el inicio del procedimiento. El convenio modificatorio que al efecto se celebre deberá atender a las condiciones previstas por los dos últimos párrafos del </w:t>
      </w:r>
      <w:r w:rsidRPr="00A42DDC">
        <w:rPr>
          <w:rFonts w:ascii="Arial" w:hAnsi="Arial" w:cs="Arial"/>
          <w:color w:val="00B050"/>
        </w:rPr>
        <w:t>artículo 52 de la LAASSP</w:t>
      </w:r>
      <w:r w:rsidRPr="00A42DDC">
        <w:rPr>
          <w:rFonts w:ascii="Arial" w:hAnsi="Arial" w:cs="Arial"/>
        </w:rPr>
        <w:t>.</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t xml:space="preserve">Cuando por motivo del atraso en la </w:t>
      </w:r>
      <w:r>
        <w:rPr>
          <w:rFonts w:ascii="Arial" w:hAnsi="Arial" w:cs="Arial"/>
        </w:rPr>
        <w:t>entrega de los bienes</w:t>
      </w:r>
      <w:r w:rsidRPr="00A94995">
        <w:rPr>
          <w:rFonts w:ascii="Arial" w:hAnsi="Arial" w:cs="Arial"/>
        </w:rPr>
        <w:t xml:space="preserve">, o el procedimiento de rescisión se ubique en un ejercicio fiscal diferente a aquél en que hubiere sido adjudicado el contrato, el área requirente podrá recibir los </w:t>
      </w:r>
      <w:r>
        <w:rPr>
          <w:rFonts w:ascii="Arial" w:hAnsi="Arial" w:cs="Arial"/>
        </w:rPr>
        <w:t>bienes</w:t>
      </w:r>
      <w:r w:rsidRPr="00A94995">
        <w:rPr>
          <w:rFonts w:ascii="Arial" w:hAnsi="Arial" w:cs="Arial"/>
        </w:rPr>
        <w:t xml:space="preserve">,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el </w:t>
      </w:r>
      <w:r w:rsidRPr="00A94995">
        <w:rPr>
          <w:rFonts w:ascii="Arial" w:hAnsi="Arial" w:cs="Arial"/>
          <w:color w:val="00B050"/>
        </w:rPr>
        <w:t>artículo 54 de la LAASSP</w:t>
      </w:r>
      <w:r w:rsidRPr="00A94995">
        <w:rPr>
          <w:rFonts w:ascii="Arial" w:hAnsi="Arial" w:cs="Arial"/>
        </w:rPr>
        <w:t>, se considerará nulo.</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t xml:space="preserve">Procederá la rescisión administrativa del contrato, en caso de incumplimiento de las obligaciones a cargo del proveedor, pudiendo </w:t>
      </w:r>
      <w:r>
        <w:rPr>
          <w:rFonts w:ascii="Arial" w:hAnsi="Arial" w:cs="Arial"/>
        </w:rPr>
        <w:t>el CIATEJ, A.C.</w:t>
      </w:r>
      <w:r w:rsidRPr="00A94995">
        <w:rPr>
          <w:rFonts w:ascii="Arial" w:hAnsi="Arial" w:cs="Arial"/>
        </w:rPr>
        <w:t xml:space="preserve"> adjudicarlo conforme al procedimiento indicado en el </w:t>
      </w:r>
      <w:r w:rsidRPr="00A94995">
        <w:rPr>
          <w:rFonts w:ascii="Arial" w:hAnsi="Arial" w:cs="Arial"/>
          <w:color w:val="00B050"/>
        </w:rPr>
        <w:t>artículo 41, fracción VI de la LAASSP</w:t>
      </w:r>
      <w:r w:rsidRPr="00A94995">
        <w:rPr>
          <w:rFonts w:ascii="Arial" w:hAnsi="Arial" w:cs="Arial"/>
        </w:rPr>
        <w:t>.</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t>En caso de rescisión del contrato, se aplicará la garantía de cumplimiento del mismo.</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numPr>
          <w:ilvl w:val="0"/>
          <w:numId w:val="28"/>
        </w:numPr>
        <w:rPr>
          <w:rFonts w:ascii="Arial" w:hAnsi="Arial" w:cs="Arial"/>
          <w:b/>
          <w:sz w:val="22"/>
          <w:szCs w:val="22"/>
        </w:rPr>
      </w:pPr>
      <w:r w:rsidRPr="00A94995">
        <w:rPr>
          <w:rFonts w:ascii="Arial" w:hAnsi="Arial" w:cs="Arial"/>
          <w:b/>
          <w:sz w:val="22"/>
          <w:szCs w:val="22"/>
        </w:rPr>
        <w:t>Sanciones.</w:t>
      </w:r>
    </w:p>
    <w:p w:rsidR="003B09F0"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t xml:space="preserve">De conformidad a lo establecido en el </w:t>
      </w:r>
      <w:r w:rsidRPr="00A94995">
        <w:rPr>
          <w:rFonts w:ascii="Arial" w:hAnsi="Arial" w:cs="Arial"/>
          <w:color w:val="00B050"/>
        </w:rPr>
        <w:t>artículo 60 de la LAASSP</w:t>
      </w:r>
      <w:r w:rsidRPr="00A94995">
        <w:rPr>
          <w:rFonts w:ascii="Arial" w:hAnsi="Arial" w:cs="Arial"/>
        </w:rPr>
        <w:t xml:space="preserve">, la SFP inhabilitará temporalmente para participar en procedimientos de contratación o celebrar contratos regulados por la citada ley, por un plazo no menor a 3 (tres) meses ni mayor a 5 (cinco) años, a las personas que se encuentren en </w:t>
      </w:r>
      <w:r>
        <w:rPr>
          <w:rFonts w:ascii="Arial" w:hAnsi="Arial" w:cs="Arial"/>
        </w:rPr>
        <w:t>los</w:t>
      </w:r>
      <w:r w:rsidRPr="00A94995">
        <w:rPr>
          <w:rFonts w:ascii="Arial" w:hAnsi="Arial" w:cs="Arial"/>
        </w:rPr>
        <w:t xml:space="preserve"> siguiente</w:t>
      </w:r>
      <w:r>
        <w:rPr>
          <w:rFonts w:ascii="Arial" w:hAnsi="Arial" w:cs="Arial"/>
        </w:rPr>
        <w:t>s</w:t>
      </w:r>
      <w:r w:rsidRPr="00A94995">
        <w:rPr>
          <w:rFonts w:ascii="Arial" w:hAnsi="Arial" w:cs="Arial"/>
        </w:rPr>
        <w:t xml:space="preserve"> supuesto</w:t>
      </w:r>
      <w:r>
        <w:rPr>
          <w:rFonts w:ascii="Arial" w:hAnsi="Arial" w:cs="Arial"/>
        </w:rPr>
        <w:t>s</w:t>
      </w:r>
      <w:r w:rsidRPr="00A94995">
        <w:rPr>
          <w:rFonts w:ascii="Arial" w:hAnsi="Arial" w:cs="Arial"/>
        </w:rPr>
        <w:t>:</w:t>
      </w:r>
    </w:p>
    <w:p w:rsidR="003B09F0" w:rsidRPr="00A94995" w:rsidRDefault="003B09F0" w:rsidP="003B09F0">
      <w:pPr>
        <w:spacing w:after="0" w:line="240" w:lineRule="auto"/>
        <w:jc w:val="both"/>
        <w:rPr>
          <w:rFonts w:ascii="Arial" w:hAnsi="Arial" w:cs="Arial"/>
        </w:rPr>
      </w:pPr>
    </w:p>
    <w:p w:rsidR="003B09F0" w:rsidRPr="00BB3238" w:rsidRDefault="003B09F0" w:rsidP="003B09F0">
      <w:pPr>
        <w:pStyle w:val="Texto0"/>
        <w:spacing w:after="0" w:line="240" w:lineRule="auto"/>
        <w:ind w:left="833" w:hanging="544"/>
        <w:rPr>
          <w:color w:val="000000"/>
          <w:sz w:val="20"/>
        </w:rPr>
      </w:pPr>
      <w:r w:rsidRPr="004D2360">
        <w:rPr>
          <w:b/>
          <w:color w:val="000000"/>
          <w:sz w:val="20"/>
        </w:rPr>
        <w:t xml:space="preserve">I. </w:t>
      </w:r>
      <w:r w:rsidRPr="004D2360">
        <w:rPr>
          <w:b/>
          <w:color w:val="000000"/>
          <w:sz w:val="20"/>
        </w:rPr>
        <w:tab/>
      </w:r>
      <w:r w:rsidRPr="00BB3238">
        <w:rPr>
          <w:color w:val="000000"/>
          <w:sz w:val="20"/>
        </w:rPr>
        <w:t>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p>
    <w:p w:rsidR="003B09F0" w:rsidRDefault="003B09F0" w:rsidP="003B09F0">
      <w:pPr>
        <w:pStyle w:val="Texto0"/>
        <w:spacing w:after="0" w:line="240" w:lineRule="auto"/>
        <w:ind w:left="833" w:hanging="544"/>
        <w:rPr>
          <w:color w:val="000000"/>
          <w:sz w:val="20"/>
        </w:rPr>
      </w:pPr>
    </w:p>
    <w:p w:rsidR="003B09F0" w:rsidRPr="00BB3238" w:rsidRDefault="003B09F0" w:rsidP="003B09F0">
      <w:pPr>
        <w:pStyle w:val="Texto0"/>
        <w:spacing w:after="0" w:line="240" w:lineRule="auto"/>
        <w:ind w:left="833" w:hanging="544"/>
        <w:rPr>
          <w:color w:val="000000"/>
          <w:sz w:val="20"/>
        </w:rPr>
      </w:pPr>
      <w:r w:rsidRPr="004D2360">
        <w:rPr>
          <w:b/>
          <w:color w:val="000000"/>
          <w:sz w:val="20"/>
        </w:rPr>
        <w:t xml:space="preserve">II. </w:t>
      </w:r>
      <w:r w:rsidRPr="004D2360">
        <w:rPr>
          <w:b/>
          <w:color w:val="000000"/>
          <w:sz w:val="20"/>
        </w:rPr>
        <w:tab/>
      </w:r>
      <w:r w:rsidRPr="00BB3238">
        <w:rPr>
          <w:color w:val="000000"/>
          <w:sz w:val="20"/>
        </w:rPr>
        <w:t>Los proveedores a los que se les haya rescindido administrativamente un contrato en dos o más dependencias o entidades en un plazo de tres años;</w:t>
      </w:r>
    </w:p>
    <w:p w:rsidR="003B09F0" w:rsidRDefault="003B09F0" w:rsidP="003B09F0">
      <w:pPr>
        <w:pStyle w:val="Texto0"/>
        <w:spacing w:after="0" w:line="240" w:lineRule="auto"/>
        <w:ind w:left="833" w:hanging="544"/>
        <w:rPr>
          <w:color w:val="000000"/>
          <w:sz w:val="20"/>
        </w:rPr>
      </w:pPr>
    </w:p>
    <w:p w:rsidR="003B09F0" w:rsidRPr="00BB3238" w:rsidRDefault="003B09F0" w:rsidP="003B09F0">
      <w:pPr>
        <w:pStyle w:val="Texto0"/>
        <w:spacing w:after="0" w:line="240" w:lineRule="auto"/>
        <w:ind w:left="833" w:hanging="544"/>
        <w:rPr>
          <w:color w:val="000000"/>
          <w:sz w:val="20"/>
        </w:rPr>
      </w:pPr>
      <w:r w:rsidRPr="004D2360">
        <w:rPr>
          <w:b/>
          <w:color w:val="000000"/>
          <w:sz w:val="20"/>
        </w:rPr>
        <w:t xml:space="preserve">III. </w:t>
      </w:r>
      <w:r w:rsidRPr="004D2360">
        <w:rPr>
          <w:b/>
          <w:color w:val="000000"/>
          <w:sz w:val="20"/>
        </w:rPr>
        <w:tab/>
      </w:r>
      <w:r w:rsidRPr="00BB3238">
        <w:rPr>
          <w:color w:val="000000"/>
          <w:sz w:val="20"/>
        </w:rPr>
        <w:t xml:space="preserve">Los proveedores que no cumplan con sus obligaciones contractuales por causas imputables a ellos y que, como consecuencia, causen daños o perjuicios graves a la dependencia o entidad de que se trate; así como, aquellos que entreguen bienes o </w:t>
      </w:r>
      <w:r>
        <w:rPr>
          <w:color w:val="000000"/>
          <w:sz w:val="20"/>
        </w:rPr>
        <w:t>bienes</w:t>
      </w:r>
      <w:r w:rsidRPr="00BB3238">
        <w:rPr>
          <w:color w:val="000000"/>
          <w:sz w:val="20"/>
        </w:rPr>
        <w:t xml:space="preserve"> con especificaciones distintas de las convenidas;</w:t>
      </w:r>
    </w:p>
    <w:p w:rsidR="003B09F0" w:rsidRDefault="003B09F0" w:rsidP="003B09F0">
      <w:pPr>
        <w:pStyle w:val="Texto0"/>
        <w:spacing w:after="0" w:line="240" w:lineRule="auto"/>
        <w:ind w:left="833" w:hanging="544"/>
        <w:rPr>
          <w:color w:val="000000"/>
          <w:sz w:val="20"/>
        </w:rPr>
      </w:pPr>
    </w:p>
    <w:p w:rsidR="003B09F0" w:rsidRPr="00BB3238" w:rsidRDefault="003B09F0" w:rsidP="003B09F0">
      <w:pPr>
        <w:pStyle w:val="Texto0"/>
        <w:spacing w:after="0" w:line="240" w:lineRule="auto"/>
        <w:ind w:left="833" w:hanging="544"/>
        <w:rPr>
          <w:color w:val="000000"/>
          <w:sz w:val="20"/>
        </w:rPr>
      </w:pPr>
      <w:r w:rsidRPr="004D2360">
        <w:rPr>
          <w:b/>
          <w:color w:val="000000"/>
          <w:sz w:val="20"/>
        </w:rPr>
        <w:lastRenderedPageBreak/>
        <w:t xml:space="preserve">IV. </w:t>
      </w:r>
      <w:r w:rsidRPr="004D2360">
        <w:rPr>
          <w:b/>
          <w:color w:val="000000"/>
          <w:sz w:val="20"/>
        </w:rPr>
        <w:tab/>
      </w:r>
      <w:r w:rsidRPr="00BB3238">
        <w:rPr>
          <w:color w:val="000000"/>
          <w:sz w:val="20"/>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3B09F0" w:rsidRDefault="003B09F0" w:rsidP="003B09F0">
      <w:pPr>
        <w:pStyle w:val="Texto0"/>
        <w:spacing w:after="0" w:line="240" w:lineRule="auto"/>
        <w:ind w:left="833" w:hanging="544"/>
        <w:rPr>
          <w:color w:val="000000"/>
          <w:sz w:val="20"/>
        </w:rPr>
      </w:pPr>
    </w:p>
    <w:p w:rsidR="003B09F0" w:rsidRPr="00BB3238" w:rsidRDefault="003B09F0" w:rsidP="003B09F0">
      <w:pPr>
        <w:pStyle w:val="Texto0"/>
        <w:spacing w:after="0" w:line="240" w:lineRule="auto"/>
        <w:ind w:left="833" w:hanging="544"/>
        <w:rPr>
          <w:color w:val="000000"/>
          <w:sz w:val="20"/>
        </w:rPr>
      </w:pPr>
      <w:r w:rsidRPr="00A42DDC">
        <w:rPr>
          <w:b/>
          <w:color w:val="000000"/>
          <w:sz w:val="20"/>
        </w:rPr>
        <w:t xml:space="preserve">V. </w:t>
      </w:r>
      <w:r w:rsidRPr="00A42DDC">
        <w:rPr>
          <w:b/>
          <w:color w:val="000000"/>
          <w:sz w:val="20"/>
        </w:rPr>
        <w:tab/>
      </w:r>
      <w:r w:rsidRPr="00A42DDC">
        <w:rPr>
          <w:color w:val="000000"/>
          <w:sz w:val="20"/>
        </w:rPr>
        <w:t>Las que se encuentren en el supuesto de la fracción XII del artículo 50 de este ordenamiento, y</w:t>
      </w:r>
    </w:p>
    <w:p w:rsidR="003B09F0" w:rsidRDefault="003B09F0" w:rsidP="003B09F0">
      <w:pPr>
        <w:pStyle w:val="Texto0"/>
        <w:spacing w:after="0" w:line="240" w:lineRule="auto"/>
        <w:ind w:left="833" w:hanging="544"/>
        <w:rPr>
          <w:color w:val="000000"/>
          <w:sz w:val="20"/>
        </w:rPr>
      </w:pPr>
    </w:p>
    <w:p w:rsidR="003B09F0" w:rsidRPr="00A42DDC" w:rsidRDefault="003B09F0" w:rsidP="003B09F0">
      <w:pPr>
        <w:pStyle w:val="Texto0"/>
        <w:spacing w:after="0" w:line="240" w:lineRule="auto"/>
        <w:ind w:left="833" w:hanging="544"/>
        <w:rPr>
          <w:color w:val="000000"/>
          <w:sz w:val="20"/>
        </w:rPr>
      </w:pPr>
      <w:r w:rsidRPr="00A42DDC">
        <w:rPr>
          <w:b/>
          <w:color w:val="000000"/>
          <w:sz w:val="20"/>
        </w:rPr>
        <w:t>VI.</w:t>
      </w:r>
      <w:r w:rsidRPr="00A42DDC">
        <w:rPr>
          <w:color w:val="000000"/>
          <w:sz w:val="20"/>
        </w:rPr>
        <w:t xml:space="preserve"> </w:t>
      </w:r>
      <w:r w:rsidRPr="00A42DDC">
        <w:rPr>
          <w:color w:val="000000"/>
          <w:sz w:val="20"/>
        </w:rPr>
        <w:tab/>
      </w:r>
      <w:r w:rsidRPr="00BB3238">
        <w:rPr>
          <w:color w:val="000000"/>
          <w:sz w:val="20"/>
        </w:rPr>
        <w:t xml:space="preserve">Aquéllas que se encuentren en el supuesto del segundo párrafo del artículo 74 de </w:t>
      </w:r>
      <w:r>
        <w:rPr>
          <w:color w:val="000000"/>
          <w:sz w:val="20"/>
        </w:rPr>
        <w:t xml:space="preserve">la </w:t>
      </w:r>
      <w:r w:rsidRPr="00BB3238">
        <w:rPr>
          <w:color w:val="000000"/>
          <w:sz w:val="20"/>
        </w:rPr>
        <w:t>Ley</w:t>
      </w:r>
      <w:r>
        <w:rPr>
          <w:color w:val="000000"/>
          <w:sz w:val="20"/>
        </w:rPr>
        <w:t xml:space="preserve"> de Adquisiciones, Arrendamientos y Servicios del Sector Público</w:t>
      </w:r>
      <w:r w:rsidRPr="00A42DDC">
        <w:rPr>
          <w:color w:val="000000"/>
          <w:sz w:val="20"/>
        </w:rPr>
        <w:t>.</w:t>
      </w:r>
    </w:p>
    <w:p w:rsidR="003B09F0" w:rsidRPr="00A94995" w:rsidRDefault="003B09F0" w:rsidP="003B09F0">
      <w:pPr>
        <w:spacing w:after="0" w:line="240" w:lineRule="auto"/>
        <w:jc w:val="both"/>
        <w:rPr>
          <w:rFonts w:ascii="Arial" w:hAnsi="Arial" w:cs="Arial"/>
          <w:b/>
        </w:rPr>
      </w:pPr>
    </w:p>
    <w:p w:rsidR="003B09F0" w:rsidRPr="00A94995" w:rsidRDefault="003B09F0" w:rsidP="003B09F0">
      <w:pPr>
        <w:pStyle w:val="Prrafodelista"/>
        <w:ind w:left="360"/>
        <w:jc w:val="both"/>
        <w:rPr>
          <w:rFonts w:ascii="Arial" w:hAnsi="Arial" w:cs="Arial"/>
        </w:rPr>
      </w:pPr>
      <w:r w:rsidRPr="00A94995">
        <w:rPr>
          <w:rFonts w:ascii="Arial" w:hAnsi="Arial" w:cs="Arial"/>
        </w:rPr>
        <w:t xml:space="preserve">Lo anterior independientemente de las sanciones a que se haga acreedor de conformidad al </w:t>
      </w:r>
      <w:r w:rsidRPr="00A94995">
        <w:rPr>
          <w:rFonts w:ascii="Arial" w:hAnsi="Arial" w:cs="Arial"/>
          <w:color w:val="00B050"/>
        </w:rPr>
        <w:t>artículo 59 de la LAASSP</w:t>
      </w:r>
      <w:r w:rsidRPr="00A94995">
        <w:rPr>
          <w:rFonts w:ascii="Arial" w:hAnsi="Arial" w:cs="Arial"/>
        </w:rPr>
        <w:t>.</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numPr>
          <w:ilvl w:val="0"/>
          <w:numId w:val="28"/>
        </w:numPr>
        <w:rPr>
          <w:rFonts w:ascii="Arial" w:hAnsi="Arial" w:cs="Arial"/>
          <w:b/>
          <w:sz w:val="22"/>
          <w:szCs w:val="22"/>
        </w:rPr>
      </w:pPr>
      <w:r w:rsidRPr="00A94995">
        <w:rPr>
          <w:rFonts w:ascii="Arial" w:hAnsi="Arial" w:cs="Arial"/>
          <w:b/>
          <w:sz w:val="22"/>
          <w:szCs w:val="22"/>
        </w:rPr>
        <w:t>Solicitud de prórrogas.</w:t>
      </w:r>
    </w:p>
    <w:p w:rsidR="003B09F0"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Pr>
          <w:rFonts w:ascii="Arial" w:hAnsi="Arial" w:cs="Arial"/>
        </w:rPr>
        <w:t>El CIATEJ, A.C.</w:t>
      </w:r>
      <w:r w:rsidRPr="00A94995">
        <w:rPr>
          <w:rFonts w:ascii="Arial" w:hAnsi="Arial" w:cs="Arial"/>
        </w:rPr>
        <w:t xml:space="preserve"> requiere que los </w:t>
      </w:r>
      <w:r>
        <w:rPr>
          <w:rFonts w:ascii="Arial" w:hAnsi="Arial" w:cs="Arial"/>
        </w:rPr>
        <w:t>bienes</w:t>
      </w:r>
      <w:r w:rsidRPr="00A94995">
        <w:rPr>
          <w:rFonts w:ascii="Arial" w:hAnsi="Arial" w:cs="Arial"/>
        </w:rPr>
        <w:t xml:space="preserve"> objeto de la presente </w:t>
      </w:r>
      <w:r w:rsidRPr="00BC407F">
        <w:rPr>
          <w:rFonts w:ascii="Arial" w:hAnsi="Arial" w:cs="Arial"/>
          <w:lang w:val="es-ES_tradnl"/>
        </w:rPr>
        <w:t>Licitación</w:t>
      </w:r>
      <w:r>
        <w:rPr>
          <w:rFonts w:ascii="Arial" w:hAnsi="Arial" w:cs="Arial"/>
        </w:rPr>
        <w:t xml:space="preserve"> </w:t>
      </w:r>
      <w:r w:rsidRPr="00A94995">
        <w:rPr>
          <w:rFonts w:ascii="Arial" w:hAnsi="Arial" w:cs="Arial"/>
        </w:rPr>
        <w:t xml:space="preserve">sean </w:t>
      </w:r>
      <w:r>
        <w:rPr>
          <w:rFonts w:ascii="Arial" w:hAnsi="Arial" w:cs="Arial"/>
        </w:rPr>
        <w:t xml:space="preserve">entregados </w:t>
      </w:r>
      <w:r w:rsidRPr="00A94995">
        <w:rPr>
          <w:rFonts w:ascii="Arial" w:hAnsi="Arial" w:cs="Arial"/>
        </w:rPr>
        <w:t>en tiempo y forma y exigirá el cabal cumplimiento de los tiempos señalados.</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t xml:space="preserve">Sólo en caso fortuito, fuerza mayor o causas atribuibles </w:t>
      </w:r>
      <w:r>
        <w:rPr>
          <w:rFonts w:ascii="Arial" w:hAnsi="Arial" w:cs="Arial"/>
        </w:rPr>
        <w:t>al CIATEJ, A.C.</w:t>
      </w:r>
      <w:r w:rsidRPr="00A94995">
        <w:rPr>
          <w:rFonts w:ascii="Arial" w:hAnsi="Arial" w:cs="Arial"/>
        </w:rPr>
        <w:t xml:space="preserve">, se considerará el otorgamiento de prórroga, dejando constancia que acredite el supuesto en el expediente de contratación respectivo. Ésta deberá ser solicitada por escrito y demostrada ante la </w:t>
      </w:r>
      <w:r>
        <w:rPr>
          <w:rFonts w:ascii="Arial" w:hAnsi="Arial" w:cs="Arial"/>
        </w:rPr>
        <w:t>Subdirección de Recursos Materiales</w:t>
      </w:r>
      <w:r w:rsidRPr="00A94995">
        <w:rPr>
          <w:rFonts w:ascii="Arial" w:hAnsi="Arial" w:cs="Arial"/>
        </w:rPr>
        <w:t>.</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t xml:space="preserve">La prórroga podrá ser otorgada por una sola ocasión, respecto del evento que le dio origen y por el tiempo que la </w:t>
      </w:r>
      <w:r>
        <w:rPr>
          <w:rFonts w:ascii="Arial" w:hAnsi="Arial" w:cs="Arial"/>
        </w:rPr>
        <w:t>Subdirección de Recursos Materiales</w:t>
      </w:r>
      <w:r w:rsidRPr="00A94995">
        <w:rPr>
          <w:rFonts w:ascii="Arial" w:hAnsi="Arial" w:cs="Arial"/>
        </w:rPr>
        <w:t xml:space="preserve"> considere necesario de acuerdo a la causa que dio origen a dicha solicitud.</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lang w:val="es-ES_tradnl"/>
        </w:rPr>
        <w:t xml:space="preserve">En ningún caso se considerará como caso fortuito o fuerza mayor </w:t>
      </w:r>
      <w:r w:rsidR="00B32E33" w:rsidRPr="00A94995">
        <w:rPr>
          <w:rFonts w:ascii="Arial" w:hAnsi="Arial" w:cs="Arial"/>
          <w:lang w:val="es-ES_tradnl"/>
        </w:rPr>
        <w:t>la suspensión</w:t>
      </w:r>
      <w:r w:rsidRPr="00A94995">
        <w:rPr>
          <w:rFonts w:ascii="Arial" w:hAnsi="Arial" w:cs="Arial"/>
          <w:lang w:val="es-ES_tradnl"/>
        </w:rPr>
        <w:t xml:space="preserve"> o cese de actividades de la empresa proveedora, ordenada por autoridades judiciales o administrativas, cualquiera que sea la causa o motivo.</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t>El procedimiento para solicitar la prórroga se ajustará a lo siguiente:</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t xml:space="preserve">El proveedor podrá solicitar prórroga durante el periodo de </w:t>
      </w:r>
      <w:r>
        <w:rPr>
          <w:rFonts w:ascii="Arial" w:hAnsi="Arial" w:cs="Arial"/>
        </w:rPr>
        <w:t>entrega</w:t>
      </w:r>
      <w:r w:rsidRPr="00A94995">
        <w:rPr>
          <w:rFonts w:ascii="Arial" w:hAnsi="Arial" w:cs="Arial"/>
        </w:rPr>
        <w:t xml:space="preserve"> de los </w:t>
      </w:r>
      <w:r>
        <w:rPr>
          <w:rFonts w:ascii="Arial" w:hAnsi="Arial" w:cs="Arial"/>
        </w:rPr>
        <w:t>bienes</w:t>
      </w:r>
      <w:r w:rsidRPr="00A94995">
        <w:rPr>
          <w:rFonts w:ascii="Arial" w:hAnsi="Arial" w:cs="Arial"/>
        </w:rPr>
        <w:t xml:space="preserve"> establecido en el contrato, debiendo hacerlo</w:t>
      </w:r>
      <w:r w:rsidRPr="00A94995">
        <w:rPr>
          <w:rFonts w:ascii="Arial" w:hAnsi="Arial" w:cs="Arial"/>
          <w:b/>
        </w:rPr>
        <w:t xml:space="preserve"> </w:t>
      </w:r>
      <w:r w:rsidRPr="00A94995">
        <w:rPr>
          <w:rFonts w:ascii="Arial" w:hAnsi="Arial" w:cs="Arial"/>
        </w:rPr>
        <w:t xml:space="preserve">dentro de los </w:t>
      </w:r>
      <w:r w:rsidRPr="00A94995">
        <w:rPr>
          <w:rFonts w:ascii="Arial" w:hAnsi="Arial" w:cs="Arial"/>
          <w:b/>
        </w:rPr>
        <w:t>03 (tres) días hábiles</w:t>
      </w:r>
      <w:r w:rsidRPr="00A94995">
        <w:rPr>
          <w:rFonts w:ascii="Arial" w:hAnsi="Arial" w:cs="Arial"/>
        </w:rPr>
        <w:t xml:space="preserve"> posteriores al evento que la motiva y dentro del periodo de cumplimiento del contrato; para que pueda ser tomada en cuenta, la prórroga deberá solicitarse por escrito, acompañando los medios de convicción que acrediten la factibilidad de que se otorgue, dirigiendo el escrito a</w:t>
      </w:r>
      <w:r>
        <w:rPr>
          <w:rFonts w:ascii="Arial" w:hAnsi="Arial" w:cs="Arial"/>
        </w:rPr>
        <w:t xml:space="preserve"> </w:t>
      </w:r>
      <w:r w:rsidRPr="00A94995">
        <w:rPr>
          <w:rFonts w:ascii="Arial" w:hAnsi="Arial" w:cs="Arial"/>
        </w:rPr>
        <w:t>l</w:t>
      </w:r>
      <w:r>
        <w:rPr>
          <w:rFonts w:ascii="Arial" w:hAnsi="Arial" w:cs="Arial"/>
        </w:rPr>
        <w:t>a</w:t>
      </w:r>
      <w:r w:rsidRPr="00A94995">
        <w:rPr>
          <w:rFonts w:ascii="Arial" w:hAnsi="Arial" w:cs="Arial"/>
        </w:rPr>
        <w:t xml:space="preserve"> </w:t>
      </w:r>
      <w:r>
        <w:rPr>
          <w:rFonts w:ascii="Arial" w:hAnsi="Arial" w:cs="Arial"/>
        </w:rPr>
        <w:t>Subdirección de Recursos Materiales</w:t>
      </w:r>
      <w:r w:rsidRPr="00A94995">
        <w:rPr>
          <w:rFonts w:ascii="Arial" w:hAnsi="Arial" w:cs="Arial"/>
        </w:rPr>
        <w:t xml:space="preserve">, éste tendrá un plazo de </w:t>
      </w:r>
      <w:r w:rsidRPr="00A94995">
        <w:rPr>
          <w:rFonts w:ascii="Arial" w:hAnsi="Arial" w:cs="Arial"/>
          <w:b/>
        </w:rPr>
        <w:t>09 (nueve) días hábiles</w:t>
      </w:r>
      <w:r w:rsidRPr="00A94995">
        <w:rPr>
          <w:rFonts w:ascii="Arial" w:hAnsi="Arial" w:cs="Arial"/>
        </w:rPr>
        <w:t xml:space="preserve"> posterior a la recepción de la solicitud para contestar al respecto por escrito, mismo que será notificado conforme a lo dispuesto en el </w:t>
      </w:r>
      <w:r w:rsidRPr="00A94995">
        <w:rPr>
          <w:rFonts w:ascii="Arial" w:hAnsi="Arial" w:cs="Arial"/>
          <w:color w:val="FF0000"/>
        </w:rPr>
        <w:t>numeral IV, punto 9 “Notificaciones a los licitantes participantes”</w:t>
      </w:r>
      <w:r w:rsidRPr="00A94995">
        <w:rPr>
          <w:rFonts w:ascii="Arial" w:hAnsi="Arial" w:cs="Arial"/>
        </w:rPr>
        <w:t xml:space="preserve"> de la presente convocatoria de </w:t>
      </w:r>
      <w:r w:rsidRPr="00BC407F">
        <w:rPr>
          <w:rFonts w:ascii="Arial" w:hAnsi="Arial" w:cs="Arial"/>
          <w:lang w:val="es-ES_tradnl"/>
        </w:rPr>
        <w:t>Licitación</w:t>
      </w:r>
      <w:r w:rsidRPr="00A94995">
        <w:rPr>
          <w:rFonts w:ascii="Arial" w:hAnsi="Arial" w:cs="Arial"/>
        </w:rPr>
        <w:t>.</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t xml:space="preserve">A efectos de dar contestación, la </w:t>
      </w:r>
      <w:r>
        <w:rPr>
          <w:rFonts w:ascii="Arial" w:hAnsi="Arial" w:cs="Arial"/>
        </w:rPr>
        <w:t>Subdirección de Recursos Materiales</w:t>
      </w:r>
      <w:r w:rsidRPr="00A94995">
        <w:rPr>
          <w:rFonts w:ascii="Arial" w:hAnsi="Arial" w:cs="Arial"/>
        </w:rPr>
        <w:t xml:space="preserve"> correrá traslado del escrito de solicitud de prórroga al área requirente de los </w:t>
      </w:r>
      <w:r>
        <w:rPr>
          <w:rFonts w:ascii="Arial" w:hAnsi="Arial" w:cs="Arial"/>
        </w:rPr>
        <w:t>bienes</w:t>
      </w:r>
      <w:r w:rsidRPr="00A94995">
        <w:rPr>
          <w:rFonts w:ascii="Arial" w:hAnsi="Arial" w:cs="Arial"/>
        </w:rPr>
        <w:t xml:space="preserve">, a efecto de que se manifieste respecto a la procedencia de la misma, para lo cual ésta tendrá un plazo de </w:t>
      </w:r>
      <w:r w:rsidRPr="00A94995">
        <w:rPr>
          <w:rFonts w:ascii="Arial" w:hAnsi="Arial" w:cs="Arial"/>
          <w:b/>
        </w:rPr>
        <w:t>0</w:t>
      </w:r>
      <w:r>
        <w:rPr>
          <w:rFonts w:ascii="Arial" w:hAnsi="Arial" w:cs="Arial"/>
          <w:b/>
        </w:rPr>
        <w:t>4</w:t>
      </w:r>
      <w:r w:rsidRPr="00A94995">
        <w:rPr>
          <w:rFonts w:ascii="Arial" w:hAnsi="Arial" w:cs="Arial"/>
          <w:b/>
        </w:rPr>
        <w:t xml:space="preserve"> (</w:t>
      </w:r>
      <w:r>
        <w:rPr>
          <w:rFonts w:ascii="Arial" w:hAnsi="Arial" w:cs="Arial"/>
          <w:b/>
        </w:rPr>
        <w:t>cuatro</w:t>
      </w:r>
      <w:r w:rsidRPr="00A94995">
        <w:rPr>
          <w:rFonts w:ascii="Arial" w:hAnsi="Arial" w:cs="Arial"/>
          <w:b/>
        </w:rPr>
        <w:t>) días hábiles</w:t>
      </w:r>
      <w:r w:rsidRPr="00A94995">
        <w:rPr>
          <w:rFonts w:ascii="Arial" w:hAnsi="Arial" w:cs="Arial"/>
        </w:rPr>
        <w:t xml:space="preserve"> posteriores a su notificación. Una vez recibidas las manifestaciones se procederá a dar contestación al escrito de solicitud del proveedor.</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t xml:space="preserve">Para el caso de que ocurra el incidente el último día de cumplimiento de contrato, el proveedor contará con </w:t>
      </w:r>
      <w:r w:rsidRPr="00A94995">
        <w:rPr>
          <w:rFonts w:ascii="Arial" w:hAnsi="Arial" w:cs="Arial"/>
          <w:b/>
        </w:rPr>
        <w:t>01 (un) día hábil</w:t>
      </w:r>
      <w:r w:rsidRPr="00A94995">
        <w:rPr>
          <w:rFonts w:ascii="Arial" w:hAnsi="Arial" w:cs="Arial"/>
        </w:rPr>
        <w:t xml:space="preserve"> para solicitar la prórroga</w:t>
      </w:r>
      <w:r w:rsidRPr="00A94995">
        <w:rPr>
          <w:rFonts w:ascii="Arial" w:hAnsi="Arial" w:cs="Arial"/>
          <w:b/>
        </w:rPr>
        <w:t xml:space="preserve"> </w:t>
      </w:r>
      <w:r w:rsidRPr="00A94995">
        <w:rPr>
          <w:rFonts w:ascii="Arial" w:hAnsi="Arial" w:cs="Arial"/>
        </w:rPr>
        <w:t>correspondiente.</w:t>
      </w:r>
    </w:p>
    <w:p w:rsidR="003B09F0" w:rsidRPr="00A94995" w:rsidRDefault="003B09F0" w:rsidP="003B09F0">
      <w:pPr>
        <w:pStyle w:val="Prrafodelista"/>
        <w:ind w:left="360"/>
        <w:jc w:val="both"/>
        <w:rPr>
          <w:rFonts w:ascii="Arial" w:hAnsi="Arial" w:cs="Arial"/>
        </w:rPr>
      </w:pPr>
    </w:p>
    <w:p w:rsidR="003B09F0" w:rsidRDefault="003B09F0" w:rsidP="003B09F0">
      <w:pPr>
        <w:pStyle w:val="Prrafodelista"/>
        <w:ind w:left="360"/>
        <w:jc w:val="both"/>
        <w:rPr>
          <w:rFonts w:ascii="Arial" w:hAnsi="Arial" w:cs="Arial"/>
        </w:rPr>
      </w:pPr>
      <w:r w:rsidRPr="00A94995">
        <w:rPr>
          <w:rFonts w:ascii="Arial" w:hAnsi="Arial" w:cs="Arial"/>
        </w:rPr>
        <w:t>En caso de que se autorice la prórroga, el nuevo periodo autorizado para la</w:t>
      </w:r>
      <w:r w:rsidRPr="00A94995">
        <w:rPr>
          <w:rFonts w:ascii="Arial" w:hAnsi="Arial" w:cs="Arial"/>
          <w:b/>
        </w:rPr>
        <w:t xml:space="preserve"> </w:t>
      </w:r>
      <w:r>
        <w:rPr>
          <w:rFonts w:ascii="Arial" w:hAnsi="Arial" w:cs="Arial"/>
        </w:rPr>
        <w:t>entrega de los bienes</w:t>
      </w:r>
      <w:r w:rsidRPr="00A94995">
        <w:rPr>
          <w:rFonts w:ascii="Arial" w:hAnsi="Arial" w:cs="Arial"/>
        </w:rPr>
        <w:t>, contará a partir de que le sea notificada la respuesta a la solicitud.</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numPr>
          <w:ilvl w:val="0"/>
          <w:numId w:val="28"/>
        </w:numPr>
        <w:rPr>
          <w:rFonts w:ascii="Arial" w:hAnsi="Arial" w:cs="Arial"/>
          <w:b/>
          <w:sz w:val="22"/>
          <w:szCs w:val="22"/>
        </w:rPr>
      </w:pPr>
      <w:r w:rsidRPr="00A94995">
        <w:rPr>
          <w:rFonts w:ascii="Arial" w:hAnsi="Arial" w:cs="Arial"/>
          <w:b/>
          <w:sz w:val="22"/>
          <w:szCs w:val="22"/>
        </w:rPr>
        <w:t>Terminación anticipada del contrato.</w:t>
      </w:r>
    </w:p>
    <w:p w:rsidR="003B09F0" w:rsidRPr="00A94995" w:rsidRDefault="003B09F0" w:rsidP="003B09F0">
      <w:pPr>
        <w:pStyle w:val="Prrafodelista"/>
        <w:ind w:left="360"/>
        <w:jc w:val="both"/>
        <w:rPr>
          <w:rFonts w:ascii="Arial" w:hAnsi="Arial" w:cs="Arial"/>
        </w:rPr>
      </w:pPr>
      <w:r w:rsidRPr="00A94995">
        <w:rPr>
          <w:rFonts w:ascii="Arial" w:hAnsi="Arial" w:cs="Arial"/>
        </w:rPr>
        <w:lastRenderedPageBreak/>
        <w:t xml:space="preserve">Conforme a lo establecido en el </w:t>
      </w:r>
      <w:r w:rsidRPr="00A94995">
        <w:rPr>
          <w:rFonts w:ascii="Arial" w:hAnsi="Arial" w:cs="Arial"/>
          <w:color w:val="00B050"/>
        </w:rPr>
        <w:t>artículo 54 Bis de la LAASSP</w:t>
      </w:r>
      <w:r w:rsidRPr="00A94995">
        <w:rPr>
          <w:rFonts w:ascii="Arial" w:hAnsi="Arial" w:cs="Arial"/>
        </w:rPr>
        <w:t xml:space="preserve">, el área requirente de los </w:t>
      </w:r>
      <w:r>
        <w:rPr>
          <w:rFonts w:ascii="Arial" w:hAnsi="Arial" w:cs="Arial"/>
        </w:rPr>
        <w:t>bienes</w:t>
      </w:r>
      <w:r w:rsidRPr="00A94995">
        <w:rPr>
          <w:rFonts w:ascii="Arial" w:hAnsi="Arial" w:cs="Arial"/>
        </w:rPr>
        <w:t xml:space="preserve"> a través de la </w:t>
      </w:r>
      <w:r>
        <w:rPr>
          <w:rFonts w:ascii="Arial" w:hAnsi="Arial" w:cs="Arial"/>
        </w:rPr>
        <w:t>Subdirección de Recursos Materiales</w:t>
      </w:r>
      <w:r w:rsidRPr="00A94995">
        <w:rPr>
          <w:rFonts w:ascii="Arial" w:hAnsi="Arial" w:cs="Arial"/>
        </w:rPr>
        <w:t>, podrán convenir dar por terminado anticipadamente el(los) contrato(s) que se suscriba(n) sin que medie resolución judicial, en los siguientes casos:</w:t>
      </w:r>
    </w:p>
    <w:p w:rsidR="003B09F0" w:rsidRPr="00A94995" w:rsidRDefault="003B09F0" w:rsidP="003B09F0">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rPr>
      </w:pPr>
    </w:p>
    <w:p w:rsidR="003B09F0" w:rsidRPr="00A94995" w:rsidRDefault="003B09F0" w:rsidP="003B09F0">
      <w:pPr>
        <w:pStyle w:val="Prrafodelista"/>
        <w:numPr>
          <w:ilvl w:val="0"/>
          <w:numId w:val="27"/>
        </w:numPr>
        <w:ind w:left="993" w:hanging="284"/>
        <w:contextualSpacing/>
        <w:jc w:val="both"/>
        <w:rPr>
          <w:rFonts w:ascii="Arial" w:hAnsi="Arial" w:cs="Arial"/>
        </w:rPr>
      </w:pPr>
      <w:r w:rsidRPr="00A94995">
        <w:rPr>
          <w:rFonts w:ascii="Arial" w:hAnsi="Arial" w:cs="Arial"/>
        </w:rPr>
        <w:t>Cuando concurran razones de interés general;</w:t>
      </w:r>
    </w:p>
    <w:p w:rsidR="003B09F0" w:rsidRPr="00A94995" w:rsidRDefault="003B09F0" w:rsidP="003B09F0">
      <w:pPr>
        <w:pStyle w:val="Prrafodelista"/>
        <w:ind w:left="993" w:hanging="284"/>
        <w:contextualSpacing/>
        <w:jc w:val="both"/>
        <w:rPr>
          <w:rFonts w:ascii="Arial" w:hAnsi="Arial" w:cs="Arial"/>
        </w:rPr>
      </w:pPr>
    </w:p>
    <w:p w:rsidR="003B09F0" w:rsidRPr="00A94995" w:rsidRDefault="003B09F0" w:rsidP="003B09F0">
      <w:pPr>
        <w:pStyle w:val="Prrafodelista"/>
        <w:numPr>
          <w:ilvl w:val="0"/>
          <w:numId w:val="27"/>
        </w:numPr>
        <w:ind w:left="993" w:hanging="284"/>
        <w:contextualSpacing/>
        <w:jc w:val="both"/>
        <w:rPr>
          <w:rFonts w:ascii="Arial" w:hAnsi="Arial" w:cs="Arial"/>
        </w:rPr>
      </w:pPr>
      <w:r w:rsidRPr="00A94995">
        <w:rPr>
          <w:rFonts w:ascii="Arial" w:hAnsi="Arial" w:cs="Arial"/>
        </w:rPr>
        <w:t xml:space="preserve">Cuando por causa justificada se extinga la necesidad de los </w:t>
      </w:r>
      <w:r>
        <w:rPr>
          <w:rFonts w:ascii="Arial" w:hAnsi="Arial" w:cs="Arial"/>
        </w:rPr>
        <w:t>bienes</w:t>
      </w:r>
      <w:r w:rsidRPr="00A94995">
        <w:rPr>
          <w:rFonts w:ascii="Arial" w:hAnsi="Arial" w:cs="Arial"/>
        </w:rPr>
        <w:t xml:space="preserve"> originalmente contratados y se demuestre que de continuar con el cumplimiento de las obligaciones pactadas se ocasionaría algún daño o perjuicio al Estado.</w:t>
      </w:r>
    </w:p>
    <w:p w:rsidR="003B09F0" w:rsidRPr="00A94995" w:rsidRDefault="003B09F0" w:rsidP="003B09F0">
      <w:pPr>
        <w:pStyle w:val="Prrafodelista"/>
        <w:ind w:left="993" w:hanging="284"/>
        <w:contextualSpacing/>
        <w:jc w:val="both"/>
        <w:rPr>
          <w:rFonts w:ascii="Arial" w:hAnsi="Arial" w:cs="Arial"/>
        </w:rPr>
      </w:pPr>
    </w:p>
    <w:p w:rsidR="003B09F0" w:rsidRPr="00A94995" w:rsidRDefault="003B09F0" w:rsidP="003B09F0">
      <w:pPr>
        <w:pStyle w:val="Prrafodelista"/>
        <w:numPr>
          <w:ilvl w:val="0"/>
          <w:numId w:val="27"/>
        </w:numPr>
        <w:ind w:left="993" w:hanging="284"/>
        <w:contextualSpacing/>
        <w:jc w:val="both"/>
        <w:rPr>
          <w:rFonts w:ascii="Arial" w:hAnsi="Arial" w:cs="Arial"/>
        </w:rPr>
      </w:pPr>
      <w:r w:rsidRPr="00A94995">
        <w:rPr>
          <w:rFonts w:ascii="Arial" w:hAnsi="Arial" w:cs="Arial"/>
        </w:rPr>
        <w:t>Cuando se determine la nulidad total o parcial de los actos que dieron origen al contrato, con motivo de la resolución de una inconformidad emitida por la SFP.</w:t>
      </w:r>
    </w:p>
    <w:p w:rsidR="003B09F0" w:rsidRPr="00A94995" w:rsidRDefault="003B09F0" w:rsidP="003B09F0">
      <w:pPr>
        <w:tabs>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t xml:space="preserve">La determinación de dar por terminado anticipadamente el contrato deberá constar por escrito mediante dictamen emitido por </w:t>
      </w:r>
      <w:r>
        <w:rPr>
          <w:rFonts w:ascii="Arial" w:hAnsi="Arial" w:cs="Arial"/>
        </w:rPr>
        <w:t>la</w:t>
      </w:r>
      <w:r w:rsidRPr="00A94995">
        <w:rPr>
          <w:rFonts w:ascii="Arial" w:hAnsi="Arial" w:cs="Arial"/>
        </w:rPr>
        <w:t xml:space="preserve"> titular de la </w:t>
      </w:r>
      <w:r>
        <w:rPr>
          <w:rFonts w:ascii="Arial" w:hAnsi="Arial" w:cs="Arial"/>
        </w:rPr>
        <w:t>Subdirección de Recursos Materiales</w:t>
      </w:r>
      <w:r w:rsidRPr="00A94995">
        <w:rPr>
          <w:rFonts w:ascii="Arial" w:hAnsi="Arial" w:cs="Arial"/>
        </w:rPr>
        <w:t xml:space="preserve"> y el área requirente de los </w:t>
      </w:r>
      <w:r>
        <w:rPr>
          <w:rFonts w:ascii="Arial" w:hAnsi="Arial" w:cs="Arial"/>
        </w:rPr>
        <w:t>bienes</w:t>
      </w:r>
      <w:r w:rsidRPr="00A94995">
        <w:rPr>
          <w:rFonts w:ascii="Arial" w:hAnsi="Arial" w:cs="Arial"/>
        </w:rPr>
        <w:t>, en el cual se precisen las razones o las causas justificadas que den origen a la misma y bajo su responsabilidad.</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t xml:space="preserve">Derivado de lo anterior, se procederá a la formalización del convenio de terminación respectivo y del finiquito, en donde se detallarán en forma pormenorizada los importes a cubrir, los </w:t>
      </w:r>
      <w:r>
        <w:rPr>
          <w:rFonts w:ascii="Arial" w:hAnsi="Arial" w:cs="Arial"/>
        </w:rPr>
        <w:t>bienes</w:t>
      </w:r>
      <w:r w:rsidRPr="00A94995">
        <w:rPr>
          <w:rFonts w:ascii="Arial" w:hAnsi="Arial" w:cs="Arial"/>
        </w:rPr>
        <w:t xml:space="preserve"> que se hayan cubierto y los que estén pendientes de pago.</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t xml:space="preserve">Asimismo, </w:t>
      </w:r>
      <w:r>
        <w:rPr>
          <w:rFonts w:ascii="Arial" w:hAnsi="Arial" w:cs="Arial"/>
        </w:rPr>
        <w:t>el CIATEJ, A.C.</w:t>
      </w:r>
      <w:r w:rsidRPr="00A94995">
        <w:rPr>
          <w:rFonts w:ascii="Arial" w:hAnsi="Arial" w:cs="Arial"/>
        </w:rPr>
        <w:t xml:space="preserve"> reembolsará al licitante ganador los gastos no recuperables en que haya incurrido, siempre que éstos sean razonables, estén debidamente comprobados y se relacionen directamente con el contrato correspondiente.</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numPr>
          <w:ilvl w:val="0"/>
          <w:numId w:val="28"/>
        </w:numPr>
        <w:rPr>
          <w:rFonts w:ascii="Arial" w:hAnsi="Arial" w:cs="Arial"/>
          <w:b/>
          <w:sz w:val="22"/>
          <w:szCs w:val="22"/>
        </w:rPr>
      </w:pPr>
      <w:r w:rsidRPr="00A94995">
        <w:rPr>
          <w:rFonts w:ascii="Arial" w:hAnsi="Arial" w:cs="Arial"/>
          <w:b/>
          <w:sz w:val="22"/>
          <w:szCs w:val="22"/>
        </w:rPr>
        <w:t>Del procedimiento de conciliación.</w:t>
      </w:r>
    </w:p>
    <w:p w:rsidR="003B09F0"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6A180B">
        <w:rPr>
          <w:rFonts w:ascii="Arial" w:hAnsi="Arial" w:cs="Arial"/>
        </w:rPr>
        <w:t xml:space="preserve">De conformidad a lo señalado en los </w:t>
      </w:r>
      <w:r w:rsidRPr="006A180B">
        <w:rPr>
          <w:rFonts w:ascii="Arial" w:hAnsi="Arial" w:cs="Arial"/>
          <w:color w:val="00B050"/>
        </w:rPr>
        <w:t>artículos 77, 78 y 79 de la LAASSP</w:t>
      </w:r>
      <w:r w:rsidRPr="006A180B">
        <w:rPr>
          <w:rFonts w:ascii="Arial" w:hAnsi="Arial" w:cs="Arial"/>
        </w:rPr>
        <w:t xml:space="preserve">, así como los </w:t>
      </w:r>
      <w:r w:rsidRPr="006A180B">
        <w:rPr>
          <w:rFonts w:ascii="Arial" w:hAnsi="Arial" w:cs="Arial"/>
          <w:color w:val="00B050"/>
        </w:rPr>
        <w:t>numerales 126, 127, 128, 129, 130, 131, 132, 133, 134, 135 y 136 de su Reglamento</w:t>
      </w:r>
      <w:r w:rsidRPr="006A180B">
        <w:rPr>
          <w:rFonts w:ascii="Arial" w:hAnsi="Arial" w:cs="Arial"/>
        </w:rPr>
        <w:t xml:space="preserve">, en cualquier momento el proveedor o el CIATEJ podrán presentar ante la SFP solicitud de conciliación, por desavenencias derivadas del cumplimiento del contrato que se suscriba derivado de la presente </w:t>
      </w:r>
      <w:r w:rsidRPr="00BC407F">
        <w:rPr>
          <w:rFonts w:ascii="Arial" w:hAnsi="Arial" w:cs="Arial"/>
          <w:lang w:val="es-ES_tradnl"/>
        </w:rPr>
        <w:t>Licitación</w:t>
      </w:r>
      <w:r w:rsidRPr="006A180B">
        <w:rPr>
          <w:rFonts w:ascii="Arial" w:hAnsi="Arial" w:cs="Arial"/>
        </w:rPr>
        <w:t>.</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numPr>
          <w:ilvl w:val="0"/>
          <w:numId w:val="28"/>
        </w:numPr>
        <w:rPr>
          <w:rFonts w:ascii="Arial" w:hAnsi="Arial" w:cs="Arial"/>
          <w:b/>
          <w:sz w:val="22"/>
          <w:szCs w:val="22"/>
        </w:rPr>
      </w:pPr>
      <w:r w:rsidRPr="00A94995">
        <w:rPr>
          <w:rFonts w:ascii="Arial" w:hAnsi="Arial" w:cs="Arial"/>
          <w:b/>
          <w:sz w:val="22"/>
          <w:szCs w:val="22"/>
        </w:rPr>
        <w:t xml:space="preserve">Calidad de los </w:t>
      </w:r>
      <w:r>
        <w:rPr>
          <w:rFonts w:ascii="Arial" w:hAnsi="Arial" w:cs="Arial"/>
          <w:b/>
          <w:sz w:val="22"/>
          <w:szCs w:val="22"/>
        </w:rPr>
        <w:t>bienes</w:t>
      </w:r>
      <w:r w:rsidRPr="00A94995">
        <w:rPr>
          <w:rFonts w:ascii="Arial" w:hAnsi="Arial" w:cs="Arial"/>
          <w:b/>
          <w:sz w:val="22"/>
          <w:szCs w:val="22"/>
        </w:rPr>
        <w:t>.</w:t>
      </w:r>
    </w:p>
    <w:p w:rsidR="003B09F0" w:rsidRDefault="003B09F0" w:rsidP="003B09F0">
      <w:pPr>
        <w:pStyle w:val="Prrafodelista"/>
        <w:ind w:left="360"/>
        <w:jc w:val="both"/>
        <w:rPr>
          <w:rFonts w:ascii="Arial" w:hAnsi="Arial" w:cs="Arial"/>
        </w:rPr>
      </w:pPr>
    </w:p>
    <w:p w:rsidR="003B09F0" w:rsidRDefault="003B09F0" w:rsidP="003B09F0">
      <w:pPr>
        <w:pStyle w:val="Prrafodelista"/>
        <w:ind w:left="360"/>
        <w:jc w:val="both"/>
        <w:rPr>
          <w:rFonts w:ascii="Arial" w:hAnsi="Arial" w:cs="Arial"/>
        </w:rPr>
      </w:pPr>
      <w:r>
        <w:rPr>
          <w:rFonts w:ascii="Arial" w:hAnsi="Arial" w:cs="Arial"/>
        </w:rPr>
        <w:t xml:space="preserve">El licitante ganador quedará obligado ante el CIATEJ, A.C. a responder por la calidad y los vicios ocultos de los bienes contratados y en su caso de los bienes necesarios para la entrega de los mismos, así como de cualquier otra responsabilidad en que incurra en los términos señalados en la convocatoria de la presente </w:t>
      </w:r>
      <w:r w:rsidRPr="00BC407F">
        <w:rPr>
          <w:rFonts w:ascii="Arial" w:hAnsi="Arial" w:cs="Arial"/>
          <w:lang w:val="es-ES_tradnl"/>
        </w:rPr>
        <w:t>Licitación</w:t>
      </w:r>
      <w:r>
        <w:rPr>
          <w:rFonts w:ascii="Arial" w:hAnsi="Arial" w:cs="Arial"/>
        </w:rPr>
        <w:t>, sus anexos, la junta de aclaraciones, el contrato respectivo y la legislación vigente y aplicable en la materia.</w:t>
      </w:r>
    </w:p>
    <w:p w:rsidR="003B09F0" w:rsidRDefault="003B09F0" w:rsidP="003B09F0">
      <w:pPr>
        <w:pStyle w:val="Prrafodelista"/>
        <w:ind w:left="360"/>
        <w:jc w:val="both"/>
        <w:rPr>
          <w:rFonts w:ascii="Arial" w:hAnsi="Arial" w:cs="Arial"/>
        </w:rPr>
      </w:pPr>
    </w:p>
    <w:p w:rsidR="003B09F0" w:rsidRDefault="003B09F0" w:rsidP="003B09F0">
      <w:pPr>
        <w:pStyle w:val="Prrafodelista"/>
        <w:ind w:left="360"/>
        <w:jc w:val="both"/>
        <w:rPr>
          <w:rFonts w:ascii="Arial" w:hAnsi="Arial" w:cs="Arial"/>
        </w:rPr>
      </w:pPr>
      <w:r>
        <w:rPr>
          <w:rFonts w:ascii="Arial" w:hAnsi="Arial" w:cs="Arial"/>
        </w:rPr>
        <w:t xml:space="preserve">Los bienes que en su caso se oferten, deberán cumplir con las características y especificaciones señaladas en la presente convocatoria; debiendo proporcionarse con calidad, oportunidad y eficiencia, cumpliendo en su caso, con las normas solicitadas en el </w:t>
      </w:r>
      <w:r>
        <w:rPr>
          <w:rFonts w:ascii="Arial" w:hAnsi="Arial" w:cs="Arial"/>
          <w:color w:val="FF0000"/>
        </w:rPr>
        <w:t xml:space="preserve">Anexo 1 “Términos de Referencia” </w:t>
      </w:r>
      <w:r>
        <w:rPr>
          <w:rFonts w:ascii="Arial" w:hAnsi="Arial" w:cs="Arial"/>
        </w:rPr>
        <w:t>de la presente convocatoria.</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numPr>
          <w:ilvl w:val="0"/>
          <w:numId w:val="28"/>
        </w:numPr>
        <w:rPr>
          <w:rFonts w:ascii="Arial" w:hAnsi="Arial" w:cs="Arial"/>
          <w:b/>
          <w:sz w:val="22"/>
          <w:szCs w:val="22"/>
        </w:rPr>
      </w:pPr>
      <w:r w:rsidRPr="00A94995">
        <w:rPr>
          <w:rFonts w:ascii="Arial" w:hAnsi="Arial" w:cs="Arial"/>
          <w:b/>
          <w:sz w:val="22"/>
          <w:szCs w:val="22"/>
        </w:rPr>
        <w:t xml:space="preserve">Facultad de supervisión de los </w:t>
      </w:r>
      <w:r>
        <w:rPr>
          <w:rFonts w:ascii="Arial" w:hAnsi="Arial" w:cs="Arial"/>
          <w:b/>
          <w:sz w:val="22"/>
          <w:szCs w:val="22"/>
        </w:rPr>
        <w:t>bienes</w:t>
      </w:r>
      <w:r w:rsidRPr="00A94995">
        <w:rPr>
          <w:rFonts w:ascii="Arial" w:hAnsi="Arial" w:cs="Arial"/>
          <w:b/>
          <w:sz w:val="22"/>
          <w:szCs w:val="22"/>
        </w:rPr>
        <w:t>.</w:t>
      </w:r>
    </w:p>
    <w:p w:rsidR="003B09F0"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121CDE">
        <w:rPr>
          <w:rFonts w:ascii="Arial" w:hAnsi="Arial" w:cs="Arial"/>
        </w:rPr>
        <w:t>La Convocante a través de las área requirente y responsable de verifi</w:t>
      </w:r>
      <w:r>
        <w:rPr>
          <w:rFonts w:ascii="Arial" w:hAnsi="Arial" w:cs="Arial"/>
        </w:rPr>
        <w:t>car el cumplimiento de contrato</w:t>
      </w:r>
      <w:r w:rsidRPr="00121CDE">
        <w:rPr>
          <w:rFonts w:ascii="Arial" w:hAnsi="Arial" w:cs="Arial"/>
        </w:rPr>
        <w:t xml:space="preserve"> y del área responsable de administrar el contrato</w:t>
      </w:r>
      <w:r w:rsidRPr="00A94995">
        <w:rPr>
          <w:rFonts w:ascii="Arial" w:hAnsi="Arial" w:cs="Arial"/>
        </w:rPr>
        <w:t>, podrán realizar supervisiones aleatorias o continuas durante la vigencia del contrato por sí mismos o por conducto de cualquier otra persona que dicha área designe, respecto a</w:t>
      </w:r>
      <w:r>
        <w:rPr>
          <w:rFonts w:ascii="Arial" w:hAnsi="Arial" w:cs="Arial"/>
        </w:rPr>
        <w:t xml:space="preserve"> </w:t>
      </w:r>
      <w:r w:rsidRPr="00A94995">
        <w:rPr>
          <w:rFonts w:ascii="Arial" w:hAnsi="Arial" w:cs="Arial"/>
        </w:rPr>
        <w:t>l</w:t>
      </w:r>
      <w:r>
        <w:rPr>
          <w:rFonts w:ascii="Arial" w:hAnsi="Arial" w:cs="Arial"/>
        </w:rPr>
        <w:t>os</w:t>
      </w:r>
      <w:r w:rsidRPr="00A94995">
        <w:rPr>
          <w:rFonts w:ascii="Arial" w:hAnsi="Arial" w:cs="Arial"/>
        </w:rPr>
        <w:t xml:space="preserve"> </w:t>
      </w:r>
      <w:r>
        <w:rPr>
          <w:rFonts w:ascii="Arial" w:hAnsi="Arial" w:cs="Arial"/>
        </w:rPr>
        <w:t>bienes</w:t>
      </w:r>
      <w:r w:rsidRPr="00A94995">
        <w:rPr>
          <w:rFonts w:ascii="Arial" w:hAnsi="Arial" w:cs="Arial"/>
        </w:rPr>
        <w:t xml:space="preserve"> contratado para asegurarse de la calidad del mismo. </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lastRenderedPageBreak/>
        <w:t xml:space="preserve">En caso de considerarse oportuno, se dará vista al Órgano Interno de Control en </w:t>
      </w:r>
      <w:r>
        <w:rPr>
          <w:rFonts w:ascii="Arial" w:hAnsi="Arial" w:cs="Arial"/>
        </w:rPr>
        <w:t>el CIATEJ, A.C.</w:t>
      </w:r>
      <w:r w:rsidRPr="00A94995">
        <w:rPr>
          <w:rFonts w:ascii="Arial" w:hAnsi="Arial" w:cs="Arial"/>
        </w:rPr>
        <w:t xml:space="preserve"> para que proceda conforme a la legislación aplicable.</w:t>
      </w:r>
    </w:p>
    <w:p w:rsidR="003B09F0" w:rsidRDefault="003B09F0" w:rsidP="003B09F0">
      <w:pPr>
        <w:pStyle w:val="Prrafodelista"/>
        <w:ind w:left="360"/>
        <w:jc w:val="both"/>
        <w:rPr>
          <w:rFonts w:ascii="Arial" w:hAnsi="Arial" w:cs="Arial"/>
        </w:rPr>
      </w:pPr>
    </w:p>
    <w:p w:rsidR="003B09F0" w:rsidRDefault="003B09F0" w:rsidP="003B09F0">
      <w:pPr>
        <w:pStyle w:val="Prrafodelista"/>
        <w:ind w:left="360"/>
        <w:jc w:val="both"/>
        <w:rPr>
          <w:rFonts w:ascii="Arial" w:hAnsi="Arial" w:cs="Arial"/>
        </w:rPr>
      </w:pPr>
      <w:r>
        <w:rPr>
          <w:rFonts w:ascii="Arial" w:hAnsi="Arial" w:cs="Arial"/>
        </w:rPr>
        <w:t>Dichas supervisiones podrán efectuarse en las instalaciones de los proveedores y/o en campo, para corroborar el cumplimiento de las obligaciones contraídas conforme a lo señalado en la presente convocatoria, sus juntas de aclaraciones y el contrato que se suscriba; para tal efecto se deberán asentar por escrito los resultados de la visita efectuada, pudiendo ser éste un criterio que permita al CIATEJ, A.C. acreditar en su caso el incumplimiento en la entrega de los bienes.</w:t>
      </w:r>
    </w:p>
    <w:p w:rsidR="003B09F0" w:rsidRDefault="003B09F0" w:rsidP="003B09F0">
      <w:pPr>
        <w:pStyle w:val="Prrafodelista"/>
        <w:ind w:left="360"/>
        <w:jc w:val="both"/>
        <w:rPr>
          <w:rFonts w:ascii="Arial" w:hAnsi="Arial" w:cs="Arial"/>
        </w:rPr>
      </w:pPr>
    </w:p>
    <w:p w:rsidR="003B09F0" w:rsidRDefault="003B09F0" w:rsidP="003B09F0">
      <w:pPr>
        <w:pStyle w:val="Prrafodelista"/>
        <w:ind w:left="360"/>
        <w:jc w:val="both"/>
        <w:rPr>
          <w:rFonts w:ascii="Arial" w:hAnsi="Arial" w:cs="Arial"/>
        </w:rPr>
      </w:pPr>
      <w:r>
        <w:rPr>
          <w:rFonts w:ascii="Arial" w:hAnsi="Arial" w:cs="Arial"/>
        </w:rPr>
        <w:t xml:space="preserve">En caso de </w:t>
      </w:r>
      <w:r w:rsidRPr="00177C7B">
        <w:rPr>
          <w:rFonts w:ascii="Arial" w:hAnsi="Arial" w:cs="Arial"/>
        </w:rPr>
        <w:t xml:space="preserve">llevarse a cabo la visita, el </w:t>
      </w:r>
      <w:r>
        <w:rPr>
          <w:rFonts w:ascii="Arial" w:hAnsi="Arial" w:cs="Arial"/>
        </w:rPr>
        <w:t>CIATEJ, A.C.</w:t>
      </w:r>
      <w:r w:rsidRPr="00177C7B">
        <w:rPr>
          <w:rFonts w:ascii="Arial" w:hAnsi="Arial" w:cs="Arial"/>
        </w:rPr>
        <w:t xml:space="preserve"> notificará por escrito al proveedor con al menos 2 dos días hábiles de anticipación, el día y hora en la que se celebrará la visita y/o la supervisión, debiendo el representante legal de la empresa atender</w:t>
      </w:r>
      <w:r>
        <w:rPr>
          <w:rFonts w:ascii="Arial" w:hAnsi="Arial" w:cs="Arial"/>
        </w:rPr>
        <w:t xml:space="preserve"> la visita de los servidores públicos del.</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numPr>
          <w:ilvl w:val="0"/>
          <w:numId w:val="28"/>
        </w:numPr>
        <w:rPr>
          <w:rFonts w:ascii="Arial" w:hAnsi="Arial" w:cs="Arial"/>
          <w:b/>
          <w:sz w:val="22"/>
          <w:szCs w:val="22"/>
        </w:rPr>
      </w:pPr>
      <w:r w:rsidRPr="00A94995">
        <w:rPr>
          <w:rFonts w:ascii="Arial" w:hAnsi="Arial" w:cs="Arial"/>
          <w:b/>
          <w:sz w:val="22"/>
          <w:szCs w:val="22"/>
        </w:rPr>
        <w:t>Registro de derechos.</w:t>
      </w:r>
    </w:p>
    <w:p w:rsidR="003B09F0"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t>El licitante ganador asumirá la responsabilidad total en caso de que a</w:t>
      </w:r>
      <w:r>
        <w:rPr>
          <w:rFonts w:ascii="Arial" w:hAnsi="Arial" w:cs="Arial"/>
        </w:rPr>
        <w:t xml:space="preserve"> </w:t>
      </w:r>
      <w:r w:rsidRPr="00A94995">
        <w:rPr>
          <w:rFonts w:ascii="Arial" w:hAnsi="Arial" w:cs="Arial"/>
        </w:rPr>
        <w:t>l</w:t>
      </w:r>
      <w:r>
        <w:rPr>
          <w:rFonts w:ascii="Arial" w:hAnsi="Arial" w:cs="Arial"/>
        </w:rPr>
        <w:t>a</w:t>
      </w:r>
      <w:r w:rsidRPr="00A94995">
        <w:rPr>
          <w:rFonts w:ascii="Arial" w:hAnsi="Arial" w:cs="Arial"/>
        </w:rPr>
        <w:t xml:space="preserve"> </w:t>
      </w:r>
      <w:r w:rsidRPr="006A3AD7">
        <w:rPr>
          <w:rFonts w:ascii="Arial" w:hAnsi="Arial" w:cs="Arial"/>
        </w:rPr>
        <w:t xml:space="preserve">entrega de los bienes </w:t>
      </w:r>
      <w:r w:rsidRPr="00A94995">
        <w:rPr>
          <w:rFonts w:ascii="Arial" w:hAnsi="Arial" w:cs="Arial"/>
        </w:rPr>
        <w:t xml:space="preserve">objeto de la presente </w:t>
      </w:r>
      <w:r w:rsidRPr="00BC407F">
        <w:rPr>
          <w:rFonts w:ascii="Arial" w:hAnsi="Arial" w:cs="Arial"/>
          <w:lang w:val="es-ES_tradnl"/>
        </w:rPr>
        <w:t>Licitación</w:t>
      </w:r>
      <w:r w:rsidRPr="00A94995">
        <w:rPr>
          <w:rFonts w:ascii="Arial" w:hAnsi="Arial" w:cs="Arial"/>
        </w:rPr>
        <w:t>, viole el registro de derechos a nivel nacional o internacional, derechos de autor, propiedad intelectual o industrial, marcas o patentes.</w:t>
      </w:r>
    </w:p>
    <w:p w:rsidR="003B09F0" w:rsidRPr="00A94995" w:rsidRDefault="003B09F0" w:rsidP="003B09F0">
      <w:pPr>
        <w:pStyle w:val="Prrafodelista"/>
        <w:ind w:left="360"/>
        <w:jc w:val="both"/>
        <w:rPr>
          <w:rFonts w:ascii="Arial" w:hAnsi="Arial" w:cs="Arial"/>
        </w:rPr>
      </w:pPr>
    </w:p>
    <w:p w:rsidR="003B09F0" w:rsidRPr="00A94995" w:rsidRDefault="003B09F0" w:rsidP="003B09F0">
      <w:pPr>
        <w:pStyle w:val="Prrafodelista"/>
        <w:numPr>
          <w:ilvl w:val="0"/>
          <w:numId w:val="28"/>
        </w:numPr>
        <w:rPr>
          <w:rFonts w:ascii="Arial" w:hAnsi="Arial" w:cs="Arial"/>
          <w:b/>
          <w:sz w:val="22"/>
          <w:szCs w:val="22"/>
        </w:rPr>
      </w:pPr>
      <w:r w:rsidRPr="00A94995">
        <w:rPr>
          <w:rFonts w:ascii="Arial" w:hAnsi="Arial" w:cs="Arial"/>
          <w:b/>
          <w:sz w:val="22"/>
          <w:szCs w:val="22"/>
        </w:rPr>
        <w:t>Impuestos.</w:t>
      </w:r>
    </w:p>
    <w:p w:rsidR="003B09F0" w:rsidRDefault="003B09F0" w:rsidP="003B09F0">
      <w:pPr>
        <w:pStyle w:val="Prrafodelista"/>
        <w:ind w:left="360"/>
        <w:jc w:val="both"/>
        <w:rPr>
          <w:rFonts w:ascii="Arial" w:hAnsi="Arial" w:cs="Arial"/>
        </w:rPr>
      </w:pPr>
    </w:p>
    <w:p w:rsidR="003B09F0" w:rsidRPr="00A94995" w:rsidRDefault="003B09F0" w:rsidP="003B09F0">
      <w:pPr>
        <w:pStyle w:val="Prrafodelista"/>
        <w:ind w:left="360"/>
        <w:jc w:val="both"/>
        <w:rPr>
          <w:rFonts w:ascii="Arial" w:hAnsi="Arial" w:cs="Arial"/>
        </w:rPr>
      </w:pPr>
      <w:r w:rsidRPr="00A94995">
        <w:rPr>
          <w:rFonts w:ascii="Arial" w:hAnsi="Arial" w:cs="Arial"/>
        </w:rPr>
        <w:t xml:space="preserve">Con excepción del Impuesto al Valor Agregado, que será cubierto por </w:t>
      </w:r>
      <w:r>
        <w:rPr>
          <w:rFonts w:ascii="Arial" w:hAnsi="Arial" w:cs="Arial"/>
        </w:rPr>
        <w:t>el CIATEJ, A.C.</w:t>
      </w:r>
      <w:r w:rsidRPr="00A94995">
        <w:rPr>
          <w:rFonts w:ascii="Arial" w:hAnsi="Arial" w:cs="Arial"/>
        </w:rPr>
        <w:t>, todos los demás impuestos y derechos que se deriven del contrato</w:t>
      </w:r>
      <w:r>
        <w:rPr>
          <w:rFonts w:ascii="Arial" w:hAnsi="Arial" w:cs="Arial"/>
        </w:rPr>
        <w:t xml:space="preserve"> que se suscriba</w:t>
      </w:r>
      <w:r w:rsidRPr="00A94995">
        <w:rPr>
          <w:rFonts w:ascii="Arial" w:hAnsi="Arial" w:cs="Arial"/>
        </w:rPr>
        <w:t xml:space="preserve"> serán cubiertos por el proveedor, de conformidad con las disposiciones fiscales aplicables.</w:t>
      </w:r>
    </w:p>
    <w:p w:rsidR="003B09F0" w:rsidRPr="00A94995" w:rsidRDefault="003B09F0" w:rsidP="003B09F0">
      <w:pPr>
        <w:pStyle w:val="Prrafodelista"/>
        <w:ind w:left="360"/>
        <w:jc w:val="both"/>
        <w:rPr>
          <w:rFonts w:ascii="Arial" w:hAnsi="Arial" w:cs="Arial"/>
        </w:rPr>
      </w:pPr>
    </w:p>
    <w:p w:rsidR="003B09F0" w:rsidRDefault="003B09F0" w:rsidP="003B09F0">
      <w:pPr>
        <w:pStyle w:val="Prrafodelista"/>
        <w:ind w:left="360"/>
        <w:jc w:val="both"/>
        <w:rPr>
          <w:rFonts w:ascii="Arial" w:hAnsi="Arial" w:cs="Arial"/>
        </w:rPr>
      </w:pPr>
      <w:r w:rsidRPr="00A94995">
        <w:rPr>
          <w:rFonts w:ascii="Arial" w:hAnsi="Arial" w:cs="Arial"/>
        </w:rPr>
        <w:t xml:space="preserve">Asimismo, </w:t>
      </w:r>
      <w:r>
        <w:rPr>
          <w:rFonts w:ascii="Arial" w:hAnsi="Arial" w:cs="Arial"/>
        </w:rPr>
        <w:t>el CIATEJ, A.C.</w:t>
      </w:r>
      <w:r w:rsidRPr="00A94995">
        <w:rPr>
          <w:rFonts w:ascii="Arial" w:hAnsi="Arial" w:cs="Arial"/>
        </w:rPr>
        <w:t xml:space="preserve"> se obliga a cubrir los impuestos o derechos presentes o futuros que las leyes le llegaran a imponer con motivo de la </w:t>
      </w:r>
      <w:r>
        <w:rPr>
          <w:rFonts w:ascii="Arial" w:hAnsi="Arial" w:cs="Arial"/>
        </w:rPr>
        <w:t>entrega de los bienes</w:t>
      </w:r>
      <w:r w:rsidRPr="00A94995">
        <w:rPr>
          <w:rFonts w:ascii="Arial" w:hAnsi="Arial" w:cs="Arial"/>
        </w:rPr>
        <w:t>.</w:t>
      </w:r>
    </w:p>
    <w:p w:rsidR="003B09F0" w:rsidRDefault="003B09F0" w:rsidP="003B09F0">
      <w:pPr>
        <w:pStyle w:val="Prrafodelista"/>
        <w:ind w:left="360"/>
        <w:jc w:val="both"/>
        <w:rPr>
          <w:rFonts w:ascii="Arial" w:hAnsi="Arial" w:cs="Arial"/>
        </w:rPr>
      </w:pPr>
    </w:p>
    <w:p w:rsidR="003B09F0" w:rsidRDefault="003B09F0" w:rsidP="003B09F0">
      <w:pPr>
        <w:pStyle w:val="Prrafodelista"/>
        <w:numPr>
          <w:ilvl w:val="0"/>
          <w:numId w:val="28"/>
        </w:numPr>
        <w:rPr>
          <w:rFonts w:ascii="Arial" w:hAnsi="Arial" w:cs="Arial"/>
          <w:b/>
          <w:sz w:val="22"/>
          <w:szCs w:val="22"/>
        </w:rPr>
      </w:pPr>
      <w:r>
        <w:rPr>
          <w:rFonts w:ascii="Arial" w:hAnsi="Arial" w:cs="Arial"/>
          <w:b/>
          <w:sz w:val="22"/>
          <w:szCs w:val="22"/>
        </w:rPr>
        <w:t>Cesión de Derechos y Obligaciones.</w:t>
      </w:r>
    </w:p>
    <w:p w:rsidR="003B09F0" w:rsidRDefault="003B09F0" w:rsidP="003B09F0">
      <w:pPr>
        <w:pStyle w:val="Prrafodelista"/>
        <w:ind w:left="360"/>
        <w:jc w:val="both"/>
        <w:rPr>
          <w:rFonts w:ascii="Arial" w:hAnsi="Arial" w:cs="Arial"/>
        </w:rPr>
      </w:pPr>
    </w:p>
    <w:p w:rsidR="003B09F0" w:rsidRDefault="003B09F0" w:rsidP="003B09F0">
      <w:pPr>
        <w:pStyle w:val="Prrafodelista"/>
        <w:ind w:left="360"/>
        <w:jc w:val="both"/>
        <w:rPr>
          <w:rFonts w:ascii="Arial" w:hAnsi="Arial" w:cs="Arial"/>
        </w:rPr>
      </w:pPr>
      <w:r>
        <w:rPr>
          <w:rFonts w:ascii="Arial" w:hAnsi="Arial" w:cs="Arial"/>
        </w:rPr>
        <w:t>De conformidad al último párrafo del artículo 46 de la Ley de Adquisiciones, Arrendamientos y Servicios del Sector Público, los derechos y obligaciones que se deriven del presente procedimiento no podrán ser transferidos en forma parcial ni total a favor de cualquier otra persona, con excepción de los derechos de cobro, para lo cual el licitante deberá solicitar por escrito el consentimiento del CIATEJ, A.C., especificando la persona física o moral a la cual se pretenden ceder los derechos de cobro, así como, si la cesión es parcial o total, determinando en su caso el monto y período de la misma, el CIATEJ, A.C., una vez recibido el escrito, analizará la solicitud y en caso de considerarlo procedente otorgará su consentimiento mediante oficio, no obstante lo anterior la factura deberá ser emitida por el licitante.</w:t>
      </w:r>
    </w:p>
    <w:p w:rsidR="003B09F0" w:rsidRDefault="003B09F0" w:rsidP="003B09F0">
      <w:pPr>
        <w:pStyle w:val="Prrafodelista"/>
        <w:ind w:left="360"/>
        <w:jc w:val="both"/>
        <w:rPr>
          <w:rFonts w:ascii="Arial" w:hAnsi="Arial" w:cs="Arial"/>
        </w:rPr>
      </w:pPr>
    </w:p>
    <w:p w:rsidR="003B09F0" w:rsidRDefault="003B09F0" w:rsidP="003B09F0">
      <w:pPr>
        <w:pStyle w:val="Prrafodelista"/>
        <w:ind w:left="360"/>
        <w:jc w:val="both"/>
        <w:rPr>
          <w:rFonts w:ascii="Arial" w:hAnsi="Arial" w:cs="Arial"/>
        </w:rPr>
      </w:pPr>
      <w:r>
        <w:rPr>
          <w:rFonts w:ascii="Arial" w:hAnsi="Arial" w:cs="Arial"/>
        </w:rPr>
        <w:t xml:space="preserve">El licitante, deberá presentar la solicitud mencionada en el párrafo anterior, diez días previos a la presentación de la factura que se pretenda cobrar, a efecto de </w:t>
      </w:r>
      <w:r w:rsidR="00B32E33">
        <w:rPr>
          <w:rFonts w:ascii="Arial" w:hAnsi="Arial" w:cs="Arial"/>
        </w:rPr>
        <w:t>que,</w:t>
      </w:r>
      <w:r>
        <w:rPr>
          <w:rFonts w:ascii="Arial" w:hAnsi="Arial" w:cs="Arial"/>
        </w:rPr>
        <w:t xml:space="preserve"> al momento de presentar la factura para su cobro, se anexe a la misma el oficio por medio del cual el CIATEJ, A.C., otorga su consentimiento para la cesión de los derechos de cobro.</w:t>
      </w:r>
    </w:p>
    <w:p w:rsidR="003B09F0" w:rsidRDefault="003B09F0" w:rsidP="003B09F0">
      <w:pPr>
        <w:pStyle w:val="Prrafodelista"/>
        <w:ind w:left="360"/>
        <w:jc w:val="both"/>
        <w:rPr>
          <w:rFonts w:ascii="Arial" w:hAnsi="Arial" w:cs="Arial"/>
        </w:rPr>
      </w:pPr>
    </w:p>
    <w:p w:rsidR="003B09F0" w:rsidRPr="005D4D13" w:rsidRDefault="003B09F0" w:rsidP="003B09F0">
      <w:pPr>
        <w:pStyle w:val="Prrafodelista"/>
        <w:ind w:left="360"/>
        <w:jc w:val="both"/>
        <w:rPr>
          <w:rFonts w:ascii="Arial" w:hAnsi="Arial" w:cs="Arial"/>
        </w:rPr>
      </w:pPr>
      <w:r w:rsidRPr="005D4D13">
        <w:rPr>
          <w:rFonts w:ascii="Arial" w:hAnsi="Arial" w:cs="Arial"/>
        </w:rPr>
        <w:t xml:space="preserve">La información generada durante el suministro de los bienes, será clasificada como “CONFIDENCIAL” por lo que </w:t>
      </w:r>
      <w:r>
        <w:rPr>
          <w:rFonts w:ascii="Arial" w:hAnsi="Arial" w:cs="Arial"/>
        </w:rPr>
        <w:t>el licitante</w:t>
      </w:r>
      <w:r w:rsidRPr="005D4D13">
        <w:rPr>
          <w:rFonts w:ascii="Arial" w:hAnsi="Arial" w:cs="Arial"/>
        </w:rPr>
        <w:t xml:space="preserve"> no podrá hacer uso de la misma bajo ninguna circunstancia.</w:t>
      </w:r>
    </w:p>
    <w:p w:rsidR="003B09F0" w:rsidRDefault="003B09F0" w:rsidP="003B09F0">
      <w:pPr>
        <w:tabs>
          <w:tab w:val="left" w:pos="-284"/>
        </w:tabs>
        <w:spacing w:after="0" w:line="240" w:lineRule="auto"/>
        <w:jc w:val="right"/>
        <w:rPr>
          <w:rFonts w:ascii="Arial" w:hAnsi="Arial" w:cs="Arial"/>
          <w:b/>
        </w:rPr>
      </w:pPr>
    </w:p>
    <w:p w:rsidR="003B09F0" w:rsidRDefault="003B09F0" w:rsidP="003B09F0">
      <w:pPr>
        <w:tabs>
          <w:tab w:val="left" w:pos="-284"/>
        </w:tabs>
        <w:spacing w:after="0" w:line="240" w:lineRule="auto"/>
        <w:jc w:val="right"/>
        <w:rPr>
          <w:rFonts w:ascii="Arial" w:hAnsi="Arial" w:cs="Arial"/>
          <w:b/>
        </w:rPr>
      </w:pPr>
    </w:p>
    <w:p w:rsidR="003B09F0" w:rsidRDefault="003B09F0" w:rsidP="003B09F0">
      <w:pPr>
        <w:tabs>
          <w:tab w:val="left" w:pos="-284"/>
        </w:tabs>
        <w:spacing w:after="0" w:line="240" w:lineRule="auto"/>
        <w:jc w:val="right"/>
        <w:rPr>
          <w:rFonts w:ascii="Arial" w:hAnsi="Arial" w:cs="Arial"/>
        </w:rPr>
      </w:pPr>
      <w:r w:rsidRPr="005D6D52">
        <w:rPr>
          <w:rFonts w:ascii="Arial" w:hAnsi="Arial" w:cs="Arial"/>
          <w:b/>
        </w:rPr>
        <w:t xml:space="preserve">Guadalajara, Jal. </w:t>
      </w:r>
      <w:r w:rsidR="00B32E33" w:rsidRPr="005B646C">
        <w:rPr>
          <w:rFonts w:ascii="Arial" w:hAnsi="Arial" w:cs="Arial"/>
          <w:b/>
        </w:rPr>
        <w:t>26</w:t>
      </w:r>
      <w:r w:rsidRPr="005B646C">
        <w:rPr>
          <w:rFonts w:ascii="Arial" w:hAnsi="Arial" w:cs="Arial"/>
          <w:b/>
        </w:rPr>
        <w:t xml:space="preserve"> de </w:t>
      </w:r>
      <w:r w:rsidR="00B32E33" w:rsidRPr="005B646C">
        <w:rPr>
          <w:rFonts w:ascii="Arial" w:hAnsi="Arial" w:cs="Arial"/>
          <w:b/>
        </w:rPr>
        <w:t>febrero de 2019</w:t>
      </w:r>
      <w:r w:rsidRPr="005D6D52">
        <w:rPr>
          <w:rFonts w:ascii="Arial" w:hAnsi="Arial" w:cs="Arial"/>
          <w:b/>
        </w:rPr>
        <w:t>.</w:t>
      </w:r>
      <w:r w:rsidRPr="00A94995">
        <w:rPr>
          <w:rFonts w:ascii="Arial" w:hAnsi="Arial" w:cs="Arial"/>
        </w:rPr>
        <w:t xml:space="preserve"> </w:t>
      </w:r>
      <w:bookmarkStart w:id="35" w:name="ANEXO4"/>
    </w:p>
    <w:p w:rsidR="003B09F0" w:rsidRDefault="003B09F0" w:rsidP="003B09F0">
      <w:pPr>
        <w:spacing w:after="0" w:line="240" w:lineRule="auto"/>
        <w:jc w:val="both"/>
        <w:rPr>
          <w:rFonts w:ascii="Arial" w:hAnsi="Arial" w:cs="Arial"/>
        </w:rPr>
      </w:pPr>
      <w:r>
        <w:rPr>
          <w:rFonts w:ascii="Arial" w:hAnsi="Arial" w:cs="Arial"/>
        </w:rPr>
        <w:br w:type="page"/>
      </w:r>
    </w:p>
    <w:bookmarkEnd w:id="35"/>
    <w:p w:rsidR="003B09F0" w:rsidRPr="00A94995" w:rsidRDefault="003B09F0" w:rsidP="003B09F0">
      <w:pPr>
        <w:spacing w:after="0" w:line="240" w:lineRule="auto"/>
        <w:jc w:val="center"/>
        <w:rPr>
          <w:rFonts w:ascii="Arial" w:hAnsi="Arial" w:cs="Arial"/>
          <w:b/>
          <w:color w:val="FF0000"/>
        </w:rPr>
      </w:pPr>
      <w:r w:rsidRPr="00A94995">
        <w:rPr>
          <w:rFonts w:ascii="Arial" w:hAnsi="Arial" w:cs="Arial"/>
          <w:b/>
          <w:color w:val="FF0000"/>
        </w:rPr>
        <w:lastRenderedPageBreak/>
        <w:t>Anexo 1</w:t>
      </w:r>
    </w:p>
    <w:p w:rsidR="003B09F0" w:rsidRPr="00A94995" w:rsidRDefault="003B09F0" w:rsidP="003B09F0">
      <w:pPr>
        <w:spacing w:after="0" w:line="240" w:lineRule="auto"/>
        <w:ind w:right="141"/>
        <w:jc w:val="center"/>
        <w:rPr>
          <w:rFonts w:ascii="Arial" w:hAnsi="Arial" w:cs="Arial"/>
          <w:color w:val="FF0000"/>
        </w:rPr>
      </w:pPr>
      <w:r w:rsidRPr="00A94995">
        <w:rPr>
          <w:rFonts w:ascii="Arial" w:hAnsi="Arial" w:cs="Arial"/>
          <w:color w:val="FF0000"/>
        </w:rPr>
        <w:t>“TÉRMINOS DE REFERENCIA”</w:t>
      </w:r>
    </w:p>
    <w:p w:rsidR="003B09F0" w:rsidRPr="00A94995" w:rsidRDefault="003B09F0" w:rsidP="003B09F0">
      <w:pPr>
        <w:spacing w:after="0" w:line="240" w:lineRule="auto"/>
        <w:ind w:right="141"/>
        <w:jc w:val="center"/>
        <w:rPr>
          <w:rFonts w:ascii="Arial" w:hAnsi="Arial" w:cs="Arial"/>
          <w:b/>
          <w:color w:val="FF0000"/>
          <w:szCs w:val="28"/>
        </w:rPr>
      </w:pPr>
    </w:p>
    <w:p w:rsidR="003B09F0" w:rsidRPr="00A94995" w:rsidRDefault="003B09F0" w:rsidP="003B09F0">
      <w:pPr>
        <w:tabs>
          <w:tab w:val="left" w:pos="851"/>
        </w:tabs>
        <w:spacing w:after="0" w:line="240" w:lineRule="auto"/>
        <w:jc w:val="right"/>
        <w:rPr>
          <w:rFonts w:ascii="Arial" w:hAnsi="Arial" w:cs="Arial"/>
          <w:b/>
          <w:color w:val="FF0000"/>
          <w:szCs w:val="28"/>
        </w:rPr>
      </w:pPr>
      <w:r w:rsidRPr="00A94995">
        <w:rPr>
          <w:rFonts w:ascii="Arial" w:hAnsi="Arial" w:cs="Arial"/>
        </w:rPr>
        <w:t>Población a, __ de______ de 20__.</w:t>
      </w:r>
    </w:p>
    <w:p w:rsidR="003B09F0" w:rsidRPr="00A94995" w:rsidRDefault="003B09F0" w:rsidP="003B09F0">
      <w:pPr>
        <w:spacing w:after="0" w:line="240" w:lineRule="auto"/>
        <w:rPr>
          <w:rFonts w:ascii="Arial" w:hAnsi="Arial" w:cs="Arial"/>
          <w:b/>
        </w:rPr>
      </w:pPr>
    </w:p>
    <w:p w:rsidR="003B09F0" w:rsidRPr="003B7657" w:rsidRDefault="003B09F0" w:rsidP="003B09F0">
      <w:pPr>
        <w:pStyle w:val="Piedepgina"/>
        <w:rPr>
          <w:rFonts w:ascii="Arial" w:hAnsi="Arial" w:cs="Arial"/>
          <w:b/>
        </w:rPr>
      </w:pPr>
      <w:r w:rsidRPr="003B7657">
        <w:rPr>
          <w:rFonts w:ascii="Arial" w:hAnsi="Arial" w:cs="Arial"/>
          <w:b/>
        </w:rPr>
        <w:t>SUBDIRECCIÓN DE RECURSOS MATERIALES</w:t>
      </w:r>
    </w:p>
    <w:p w:rsidR="003B09F0" w:rsidRDefault="003B09F0" w:rsidP="003B09F0">
      <w:pPr>
        <w:pStyle w:val="Piedepgina"/>
        <w:rPr>
          <w:rFonts w:ascii="Arial" w:hAnsi="Arial" w:cs="Arial"/>
          <w:b/>
        </w:rPr>
      </w:pPr>
      <w:r w:rsidRPr="003B7657">
        <w:rPr>
          <w:rFonts w:ascii="Arial" w:hAnsi="Arial" w:cs="Arial"/>
          <w:b/>
        </w:rPr>
        <w:t>DEL CENTRO DE INVESTIGACIÓN Y ASISTENCIA EN TECNOLOGÍA Y DISEÑO DEL ESTADO DE JALISCO, A.C.</w:t>
      </w:r>
    </w:p>
    <w:p w:rsidR="003B09F0" w:rsidRPr="00A94995" w:rsidRDefault="003B09F0" w:rsidP="003B09F0">
      <w:pPr>
        <w:pStyle w:val="Piedepgina"/>
        <w:rPr>
          <w:rFonts w:ascii="Arial" w:hAnsi="Arial" w:cs="Arial"/>
          <w:b/>
        </w:rPr>
      </w:pPr>
      <w:r w:rsidRPr="00A94995">
        <w:rPr>
          <w:rFonts w:ascii="Arial" w:hAnsi="Arial" w:cs="Arial"/>
          <w:b/>
        </w:rPr>
        <w:t>PRESENTE.</w:t>
      </w:r>
    </w:p>
    <w:p w:rsidR="003B09F0" w:rsidRPr="00A94995" w:rsidRDefault="003B09F0" w:rsidP="003B09F0">
      <w:pPr>
        <w:spacing w:after="0" w:line="240" w:lineRule="auto"/>
        <w:ind w:right="141"/>
        <w:rPr>
          <w:rFonts w:ascii="Arial" w:hAnsi="Arial" w:cs="Arial"/>
          <w:b/>
        </w:rPr>
      </w:pPr>
    </w:p>
    <w:p w:rsidR="003B09F0" w:rsidRPr="00332116" w:rsidRDefault="003B09F0" w:rsidP="003B09F0">
      <w:pPr>
        <w:tabs>
          <w:tab w:val="left" w:pos="0"/>
        </w:tabs>
        <w:spacing w:after="0" w:line="240" w:lineRule="auto"/>
        <w:jc w:val="both"/>
        <w:rPr>
          <w:rFonts w:ascii="Arial" w:hAnsi="Arial" w:cs="Arial"/>
          <w:color w:val="FF0000"/>
          <w:sz w:val="20"/>
          <w:szCs w:val="20"/>
        </w:rPr>
      </w:pPr>
      <w:r w:rsidRPr="00332116">
        <w:rPr>
          <w:rFonts w:ascii="Arial" w:hAnsi="Arial" w:cs="Arial"/>
          <w:color w:val="FF0000"/>
          <w:sz w:val="20"/>
          <w:szCs w:val="20"/>
        </w:rPr>
        <w:t>NOTA: La propuesta técnica del licitante deberá cumplir con las Términos de Referencia proporcionadas por el CIATEJ en el presente anexo.</w:t>
      </w:r>
    </w:p>
    <w:p w:rsidR="003B09F0" w:rsidRPr="00332116" w:rsidRDefault="003B09F0" w:rsidP="003B09F0">
      <w:pPr>
        <w:tabs>
          <w:tab w:val="left" w:pos="0"/>
        </w:tabs>
        <w:spacing w:after="0" w:line="240" w:lineRule="auto"/>
        <w:jc w:val="both"/>
        <w:rPr>
          <w:rFonts w:ascii="Arial" w:hAnsi="Arial" w:cs="Arial"/>
          <w:color w:val="FF0000"/>
          <w:sz w:val="20"/>
          <w:szCs w:val="20"/>
        </w:rPr>
      </w:pPr>
    </w:p>
    <w:p w:rsidR="003B09F0" w:rsidRPr="00332116" w:rsidRDefault="003B09F0" w:rsidP="003B09F0">
      <w:pPr>
        <w:tabs>
          <w:tab w:val="left" w:pos="0"/>
        </w:tabs>
        <w:spacing w:after="0" w:line="240" w:lineRule="auto"/>
        <w:jc w:val="both"/>
        <w:rPr>
          <w:rFonts w:ascii="Arial" w:hAnsi="Arial" w:cs="Arial"/>
          <w:sz w:val="20"/>
          <w:szCs w:val="20"/>
        </w:rPr>
      </w:pPr>
      <w:r w:rsidRPr="00332116">
        <w:rPr>
          <w:rFonts w:ascii="Arial" w:hAnsi="Arial" w:cs="Arial"/>
          <w:sz w:val="20"/>
          <w:szCs w:val="20"/>
        </w:rPr>
        <w:t>El Centro de Investigación y Asistencia en Tecnología y Diseño del Estado de Jalisco, A.C. requiere la “</w:t>
      </w:r>
      <w:r w:rsidRPr="00332116">
        <w:rPr>
          <w:rFonts w:ascii="Arial" w:hAnsi="Arial" w:cs="Arial"/>
          <w:color w:val="FF0000"/>
          <w:sz w:val="20"/>
          <w:szCs w:val="20"/>
        </w:rPr>
        <w:t>ADQUISICIÓN DE CONSUMIBLES DE CÓMPUTO</w:t>
      </w:r>
      <w:r w:rsidRPr="00332116">
        <w:rPr>
          <w:rFonts w:ascii="Arial" w:hAnsi="Arial" w:cs="Arial"/>
          <w:sz w:val="20"/>
          <w:szCs w:val="20"/>
        </w:rPr>
        <w:t xml:space="preserve">”, conforme lo previsto en el presente Anexo de la convocatoria, el cual constituye </w:t>
      </w:r>
      <w:r w:rsidR="002E4939" w:rsidRPr="00CB5A03">
        <w:rPr>
          <w:rFonts w:ascii="Arial" w:hAnsi="Arial" w:cs="Arial"/>
          <w:b/>
          <w:color w:val="00B050"/>
          <w:sz w:val="20"/>
          <w:szCs w:val="20"/>
        </w:rPr>
        <w:t>80</w:t>
      </w:r>
      <w:r w:rsidRPr="00CB5A03">
        <w:rPr>
          <w:rFonts w:ascii="Arial" w:hAnsi="Arial" w:cs="Arial"/>
          <w:b/>
          <w:color w:val="00B050"/>
          <w:sz w:val="20"/>
          <w:szCs w:val="20"/>
        </w:rPr>
        <w:t xml:space="preserve"> (</w:t>
      </w:r>
      <w:r w:rsidR="002E4939" w:rsidRPr="00CB5A03">
        <w:rPr>
          <w:rFonts w:ascii="Arial" w:hAnsi="Arial" w:cs="Arial"/>
          <w:b/>
          <w:color w:val="00B050"/>
          <w:sz w:val="20"/>
          <w:szCs w:val="20"/>
        </w:rPr>
        <w:t>ochenta</w:t>
      </w:r>
      <w:r w:rsidRPr="00CB5A03">
        <w:rPr>
          <w:rFonts w:ascii="Arial" w:hAnsi="Arial" w:cs="Arial"/>
          <w:b/>
          <w:color w:val="00B050"/>
          <w:sz w:val="20"/>
          <w:szCs w:val="20"/>
        </w:rPr>
        <w:t>) partidas</w:t>
      </w:r>
      <w:r w:rsidRPr="00332116">
        <w:rPr>
          <w:rFonts w:ascii="Arial" w:hAnsi="Arial" w:cs="Arial"/>
          <w:b/>
          <w:color w:val="00B050"/>
          <w:sz w:val="20"/>
          <w:szCs w:val="20"/>
        </w:rPr>
        <w:t>, agrupadas en un lote</w:t>
      </w:r>
      <w:r w:rsidRPr="00332116">
        <w:rPr>
          <w:rFonts w:ascii="Arial" w:hAnsi="Arial" w:cs="Arial"/>
          <w:sz w:val="20"/>
          <w:szCs w:val="20"/>
        </w:rPr>
        <w:t>, como se detalla a continuación:</w:t>
      </w:r>
    </w:p>
    <w:p w:rsidR="003B09F0" w:rsidRPr="00332116" w:rsidRDefault="003B09F0" w:rsidP="003B09F0">
      <w:pPr>
        <w:tabs>
          <w:tab w:val="left" w:pos="0"/>
        </w:tabs>
        <w:spacing w:after="0" w:line="240" w:lineRule="auto"/>
        <w:jc w:val="both"/>
        <w:rPr>
          <w:rFonts w:ascii="Arial" w:hAnsi="Arial" w:cs="Arial"/>
          <w:sz w:val="20"/>
          <w:szCs w:val="20"/>
        </w:rPr>
      </w:pPr>
    </w:p>
    <w:p w:rsidR="003B09F0" w:rsidRPr="00332116" w:rsidRDefault="003B09F0" w:rsidP="003B09F0">
      <w:pPr>
        <w:pStyle w:val="Prrafodelista"/>
        <w:numPr>
          <w:ilvl w:val="0"/>
          <w:numId w:val="53"/>
        </w:numPr>
        <w:shd w:val="clear" w:color="auto" w:fill="BDD6EE" w:themeFill="accent1" w:themeFillTint="66"/>
        <w:tabs>
          <w:tab w:val="left" w:pos="0"/>
        </w:tabs>
        <w:ind w:left="426"/>
        <w:jc w:val="both"/>
        <w:rPr>
          <w:rFonts w:ascii="Arial" w:hAnsi="Arial" w:cs="Arial"/>
          <w:b/>
        </w:rPr>
      </w:pPr>
      <w:r w:rsidRPr="00332116">
        <w:rPr>
          <w:rFonts w:ascii="Arial" w:hAnsi="Arial" w:cs="Arial"/>
          <w:b/>
        </w:rPr>
        <w:t>Lugar y Fecha de entrega de los bienes.</w:t>
      </w:r>
    </w:p>
    <w:p w:rsidR="003B09F0" w:rsidRPr="00332116" w:rsidRDefault="003B09F0" w:rsidP="003B09F0">
      <w:pPr>
        <w:spacing w:after="0" w:line="240" w:lineRule="auto"/>
        <w:rPr>
          <w:rFonts w:ascii="Arial" w:hAnsi="Arial" w:cs="Arial"/>
          <w:sz w:val="20"/>
          <w:szCs w:val="20"/>
        </w:rPr>
      </w:pPr>
    </w:p>
    <w:p w:rsidR="00D74793" w:rsidRDefault="003B09F0" w:rsidP="003B09F0">
      <w:pPr>
        <w:spacing w:after="0" w:line="240" w:lineRule="auto"/>
        <w:jc w:val="both"/>
        <w:rPr>
          <w:rFonts w:ascii="Arial" w:hAnsi="Arial" w:cs="Arial"/>
          <w:sz w:val="20"/>
          <w:szCs w:val="20"/>
        </w:rPr>
      </w:pPr>
      <w:r w:rsidRPr="00332116">
        <w:rPr>
          <w:rFonts w:ascii="Arial" w:hAnsi="Arial" w:cs="Arial"/>
          <w:sz w:val="20"/>
          <w:szCs w:val="20"/>
        </w:rPr>
        <w:t xml:space="preserve">Para el presente procedimiento de contratación </w:t>
      </w:r>
      <w:r w:rsidRPr="00351179">
        <w:rPr>
          <w:rFonts w:ascii="Arial" w:hAnsi="Arial" w:cs="Arial"/>
          <w:sz w:val="20"/>
          <w:szCs w:val="20"/>
        </w:rPr>
        <w:t xml:space="preserve">número </w:t>
      </w:r>
      <w:r w:rsidR="005B646C">
        <w:rPr>
          <w:rFonts w:ascii="Arial" w:hAnsi="Arial" w:cs="Arial"/>
          <w:b/>
          <w:color w:val="FF0000"/>
          <w:sz w:val="20"/>
          <w:szCs w:val="20"/>
        </w:rPr>
        <w:t>LA-03890I001-E11-2019</w:t>
      </w:r>
      <w:r w:rsidRPr="00351179">
        <w:rPr>
          <w:rFonts w:ascii="Arial" w:hAnsi="Arial" w:cs="Arial"/>
          <w:b/>
          <w:color w:val="FF0000"/>
          <w:sz w:val="20"/>
          <w:szCs w:val="20"/>
        </w:rPr>
        <w:t>,</w:t>
      </w:r>
      <w:r w:rsidRPr="00351179">
        <w:rPr>
          <w:rFonts w:ascii="Arial" w:hAnsi="Arial" w:cs="Arial"/>
          <w:sz w:val="20"/>
          <w:szCs w:val="20"/>
        </w:rPr>
        <w:t xml:space="preserve"> para dar</w:t>
      </w:r>
      <w:r w:rsidRPr="00332116">
        <w:rPr>
          <w:rFonts w:ascii="Arial" w:hAnsi="Arial" w:cs="Arial"/>
          <w:sz w:val="20"/>
          <w:szCs w:val="20"/>
        </w:rPr>
        <w:t xml:space="preserve"> cumplimiento a lo señalado en el numeral </w:t>
      </w:r>
      <w:r w:rsidRPr="00332116">
        <w:rPr>
          <w:rFonts w:ascii="Arial" w:hAnsi="Arial" w:cs="Arial"/>
          <w:color w:val="FF0000"/>
          <w:sz w:val="20"/>
          <w:szCs w:val="20"/>
        </w:rPr>
        <w:t xml:space="preserve">III, punto 1 y apartado 1.1, así como numeral VII, punto 1, apartado 1.1; </w:t>
      </w:r>
      <w:r w:rsidRPr="00332116">
        <w:rPr>
          <w:rFonts w:ascii="Arial" w:hAnsi="Arial" w:cs="Arial"/>
          <w:sz w:val="20"/>
          <w:szCs w:val="20"/>
        </w:rPr>
        <w:t xml:space="preserve">así como a lo contenido en el </w:t>
      </w:r>
      <w:r w:rsidRPr="00332116">
        <w:rPr>
          <w:rFonts w:ascii="Arial" w:hAnsi="Arial" w:cs="Arial"/>
          <w:color w:val="FF0000"/>
          <w:sz w:val="20"/>
          <w:szCs w:val="20"/>
        </w:rPr>
        <w:t>Anexo 1 “Términos de Referencia”</w:t>
      </w:r>
      <w:r w:rsidR="00D74793">
        <w:rPr>
          <w:rFonts w:ascii="Arial" w:hAnsi="Arial" w:cs="Arial"/>
          <w:color w:val="FF0000"/>
          <w:sz w:val="20"/>
          <w:szCs w:val="20"/>
        </w:rPr>
        <w:t xml:space="preserve"> </w:t>
      </w:r>
      <w:r w:rsidR="00D74793" w:rsidRPr="00332116">
        <w:rPr>
          <w:rFonts w:ascii="Arial" w:hAnsi="Arial" w:cs="Arial"/>
          <w:sz w:val="20"/>
          <w:szCs w:val="20"/>
        </w:rPr>
        <w:t xml:space="preserve">de la convocatoria de la </w:t>
      </w:r>
      <w:r w:rsidR="00D74793" w:rsidRPr="00BC407F">
        <w:rPr>
          <w:rFonts w:ascii="Arial" w:hAnsi="Arial" w:cs="Arial"/>
          <w:sz w:val="20"/>
          <w:lang w:val="es-ES_tradnl"/>
        </w:rPr>
        <w:t>Licitación</w:t>
      </w:r>
      <w:r w:rsidR="00D74793" w:rsidRPr="00332116">
        <w:rPr>
          <w:rFonts w:ascii="Arial" w:hAnsi="Arial" w:cs="Arial"/>
          <w:sz w:val="20"/>
          <w:szCs w:val="20"/>
        </w:rPr>
        <w:t xml:space="preserve"> antes referida, manifiesto que en caso de resultar adjudicado, </w:t>
      </w:r>
      <w:r w:rsidR="00D74793" w:rsidRPr="00924D62">
        <w:rPr>
          <w:rFonts w:ascii="Arial" w:hAnsi="Arial" w:cs="Arial"/>
          <w:b/>
          <w:color w:val="FF0000"/>
          <w:sz w:val="20"/>
          <w:szCs w:val="20"/>
        </w:rPr>
        <w:t>entregaré los bienes dentro de las fechas indicadas en el presente Anexo</w:t>
      </w:r>
      <w:r w:rsidR="00D74793">
        <w:rPr>
          <w:rFonts w:ascii="Arial" w:hAnsi="Arial" w:cs="Arial"/>
          <w:sz w:val="20"/>
          <w:szCs w:val="20"/>
        </w:rPr>
        <w:t>,</w:t>
      </w:r>
      <w:r w:rsidRPr="00332116">
        <w:rPr>
          <w:rFonts w:ascii="Arial" w:hAnsi="Arial" w:cs="Arial"/>
          <w:sz w:val="20"/>
          <w:szCs w:val="20"/>
        </w:rPr>
        <w:t xml:space="preserve"> en el almacén Central del CIATEJ, A.C., sito en Av. Normalistas número 800, Col. Colinas de la Normal, en Guadalajara, Jalisco, teléfono 01 33455200 ext. 1125, para lo cual concertaré una cita con al menos un día hábil de anticipación, en un horario de las 09:00 a 12:00 horas para efecto de lo anterior.</w:t>
      </w:r>
      <w:r w:rsidRPr="00332116">
        <w:rPr>
          <w:sz w:val="20"/>
          <w:szCs w:val="20"/>
        </w:rPr>
        <w:t xml:space="preserve"> </w:t>
      </w:r>
    </w:p>
    <w:p w:rsidR="008A56EA" w:rsidRDefault="008A56EA" w:rsidP="008A56EA">
      <w:pPr>
        <w:pStyle w:val="xmsonormal"/>
        <w:jc w:val="both"/>
        <w:rPr>
          <w:rFonts w:ascii="Arial" w:eastAsiaTheme="minorHAnsi" w:hAnsi="Arial" w:cs="Arial"/>
          <w:sz w:val="20"/>
          <w:szCs w:val="20"/>
          <w:lang w:eastAsia="en-US"/>
        </w:rPr>
      </w:pPr>
    </w:p>
    <w:p w:rsidR="00D74793" w:rsidRPr="0006513B" w:rsidRDefault="00D74793" w:rsidP="008A56EA">
      <w:pPr>
        <w:pStyle w:val="xmsonormal"/>
        <w:jc w:val="both"/>
        <w:rPr>
          <w:rFonts w:ascii="Arial" w:hAnsi="Arial" w:cs="Arial"/>
          <w:sz w:val="20"/>
          <w:u w:val="single"/>
        </w:rPr>
      </w:pPr>
      <w:r w:rsidRPr="0006513B">
        <w:rPr>
          <w:rFonts w:ascii="Arial" w:hAnsi="Arial" w:cs="Arial"/>
          <w:b/>
          <w:bCs/>
          <w:sz w:val="20"/>
          <w:u w:val="single"/>
        </w:rPr>
        <w:t>La Convocante requiere</w:t>
      </w:r>
      <w:r w:rsidR="00CB5A03">
        <w:rPr>
          <w:rFonts w:ascii="Arial" w:hAnsi="Arial" w:cs="Arial"/>
          <w:b/>
          <w:bCs/>
          <w:sz w:val="20"/>
          <w:u w:val="single"/>
        </w:rPr>
        <w:t xml:space="preserve"> que los licitantes </w:t>
      </w:r>
      <w:r w:rsidR="005B646C">
        <w:rPr>
          <w:rFonts w:ascii="Arial" w:hAnsi="Arial" w:cs="Arial"/>
          <w:b/>
          <w:bCs/>
          <w:sz w:val="20"/>
          <w:u w:val="single"/>
        </w:rPr>
        <w:t>efectúen</w:t>
      </w:r>
      <w:r w:rsidRPr="0006513B">
        <w:rPr>
          <w:rFonts w:ascii="Arial" w:hAnsi="Arial" w:cs="Arial"/>
          <w:b/>
          <w:bCs/>
          <w:sz w:val="20"/>
          <w:u w:val="single"/>
        </w:rPr>
        <w:t xml:space="preserve"> la entrega de los bienes</w:t>
      </w:r>
      <w:r w:rsidR="00CB5A03">
        <w:rPr>
          <w:rFonts w:ascii="Arial" w:hAnsi="Arial" w:cs="Arial"/>
          <w:b/>
          <w:bCs/>
          <w:sz w:val="20"/>
          <w:u w:val="single"/>
        </w:rPr>
        <w:t xml:space="preserve"> </w:t>
      </w:r>
      <w:r w:rsidR="00CB5A03" w:rsidRPr="0006513B">
        <w:rPr>
          <w:rFonts w:ascii="Arial" w:hAnsi="Arial" w:cs="Arial"/>
          <w:b/>
          <w:bCs/>
          <w:sz w:val="20"/>
          <w:u w:val="single"/>
        </w:rPr>
        <w:t>en 5 entregas mensuales</w:t>
      </w:r>
      <w:r w:rsidR="00CB5A03">
        <w:rPr>
          <w:rFonts w:ascii="Arial" w:hAnsi="Arial" w:cs="Arial"/>
          <w:b/>
          <w:bCs/>
          <w:sz w:val="20"/>
          <w:u w:val="single"/>
        </w:rPr>
        <w:t xml:space="preserve"> </w:t>
      </w:r>
      <w:r w:rsidR="00CB5A03" w:rsidRPr="0006513B">
        <w:rPr>
          <w:rFonts w:ascii="Arial" w:hAnsi="Arial" w:cs="Arial"/>
          <w:b/>
          <w:bCs/>
          <w:sz w:val="20"/>
          <w:u w:val="single"/>
        </w:rPr>
        <w:t>durante</w:t>
      </w:r>
      <w:r w:rsidR="00CB5A03">
        <w:rPr>
          <w:rFonts w:ascii="Arial" w:hAnsi="Arial" w:cs="Arial"/>
          <w:b/>
          <w:bCs/>
          <w:sz w:val="20"/>
          <w:u w:val="single"/>
        </w:rPr>
        <w:t xml:space="preserve"> los primeros 5 días de cada mes </w:t>
      </w:r>
      <w:r w:rsidR="00CB5A03" w:rsidRPr="0006513B">
        <w:rPr>
          <w:rFonts w:ascii="Arial" w:hAnsi="Arial" w:cs="Arial"/>
          <w:b/>
          <w:bCs/>
          <w:sz w:val="20"/>
          <w:u w:val="single"/>
        </w:rPr>
        <w:t>de</w:t>
      </w:r>
      <w:r w:rsidRPr="0006513B">
        <w:rPr>
          <w:rFonts w:ascii="Arial" w:hAnsi="Arial" w:cs="Arial"/>
          <w:b/>
          <w:bCs/>
          <w:sz w:val="20"/>
          <w:u w:val="single"/>
        </w:rPr>
        <w:t xml:space="preserve"> conformidad con las siguientes tablas:</w:t>
      </w:r>
    </w:p>
    <w:p w:rsidR="00B63BD1" w:rsidRDefault="00B63BD1" w:rsidP="00B63BD1">
      <w:pPr>
        <w:pStyle w:val="xmsonormal"/>
        <w:jc w:val="both"/>
        <w:rPr>
          <w:rFonts w:ascii="Arial" w:hAnsi="Arial" w:cs="Arial"/>
          <w:b/>
          <w:bCs/>
          <w:sz w:val="20"/>
        </w:rPr>
      </w:pPr>
    </w:p>
    <w:p w:rsidR="00B63BD1" w:rsidRPr="0006513B" w:rsidRDefault="007C4EC8" w:rsidP="00B63BD1">
      <w:pPr>
        <w:pStyle w:val="xmsonormal"/>
        <w:numPr>
          <w:ilvl w:val="0"/>
          <w:numId w:val="72"/>
        </w:numPr>
        <w:jc w:val="both"/>
        <w:rPr>
          <w:rFonts w:ascii="Arial" w:hAnsi="Arial" w:cs="Arial"/>
          <w:sz w:val="20"/>
          <w:u w:val="single"/>
        </w:rPr>
      </w:pPr>
      <w:r w:rsidRPr="0006513B">
        <w:rPr>
          <w:rFonts w:ascii="Arial" w:hAnsi="Arial" w:cs="Arial"/>
          <w:b/>
          <w:bCs/>
          <w:sz w:val="20"/>
          <w:u w:val="single"/>
        </w:rPr>
        <w:t>PRIMERA ENTREGA</w:t>
      </w:r>
      <w:r>
        <w:rPr>
          <w:rFonts w:ascii="Arial" w:hAnsi="Arial" w:cs="Arial"/>
          <w:b/>
          <w:bCs/>
          <w:sz w:val="20"/>
          <w:u w:val="single"/>
        </w:rPr>
        <w:t>, ABRIL 2019</w:t>
      </w:r>
      <w:r w:rsidRPr="0006513B">
        <w:rPr>
          <w:rFonts w:ascii="Arial" w:hAnsi="Arial" w:cs="Arial"/>
          <w:b/>
          <w:bCs/>
          <w:sz w:val="20"/>
          <w:u w:val="single"/>
        </w:rPr>
        <w:t>:</w:t>
      </w:r>
    </w:p>
    <w:p w:rsidR="00D74793" w:rsidRDefault="00D74793" w:rsidP="003B09F0">
      <w:pPr>
        <w:spacing w:after="0" w:line="240" w:lineRule="auto"/>
        <w:jc w:val="both"/>
        <w:rPr>
          <w:rFonts w:ascii="Arial" w:hAnsi="Arial" w:cs="Arial"/>
          <w:sz w:val="20"/>
          <w:szCs w:val="20"/>
        </w:rPr>
      </w:pPr>
    </w:p>
    <w:tbl>
      <w:tblPr>
        <w:tblW w:w="8160" w:type="dxa"/>
        <w:jc w:val="center"/>
        <w:tblCellMar>
          <w:left w:w="70" w:type="dxa"/>
          <w:right w:w="70" w:type="dxa"/>
        </w:tblCellMar>
        <w:tblLook w:val="04A0" w:firstRow="1" w:lastRow="0" w:firstColumn="1" w:lastColumn="0" w:noHBand="0" w:noVBand="1"/>
      </w:tblPr>
      <w:tblGrid>
        <w:gridCol w:w="1029"/>
        <w:gridCol w:w="1940"/>
        <w:gridCol w:w="1400"/>
        <w:gridCol w:w="1700"/>
        <w:gridCol w:w="918"/>
        <w:gridCol w:w="1263"/>
      </w:tblGrid>
      <w:tr w:rsidR="00B63BD1" w:rsidRPr="008A56EA" w:rsidTr="00B63BD1">
        <w:trPr>
          <w:trHeight w:val="735"/>
          <w:jc w:val="center"/>
        </w:trPr>
        <w:tc>
          <w:tcPr>
            <w:tcW w:w="1000" w:type="dxa"/>
            <w:tcBorders>
              <w:top w:val="single" w:sz="8" w:space="0" w:color="auto"/>
              <w:left w:val="single" w:sz="8" w:space="0" w:color="auto"/>
              <w:bottom w:val="single" w:sz="8" w:space="0" w:color="auto"/>
              <w:right w:val="single" w:sz="8" w:space="0" w:color="auto"/>
            </w:tcBorders>
            <w:shd w:val="clear" w:color="000000" w:fill="BDD6EE"/>
            <w:vAlign w:val="center"/>
            <w:hideMark/>
          </w:tcPr>
          <w:p w:rsidR="00B63BD1" w:rsidRPr="008A56EA" w:rsidRDefault="00B63BD1" w:rsidP="00B63BD1">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 xml:space="preserve">PARTIDA </w:t>
            </w:r>
          </w:p>
        </w:tc>
        <w:tc>
          <w:tcPr>
            <w:tcW w:w="1940" w:type="dxa"/>
            <w:tcBorders>
              <w:top w:val="single" w:sz="8" w:space="0" w:color="auto"/>
              <w:left w:val="nil"/>
              <w:bottom w:val="single" w:sz="8" w:space="0" w:color="auto"/>
              <w:right w:val="single" w:sz="8" w:space="0" w:color="auto"/>
            </w:tcBorders>
            <w:shd w:val="clear" w:color="000000" w:fill="BDD6EE"/>
            <w:vAlign w:val="center"/>
            <w:hideMark/>
          </w:tcPr>
          <w:p w:rsidR="00B63BD1" w:rsidRPr="008A56EA" w:rsidRDefault="00B63BD1" w:rsidP="00B63BD1">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CONCEPTO</w:t>
            </w:r>
          </w:p>
        </w:tc>
        <w:tc>
          <w:tcPr>
            <w:tcW w:w="1400" w:type="dxa"/>
            <w:tcBorders>
              <w:top w:val="single" w:sz="8" w:space="0" w:color="auto"/>
              <w:left w:val="nil"/>
              <w:bottom w:val="single" w:sz="8" w:space="0" w:color="auto"/>
              <w:right w:val="single" w:sz="8" w:space="0" w:color="auto"/>
            </w:tcBorders>
            <w:shd w:val="clear" w:color="000000" w:fill="BDD6EE"/>
            <w:vAlign w:val="center"/>
            <w:hideMark/>
          </w:tcPr>
          <w:p w:rsidR="00B63BD1" w:rsidRPr="008A56EA" w:rsidRDefault="00B63BD1" w:rsidP="00B63BD1">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MARCA</w:t>
            </w:r>
          </w:p>
        </w:tc>
        <w:tc>
          <w:tcPr>
            <w:tcW w:w="1700" w:type="dxa"/>
            <w:tcBorders>
              <w:top w:val="single" w:sz="8" w:space="0" w:color="auto"/>
              <w:left w:val="nil"/>
              <w:bottom w:val="single" w:sz="8" w:space="0" w:color="auto"/>
              <w:right w:val="single" w:sz="8" w:space="0" w:color="auto"/>
            </w:tcBorders>
            <w:shd w:val="clear" w:color="000000" w:fill="BDD6EE"/>
            <w:vAlign w:val="center"/>
            <w:hideMark/>
          </w:tcPr>
          <w:p w:rsidR="00B63BD1" w:rsidRPr="008A56EA" w:rsidRDefault="00B63BD1" w:rsidP="00B63BD1">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MODELO</w:t>
            </w:r>
          </w:p>
        </w:tc>
        <w:tc>
          <w:tcPr>
            <w:tcW w:w="920" w:type="dxa"/>
            <w:tcBorders>
              <w:top w:val="single" w:sz="8" w:space="0" w:color="auto"/>
              <w:left w:val="nil"/>
              <w:bottom w:val="single" w:sz="8" w:space="0" w:color="auto"/>
              <w:right w:val="single" w:sz="8" w:space="0" w:color="auto"/>
            </w:tcBorders>
            <w:shd w:val="clear" w:color="000000" w:fill="BDD6EE"/>
            <w:vAlign w:val="center"/>
            <w:hideMark/>
          </w:tcPr>
          <w:p w:rsidR="00B63BD1" w:rsidRPr="008A56EA" w:rsidRDefault="00B63BD1" w:rsidP="00B63BD1">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UNIDAD</w:t>
            </w:r>
          </w:p>
        </w:tc>
        <w:tc>
          <w:tcPr>
            <w:tcW w:w="1200" w:type="dxa"/>
            <w:tcBorders>
              <w:top w:val="single" w:sz="8" w:space="0" w:color="auto"/>
              <w:left w:val="nil"/>
              <w:bottom w:val="single" w:sz="8" w:space="0" w:color="auto"/>
              <w:right w:val="single" w:sz="8" w:space="0" w:color="auto"/>
            </w:tcBorders>
            <w:shd w:val="clear" w:color="000000" w:fill="BDD6EE"/>
            <w:vAlign w:val="center"/>
            <w:hideMark/>
          </w:tcPr>
          <w:p w:rsidR="00B63BD1" w:rsidRPr="008A56EA" w:rsidRDefault="00B63BD1" w:rsidP="00B63BD1">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BIENES A ENTREGAR EN ABRIL</w:t>
            </w:r>
          </w:p>
        </w:tc>
      </w:tr>
      <w:tr w:rsidR="00B63BD1" w:rsidRPr="008A56EA" w:rsidTr="00B63BD1">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35A, CB435A</w:t>
            </w:r>
          </w:p>
        </w:tc>
        <w:tc>
          <w:tcPr>
            <w:tcW w:w="92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8</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MAGENTA</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125A, CB543A</w:t>
            </w:r>
          </w:p>
        </w:tc>
        <w:tc>
          <w:tcPr>
            <w:tcW w:w="92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AMARILLO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125A, CB542A</w:t>
            </w:r>
          </w:p>
        </w:tc>
        <w:tc>
          <w:tcPr>
            <w:tcW w:w="92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CYAN</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125A, CB541A</w:t>
            </w:r>
          </w:p>
        </w:tc>
        <w:tc>
          <w:tcPr>
            <w:tcW w:w="92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11</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125A, CB540A</w:t>
            </w:r>
          </w:p>
        </w:tc>
        <w:tc>
          <w:tcPr>
            <w:tcW w:w="92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12</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SAMSUNG</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MLT-D111S</w:t>
            </w:r>
          </w:p>
        </w:tc>
        <w:tc>
          <w:tcPr>
            <w:tcW w:w="92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19</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131A, CF210A</w:t>
            </w:r>
          </w:p>
        </w:tc>
        <w:tc>
          <w:tcPr>
            <w:tcW w:w="92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CYAN</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131A, CF211A</w:t>
            </w:r>
          </w:p>
        </w:tc>
        <w:tc>
          <w:tcPr>
            <w:tcW w:w="92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21</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AMARILLO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131A, CF212A</w:t>
            </w:r>
          </w:p>
        </w:tc>
        <w:tc>
          <w:tcPr>
            <w:tcW w:w="92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22</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MAGENTA</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131A, CF213A</w:t>
            </w:r>
          </w:p>
        </w:tc>
        <w:tc>
          <w:tcPr>
            <w:tcW w:w="92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23</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TRICOLOLR</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57, C6657AL</w:t>
            </w:r>
          </w:p>
        </w:tc>
        <w:tc>
          <w:tcPr>
            <w:tcW w:w="92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33</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410A, CF410A</w:t>
            </w:r>
          </w:p>
        </w:tc>
        <w:tc>
          <w:tcPr>
            <w:tcW w:w="92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lastRenderedPageBreak/>
              <w:t>34</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MAGENTA</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410A, CF413A</w:t>
            </w:r>
          </w:p>
        </w:tc>
        <w:tc>
          <w:tcPr>
            <w:tcW w:w="92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35</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AMARILLO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410A, CF412A</w:t>
            </w:r>
          </w:p>
        </w:tc>
        <w:tc>
          <w:tcPr>
            <w:tcW w:w="92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36</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CYAN</w:t>
            </w:r>
          </w:p>
        </w:tc>
        <w:tc>
          <w:tcPr>
            <w:tcW w:w="1400" w:type="dxa"/>
            <w:tcBorders>
              <w:top w:val="nil"/>
              <w:left w:val="nil"/>
              <w:bottom w:val="nil"/>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nil"/>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410A, CF411A</w:t>
            </w:r>
          </w:p>
        </w:tc>
        <w:tc>
          <w:tcPr>
            <w:tcW w:w="92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51</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201A, CF400A</w:t>
            </w:r>
          </w:p>
        </w:tc>
        <w:tc>
          <w:tcPr>
            <w:tcW w:w="92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53</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AMARILLO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201A, CF402A</w:t>
            </w:r>
          </w:p>
        </w:tc>
        <w:tc>
          <w:tcPr>
            <w:tcW w:w="92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54</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CYAN</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201A, CF401A</w:t>
            </w:r>
          </w:p>
        </w:tc>
        <w:tc>
          <w:tcPr>
            <w:tcW w:w="92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73</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NEGRO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BROTHER</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LC101BK</w:t>
            </w:r>
          </w:p>
        </w:tc>
        <w:tc>
          <w:tcPr>
            <w:tcW w:w="92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78</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C505A</w:t>
            </w:r>
          </w:p>
        </w:tc>
        <w:tc>
          <w:tcPr>
            <w:tcW w:w="92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79</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COLOR,</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CE320A</w:t>
            </w:r>
          </w:p>
        </w:tc>
        <w:tc>
          <w:tcPr>
            <w:tcW w:w="92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80</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CE461A</w:t>
            </w:r>
          </w:p>
        </w:tc>
        <w:tc>
          <w:tcPr>
            <w:tcW w:w="920" w:type="dxa"/>
            <w:tcBorders>
              <w:top w:val="single" w:sz="4" w:space="0" w:color="auto"/>
              <w:left w:val="nil"/>
              <w:bottom w:val="single" w:sz="4" w:space="0" w:color="auto"/>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w:t>
            </w:r>
          </w:p>
        </w:tc>
      </w:tr>
    </w:tbl>
    <w:p w:rsidR="00D74793" w:rsidRDefault="00D74793" w:rsidP="003B09F0">
      <w:pPr>
        <w:spacing w:after="0" w:line="240" w:lineRule="auto"/>
        <w:jc w:val="both"/>
        <w:rPr>
          <w:rFonts w:ascii="Arial" w:hAnsi="Arial" w:cs="Arial"/>
          <w:sz w:val="20"/>
          <w:szCs w:val="20"/>
        </w:rPr>
      </w:pPr>
    </w:p>
    <w:p w:rsidR="00B63BD1" w:rsidRPr="0006513B" w:rsidRDefault="007C4EC8" w:rsidP="00B63BD1">
      <w:pPr>
        <w:pStyle w:val="xmsonormal"/>
        <w:numPr>
          <w:ilvl w:val="0"/>
          <w:numId w:val="72"/>
        </w:numPr>
        <w:jc w:val="both"/>
        <w:rPr>
          <w:rFonts w:ascii="Arial" w:hAnsi="Arial" w:cs="Arial"/>
          <w:sz w:val="20"/>
          <w:u w:val="single"/>
        </w:rPr>
      </w:pPr>
      <w:r w:rsidRPr="0006513B">
        <w:rPr>
          <w:rFonts w:ascii="Arial" w:hAnsi="Arial" w:cs="Arial"/>
          <w:b/>
          <w:bCs/>
          <w:sz w:val="20"/>
          <w:u w:val="single"/>
        </w:rPr>
        <w:t>SEGUNDA ENTREGA</w:t>
      </w:r>
      <w:r>
        <w:rPr>
          <w:rFonts w:ascii="Arial" w:hAnsi="Arial" w:cs="Arial"/>
          <w:b/>
          <w:bCs/>
          <w:sz w:val="20"/>
          <w:u w:val="single"/>
        </w:rPr>
        <w:t>, JULIO 2019</w:t>
      </w:r>
      <w:r w:rsidRPr="0006513B">
        <w:rPr>
          <w:rFonts w:ascii="Arial" w:hAnsi="Arial" w:cs="Arial"/>
          <w:b/>
          <w:bCs/>
          <w:sz w:val="20"/>
          <w:u w:val="single"/>
        </w:rPr>
        <w:t>:</w:t>
      </w:r>
    </w:p>
    <w:p w:rsidR="00B63BD1" w:rsidRDefault="00B63BD1" w:rsidP="003B09F0">
      <w:pPr>
        <w:spacing w:after="0" w:line="240" w:lineRule="auto"/>
        <w:jc w:val="both"/>
        <w:rPr>
          <w:rFonts w:ascii="Arial" w:hAnsi="Arial" w:cs="Arial"/>
          <w:sz w:val="20"/>
          <w:szCs w:val="20"/>
        </w:rPr>
      </w:pPr>
    </w:p>
    <w:tbl>
      <w:tblPr>
        <w:tblW w:w="8280" w:type="dxa"/>
        <w:jc w:val="center"/>
        <w:tblCellMar>
          <w:left w:w="70" w:type="dxa"/>
          <w:right w:w="70" w:type="dxa"/>
        </w:tblCellMar>
        <w:tblLook w:val="04A0" w:firstRow="1" w:lastRow="0" w:firstColumn="1" w:lastColumn="0" w:noHBand="0" w:noVBand="1"/>
      </w:tblPr>
      <w:tblGrid>
        <w:gridCol w:w="1029"/>
        <w:gridCol w:w="1940"/>
        <w:gridCol w:w="1400"/>
        <w:gridCol w:w="1700"/>
        <w:gridCol w:w="948"/>
        <w:gridCol w:w="1263"/>
      </w:tblGrid>
      <w:tr w:rsidR="00B63BD1" w:rsidRPr="008A56EA" w:rsidTr="00B63BD1">
        <w:trPr>
          <w:trHeight w:val="735"/>
          <w:jc w:val="center"/>
        </w:trPr>
        <w:tc>
          <w:tcPr>
            <w:tcW w:w="1000" w:type="dxa"/>
            <w:tcBorders>
              <w:top w:val="single" w:sz="8" w:space="0" w:color="auto"/>
              <w:left w:val="single" w:sz="8" w:space="0" w:color="auto"/>
              <w:bottom w:val="single" w:sz="8" w:space="0" w:color="auto"/>
              <w:right w:val="single" w:sz="8" w:space="0" w:color="auto"/>
            </w:tcBorders>
            <w:shd w:val="clear" w:color="000000" w:fill="BDD6EE"/>
            <w:vAlign w:val="center"/>
            <w:hideMark/>
          </w:tcPr>
          <w:p w:rsidR="00B63BD1" w:rsidRPr="008A56EA" w:rsidRDefault="00B63BD1" w:rsidP="00B63BD1">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 xml:space="preserve">PARTIDA </w:t>
            </w:r>
          </w:p>
        </w:tc>
        <w:tc>
          <w:tcPr>
            <w:tcW w:w="1940" w:type="dxa"/>
            <w:tcBorders>
              <w:top w:val="single" w:sz="8" w:space="0" w:color="auto"/>
              <w:left w:val="nil"/>
              <w:bottom w:val="single" w:sz="8" w:space="0" w:color="auto"/>
              <w:right w:val="single" w:sz="8" w:space="0" w:color="auto"/>
            </w:tcBorders>
            <w:shd w:val="clear" w:color="000000" w:fill="BDD6EE"/>
            <w:vAlign w:val="center"/>
            <w:hideMark/>
          </w:tcPr>
          <w:p w:rsidR="00B63BD1" w:rsidRPr="008A56EA" w:rsidRDefault="00B63BD1" w:rsidP="00B63BD1">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CONCEPTO</w:t>
            </w:r>
          </w:p>
        </w:tc>
        <w:tc>
          <w:tcPr>
            <w:tcW w:w="1400" w:type="dxa"/>
            <w:tcBorders>
              <w:top w:val="single" w:sz="8" w:space="0" w:color="auto"/>
              <w:left w:val="nil"/>
              <w:bottom w:val="single" w:sz="8" w:space="0" w:color="auto"/>
              <w:right w:val="single" w:sz="8" w:space="0" w:color="auto"/>
            </w:tcBorders>
            <w:shd w:val="clear" w:color="000000" w:fill="BDD6EE"/>
            <w:vAlign w:val="center"/>
            <w:hideMark/>
          </w:tcPr>
          <w:p w:rsidR="00B63BD1" w:rsidRPr="008A56EA" w:rsidRDefault="00B63BD1" w:rsidP="00B63BD1">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MARCA</w:t>
            </w:r>
          </w:p>
        </w:tc>
        <w:tc>
          <w:tcPr>
            <w:tcW w:w="1700" w:type="dxa"/>
            <w:tcBorders>
              <w:top w:val="single" w:sz="8" w:space="0" w:color="auto"/>
              <w:left w:val="nil"/>
              <w:bottom w:val="single" w:sz="8" w:space="0" w:color="auto"/>
              <w:right w:val="single" w:sz="8" w:space="0" w:color="auto"/>
            </w:tcBorders>
            <w:shd w:val="clear" w:color="000000" w:fill="BDD6EE"/>
            <w:vAlign w:val="center"/>
            <w:hideMark/>
          </w:tcPr>
          <w:p w:rsidR="00B63BD1" w:rsidRPr="008A56EA" w:rsidRDefault="00B63BD1" w:rsidP="00B63BD1">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MODELO</w:t>
            </w:r>
          </w:p>
        </w:tc>
        <w:tc>
          <w:tcPr>
            <w:tcW w:w="1060" w:type="dxa"/>
            <w:tcBorders>
              <w:top w:val="single" w:sz="8" w:space="0" w:color="auto"/>
              <w:left w:val="nil"/>
              <w:bottom w:val="single" w:sz="8" w:space="0" w:color="auto"/>
              <w:right w:val="single" w:sz="8" w:space="0" w:color="auto"/>
            </w:tcBorders>
            <w:shd w:val="clear" w:color="000000" w:fill="BDD6EE"/>
            <w:vAlign w:val="center"/>
            <w:hideMark/>
          </w:tcPr>
          <w:p w:rsidR="00B63BD1" w:rsidRPr="008A56EA" w:rsidRDefault="00B63BD1" w:rsidP="00B63BD1">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UNIDAD</w:t>
            </w:r>
          </w:p>
        </w:tc>
        <w:tc>
          <w:tcPr>
            <w:tcW w:w="1180" w:type="dxa"/>
            <w:tcBorders>
              <w:top w:val="single" w:sz="8" w:space="0" w:color="auto"/>
              <w:left w:val="nil"/>
              <w:bottom w:val="single" w:sz="8" w:space="0" w:color="auto"/>
              <w:right w:val="single" w:sz="8" w:space="0" w:color="auto"/>
            </w:tcBorders>
            <w:shd w:val="clear" w:color="000000" w:fill="BDD6EE"/>
            <w:vAlign w:val="center"/>
            <w:hideMark/>
          </w:tcPr>
          <w:p w:rsidR="00B63BD1" w:rsidRPr="008A56EA" w:rsidRDefault="00B63BD1" w:rsidP="00B63BD1">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BIENES A ENTREGAR EN JULIO</w:t>
            </w:r>
          </w:p>
        </w:tc>
      </w:tr>
      <w:tr w:rsidR="00B63BD1" w:rsidRPr="008A56EA" w:rsidTr="00B63BD1">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COLOR,</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97A, C9363WL</w:t>
            </w:r>
          </w:p>
        </w:tc>
        <w:tc>
          <w:tcPr>
            <w:tcW w:w="106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NEGRO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940 XL, C4906AL</w:t>
            </w:r>
          </w:p>
        </w:tc>
        <w:tc>
          <w:tcPr>
            <w:tcW w:w="106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CYAN</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940 XL, C4907AL</w:t>
            </w:r>
          </w:p>
        </w:tc>
        <w:tc>
          <w:tcPr>
            <w:tcW w:w="106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MAGENTA</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940 XL, C4908AL</w:t>
            </w:r>
          </w:p>
        </w:tc>
        <w:tc>
          <w:tcPr>
            <w:tcW w:w="106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AMARILLO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940 XL, C4909AL</w:t>
            </w:r>
          </w:p>
        </w:tc>
        <w:tc>
          <w:tcPr>
            <w:tcW w:w="106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35A, CB435A</w:t>
            </w:r>
          </w:p>
        </w:tc>
        <w:tc>
          <w:tcPr>
            <w:tcW w:w="106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8</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MAGENTA</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125A, CB543A</w:t>
            </w:r>
          </w:p>
        </w:tc>
        <w:tc>
          <w:tcPr>
            <w:tcW w:w="106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AMARILLO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125A, CB542A</w:t>
            </w:r>
          </w:p>
        </w:tc>
        <w:tc>
          <w:tcPr>
            <w:tcW w:w="106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CYAN</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125A, CB541A</w:t>
            </w:r>
          </w:p>
        </w:tc>
        <w:tc>
          <w:tcPr>
            <w:tcW w:w="106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11</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125A, CB540A</w:t>
            </w:r>
          </w:p>
        </w:tc>
        <w:tc>
          <w:tcPr>
            <w:tcW w:w="106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12</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SAMSUNG</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MLT-D111S</w:t>
            </w:r>
          </w:p>
        </w:tc>
        <w:tc>
          <w:tcPr>
            <w:tcW w:w="106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14</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128A, CE320A</w:t>
            </w:r>
          </w:p>
        </w:tc>
        <w:tc>
          <w:tcPr>
            <w:tcW w:w="106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CYAN</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128A, CE321A</w:t>
            </w:r>
          </w:p>
        </w:tc>
        <w:tc>
          <w:tcPr>
            <w:tcW w:w="106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16</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AMARILLO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128A, CE322A</w:t>
            </w:r>
          </w:p>
        </w:tc>
        <w:tc>
          <w:tcPr>
            <w:tcW w:w="106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17</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MAGENTA</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128A, CE323A</w:t>
            </w:r>
          </w:p>
        </w:tc>
        <w:tc>
          <w:tcPr>
            <w:tcW w:w="106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19</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131A, CF210A</w:t>
            </w:r>
          </w:p>
        </w:tc>
        <w:tc>
          <w:tcPr>
            <w:tcW w:w="106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8</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CYAN</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131A, CF211A</w:t>
            </w:r>
          </w:p>
        </w:tc>
        <w:tc>
          <w:tcPr>
            <w:tcW w:w="106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8</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21</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AMARILLO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131A, CF212A</w:t>
            </w:r>
          </w:p>
        </w:tc>
        <w:tc>
          <w:tcPr>
            <w:tcW w:w="106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8</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22</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MAGENTA</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131A, CF213A</w:t>
            </w:r>
          </w:p>
        </w:tc>
        <w:tc>
          <w:tcPr>
            <w:tcW w:w="106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23</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TRICOLOLR</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57, C6657AL</w:t>
            </w:r>
          </w:p>
        </w:tc>
        <w:tc>
          <w:tcPr>
            <w:tcW w:w="106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25</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NEGRO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950 XL,CN045AL</w:t>
            </w:r>
          </w:p>
        </w:tc>
        <w:tc>
          <w:tcPr>
            <w:tcW w:w="106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26</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CYAN</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951XL,CN046AL</w:t>
            </w:r>
          </w:p>
        </w:tc>
        <w:tc>
          <w:tcPr>
            <w:tcW w:w="106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27</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AMARILLO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951XL,CN048AL</w:t>
            </w:r>
          </w:p>
        </w:tc>
        <w:tc>
          <w:tcPr>
            <w:tcW w:w="106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lastRenderedPageBreak/>
              <w:t>28</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MAGENTA</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951 XL,CN047AL</w:t>
            </w:r>
          </w:p>
        </w:tc>
        <w:tc>
          <w:tcPr>
            <w:tcW w:w="106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29</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NEGRO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670XL,CZ117AL</w:t>
            </w:r>
          </w:p>
        </w:tc>
        <w:tc>
          <w:tcPr>
            <w:tcW w:w="106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30</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CYAN</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670XL,CZ118AL</w:t>
            </w:r>
          </w:p>
        </w:tc>
        <w:tc>
          <w:tcPr>
            <w:tcW w:w="1060" w:type="dxa"/>
            <w:tcBorders>
              <w:top w:val="single" w:sz="4" w:space="0" w:color="auto"/>
              <w:left w:val="nil"/>
              <w:bottom w:val="nil"/>
              <w:right w:val="single" w:sz="4" w:space="0" w:color="auto"/>
            </w:tcBorders>
            <w:shd w:val="clear" w:color="000000"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31</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AMARILLO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670XL,CZ120AL</w:t>
            </w:r>
          </w:p>
        </w:tc>
        <w:tc>
          <w:tcPr>
            <w:tcW w:w="106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32</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MAGENTA</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670XL, CZ119AL</w:t>
            </w:r>
          </w:p>
        </w:tc>
        <w:tc>
          <w:tcPr>
            <w:tcW w:w="106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33</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410A, CF410A</w:t>
            </w:r>
          </w:p>
        </w:tc>
        <w:tc>
          <w:tcPr>
            <w:tcW w:w="106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34</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MAGENTA</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410A, CF413A</w:t>
            </w:r>
          </w:p>
        </w:tc>
        <w:tc>
          <w:tcPr>
            <w:tcW w:w="106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35</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AMARILLO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410A, CF412A</w:t>
            </w:r>
          </w:p>
        </w:tc>
        <w:tc>
          <w:tcPr>
            <w:tcW w:w="106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36</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CYAN</w:t>
            </w:r>
          </w:p>
        </w:tc>
        <w:tc>
          <w:tcPr>
            <w:tcW w:w="1400" w:type="dxa"/>
            <w:tcBorders>
              <w:top w:val="nil"/>
              <w:left w:val="nil"/>
              <w:bottom w:val="nil"/>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nil"/>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410A, CF411A</w:t>
            </w:r>
          </w:p>
        </w:tc>
        <w:tc>
          <w:tcPr>
            <w:tcW w:w="106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37</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507A,CE400A</w:t>
            </w:r>
          </w:p>
        </w:tc>
        <w:tc>
          <w:tcPr>
            <w:tcW w:w="106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38</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CYAN</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507A,CE401A</w:t>
            </w:r>
          </w:p>
        </w:tc>
        <w:tc>
          <w:tcPr>
            <w:tcW w:w="1060" w:type="dxa"/>
            <w:tcBorders>
              <w:top w:val="single" w:sz="4" w:space="0" w:color="auto"/>
              <w:left w:val="nil"/>
              <w:bottom w:val="nil"/>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39</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AMARILLO</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507A,CE402A</w:t>
            </w:r>
          </w:p>
        </w:tc>
        <w:tc>
          <w:tcPr>
            <w:tcW w:w="1060" w:type="dxa"/>
            <w:tcBorders>
              <w:top w:val="single" w:sz="4" w:space="0" w:color="auto"/>
              <w:left w:val="nil"/>
              <w:bottom w:val="nil"/>
              <w:right w:val="single" w:sz="4" w:space="0" w:color="auto"/>
            </w:tcBorders>
            <w:shd w:val="clear" w:color="B8CCE4"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B63BD1" w:rsidRPr="008A56EA" w:rsidTr="00B63BD1">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40</w:t>
            </w:r>
          </w:p>
        </w:tc>
        <w:tc>
          <w:tcPr>
            <w:tcW w:w="194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MAGENTA</w:t>
            </w:r>
          </w:p>
        </w:tc>
        <w:tc>
          <w:tcPr>
            <w:tcW w:w="14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B63BD1" w:rsidRPr="008A56EA" w:rsidRDefault="00B63BD1" w:rsidP="00B63BD1">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507A,CE403A</w:t>
            </w:r>
          </w:p>
        </w:tc>
        <w:tc>
          <w:tcPr>
            <w:tcW w:w="1060" w:type="dxa"/>
            <w:tcBorders>
              <w:top w:val="single" w:sz="4" w:space="0" w:color="auto"/>
              <w:left w:val="nil"/>
              <w:bottom w:val="single" w:sz="4" w:space="0" w:color="auto"/>
              <w:right w:val="single" w:sz="4" w:space="0" w:color="auto"/>
            </w:tcBorders>
            <w:shd w:val="clear" w:color="DCE6F1" w:fill="FFFFFF"/>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180" w:type="dxa"/>
            <w:tcBorders>
              <w:top w:val="nil"/>
              <w:left w:val="nil"/>
              <w:bottom w:val="single" w:sz="4" w:space="0" w:color="auto"/>
              <w:right w:val="single" w:sz="4" w:space="0" w:color="auto"/>
            </w:tcBorders>
            <w:shd w:val="clear" w:color="auto" w:fill="auto"/>
            <w:vAlign w:val="center"/>
            <w:hideMark/>
          </w:tcPr>
          <w:p w:rsidR="00B63BD1" w:rsidRPr="008A56EA" w:rsidRDefault="00B63BD1" w:rsidP="00B63BD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bl>
    <w:p w:rsidR="00B63BD1" w:rsidRDefault="00B63BD1" w:rsidP="003B09F0">
      <w:pPr>
        <w:spacing w:after="0" w:line="240" w:lineRule="auto"/>
        <w:jc w:val="both"/>
        <w:rPr>
          <w:rFonts w:ascii="Arial" w:hAnsi="Arial" w:cs="Arial"/>
          <w:sz w:val="20"/>
          <w:szCs w:val="20"/>
        </w:rPr>
      </w:pPr>
    </w:p>
    <w:p w:rsidR="0006513B" w:rsidRPr="0006513B" w:rsidRDefault="007C4EC8" w:rsidP="0006513B">
      <w:pPr>
        <w:pStyle w:val="xmsonormal"/>
        <w:numPr>
          <w:ilvl w:val="0"/>
          <w:numId w:val="72"/>
        </w:numPr>
        <w:jc w:val="both"/>
        <w:rPr>
          <w:rFonts w:ascii="Arial" w:hAnsi="Arial" w:cs="Arial"/>
          <w:sz w:val="20"/>
          <w:u w:val="single"/>
        </w:rPr>
      </w:pPr>
      <w:r w:rsidRPr="0006513B">
        <w:rPr>
          <w:rFonts w:ascii="Arial" w:hAnsi="Arial" w:cs="Arial"/>
          <w:b/>
          <w:bCs/>
          <w:sz w:val="20"/>
          <w:u w:val="single"/>
        </w:rPr>
        <w:t>TERCERA ENTREGA</w:t>
      </w:r>
      <w:r>
        <w:rPr>
          <w:rFonts w:ascii="Arial" w:hAnsi="Arial" w:cs="Arial"/>
          <w:b/>
          <w:bCs/>
          <w:sz w:val="20"/>
          <w:u w:val="single"/>
        </w:rPr>
        <w:t>, AGOSTO 2019</w:t>
      </w:r>
      <w:r w:rsidRPr="0006513B">
        <w:rPr>
          <w:rFonts w:ascii="Arial" w:hAnsi="Arial" w:cs="Arial"/>
          <w:b/>
          <w:bCs/>
          <w:sz w:val="20"/>
          <w:u w:val="single"/>
        </w:rPr>
        <w:t>:</w:t>
      </w:r>
    </w:p>
    <w:p w:rsidR="00D74793" w:rsidRDefault="00D74793" w:rsidP="003B09F0">
      <w:pPr>
        <w:spacing w:after="0" w:line="240" w:lineRule="auto"/>
        <w:jc w:val="both"/>
        <w:rPr>
          <w:rFonts w:ascii="Arial" w:hAnsi="Arial" w:cs="Arial"/>
          <w:sz w:val="20"/>
          <w:szCs w:val="20"/>
        </w:rPr>
      </w:pPr>
    </w:p>
    <w:tbl>
      <w:tblPr>
        <w:tblW w:w="8860" w:type="dxa"/>
        <w:jc w:val="center"/>
        <w:tblCellMar>
          <w:left w:w="70" w:type="dxa"/>
          <w:right w:w="70" w:type="dxa"/>
        </w:tblCellMar>
        <w:tblLook w:val="04A0" w:firstRow="1" w:lastRow="0" w:firstColumn="1" w:lastColumn="0" w:noHBand="0" w:noVBand="1"/>
      </w:tblPr>
      <w:tblGrid>
        <w:gridCol w:w="1029"/>
        <w:gridCol w:w="1940"/>
        <w:gridCol w:w="1400"/>
        <w:gridCol w:w="1700"/>
        <w:gridCol w:w="1528"/>
        <w:gridCol w:w="1263"/>
      </w:tblGrid>
      <w:tr w:rsidR="0006513B" w:rsidRPr="008A56EA" w:rsidTr="0006513B">
        <w:trPr>
          <w:trHeight w:val="735"/>
          <w:jc w:val="center"/>
        </w:trPr>
        <w:tc>
          <w:tcPr>
            <w:tcW w:w="1000" w:type="dxa"/>
            <w:tcBorders>
              <w:top w:val="single" w:sz="8" w:space="0" w:color="auto"/>
              <w:left w:val="single" w:sz="8" w:space="0" w:color="auto"/>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 xml:space="preserve">PARTIDA </w:t>
            </w:r>
          </w:p>
        </w:tc>
        <w:tc>
          <w:tcPr>
            <w:tcW w:w="1940" w:type="dxa"/>
            <w:tcBorders>
              <w:top w:val="single" w:sz="8" w:space="0" w:color="auto"/>
              <w:left w:val="nil"/>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CONCEPTO</w:t>
            </w:r>
          </w:p>
        </w:tc>
        <w:tc>
          <w:tcPr>
            <w:tcW w:w="1400" w:type="dxa"/>
            <w:tcBorders>
              <w:top w:val="single" w:sz="8" w:space="0" w:color="auto"/>
              <w:left w:val="nil"/>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MARCA</w:t>
            </w:r>
          </w:p>
        </w:tc>
        <w:tc>
          <w:tcPr>
            <w:tcW w:w="1700" w:type="dxa"/>
            <w:tcBorders>
              <w:top w:val="single" w:sz="8" w:space="0" w:color="auto"/>
              <w:left w:val="nil"/>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MODELO</w:t>
            </w:r>
          </w:p>
        </w:tc>
        <w:tc>
          <w:tcPr>
            <w:tcW w:w="1560" w:type="dxa"/>
            <w:tcBorders>
              <w:top w:val="single" w:sz="8" w:space="0" w:color="auto"/>
              <w:left w:val="nil"/>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UNIDAD</w:t>
            </w:r>
          </w:p>
        </w:tc>
        <w:tc>
          <w:tcPr>
            <w:tcW w:w="1260" w:type="dxa"/>
            <w:tcBorders>
              <w:top w:val="single" w:sz="8" w:space="0" w:color="auto"/>
              <w:left w:val="nil"/>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BIENES A ENTREGAR EN AGOSTO</w:t>
            </w:r>
          </w:p>
        </w:tc>
      </w:tr>
      <w:tr w:rsidR="0006513B" w:rsidRPr="008A56EA" w:rsidTr="0006513B">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15A,C7115A</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COLOR,</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97A, C9363WL</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940 XL, C4906AL</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CYAN</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940 XL, C4907AL</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940 XL, C4908AL</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940 XL, C4909AL</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8</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125A, CB543A</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125A, CB542A</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CYAN</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125A, CB541A</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11</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125A, CB540A</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13</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64A, CC364A</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14</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128A, CE320A</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CYAN</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128A, CE321A</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16</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128A, CE322A</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8</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17</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128A, CE323A</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8</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18</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16A, Q7516A</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25</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950 XL,CN045AL</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26</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CYAN</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951XL,CN046AL</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27</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951XL,CN048AL</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lastRenderedPageBreak/>
              <w:t>28</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951 XL,CN047AL</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29</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670XL,CZ117AL</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30</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CYAN</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670XL,CZ118AL</w:t>
            </w:r>
          </w:p>
        </w:tc>
        <w:tc>
          <w:tcPr>
            <w:tcW w:w="1560" w:type="dxa"/>
            <w:tcBorders>
              <w:top w:val="single" w:sz="4" w:space="0" w:color="auto"/>
              <w:left w:val="nil"/>
              <w:bottom w:val="nil"/>
              <w:right w:val="single" w:sz="4" w:space="0" w:color="auto"/>
            </w:tcBorders>
            <w:shd w:val="clear" w:color="000000"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31</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670XL,CZ120AL</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32</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670XL, CZ119AL</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33</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410A, CF410A</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34</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410A, CF413A</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35</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410A, CF412A</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36</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CYAN</w:t>
            </w:r>
          </w:p>
        </w:tc>
        <w:tc>
          <w:tcPr>
            <w:tcW w:w="1400" w:type="dxa"/>
            <w:tcBorders>
              <w:top w:val="nil"/>
              <w:left w:val="nil"/>
              <w:bottom w:val="nil"/>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nil"/>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410A, CF411A</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41</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83A, CF283A</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42</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85A, CE285A</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43</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126A, CE310a</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44</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126A, CE313a</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45</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126A, CE312a</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46</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CYAN</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126A, CE311a</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47</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EPSON</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103, T103120</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48</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CYAN</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EPSON</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103, T103220</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49</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EPSON</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103, T103320</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50</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EPSON</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103, T103420</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51</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201A, CF400A</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52</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201A, CF403A</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57</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954XL-L0S71AL</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58</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CYAN</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954XL-L0S62AL</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59</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954XL-L0S65AL</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60</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954XL-L0S68AL</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63</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55A, CE255A</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8</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64</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78A,CE278A</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65</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126A CE310A</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8</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66</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05A. CE505A</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67</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KONICA</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TNP27,A0X5133</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68</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CYAN</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KONICA</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TNP27, A0X5433</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69</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KONICA</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TNP27,A0X5333</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70</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KONICA</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TNP27, A0X5233</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71</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 xml:space="preserve">XEROX </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108R00909</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72</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80A, CF280A</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73</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BROTHER</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LC101BK</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74</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CYAN</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BROTHER</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LC101C</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75</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BROTHER</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LC101M</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76</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BROTHER</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LC101Y</w:t>
            </w:r>
          </w:p>
        </w:tc>
        <w:tc>
          <w:tcPr>
            <w:tcW w:w="156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lastRenderedPageBreak/>
              <w:t>77</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90A, CE390A</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79</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COLOR,</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CE320A</w:t>
            </w:r>
          </w:p>
        </w:tc>
        <w:tc>
          <w:tcPr>
            <w:tcW w:w="156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80</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CE461A</w:t>
            </w:r>
          </w:p>
        </w:tc>
        <w:tc>
          <w:tcPr>
            <w:tcW w:w="1560" w:type="dxa"/>
            <w:tcBorders>
              <w:top w:val="single" w:sz="4" w:space="0" w:color="auto"/>
              <w:left w:val="nil"/>
              <w:bottom w:val="single" w:sz="4" w:space="0" w:color="auto"/>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w:t>
            </w:r>
          </w:p>
        </w:tc>
      </w:tr>
    </w:tbl>
    <w:p w:rsidR="0006513B" w:rsidRDefault="0006513B" w:rsidP="003B09F0">
      <w:pPr>
        <w:spacing w:after="0" w:line="240" w:lineRule="auto"/>
        <w:jc w:val="both"/>
        <w:rPr>
          <w:rFonts w:ascii="Arial" w:hAnsi="Arial" w:cs="Arial"/>
          <w:sz w:val="20"/>
          <w:szCs w:val="20"/>
        </w:rPr>
      </w:pPr>
    </w:p>
    <w:p w:rsidR="0006513B" w:rsidRPr="0006513B" w:rsidRDefault="007C4EC8" w:rsidP="0006513B">
      <w:pPr>
        <w:pStyle w:val="xmsonormal"/>
        <w:numPr>
          <w:ilvl w:val="0"/>
          <w:numId w:val="72"/>
        </w:numPr>
        <w:jc w:val="both"/>
        <w:rPr>
          <w:rFonts w:ascii="Arial" w:hAnsi="Arial" w:cs="Arial"/>
          <w:sz w:val="20"/>
          <w:u w:val="single"/>
        </w:rPr>
      </w:pPr>
      <w:r w:rsidRPr="0006513B">
        <w:rPr>
          <w:rFonts w:ascii="Arial" w:hAnsi="Arial" w:cs="Arial"/>
          <w:b/>
          <w:bCs/>
          <w:sz w:val="20"/>
          <w:u w:val="single"/>
        </w:rPr>
        <w:t>CUARTA</w:t>
      </w:r>
      <w:r>
        <w:rPr>
          <w:rFonts w:ascii="Arial" w:hAnsi="Arial" w:cs="Arial"/>
          <w:b/>
          <w:bCs/>
          <w:sz w:val="20"/>
          <w:u w:val="single"/>
        </w:rPr>
        <w:t>, SEPTIEMBRE 2019</w:t>
      </w:r>
      <w:r w:rsidRPr="0006513B">
        <w:rPr>
          <w:rFonts w:ascii="Arial" w:hAnsi="Arial" w:cs="Arial"/>
          <w:b/>
          <w:bCs/>
          <w:sz w:val="20"/>
          <w:u w:val="single"/>
        </w:rPr>
        <w:t xml:space="preserve"> ENTREGA:</w:t>
      </w:r>
    </w:p>
    <w:p w:rsidR="0006513B" w:rsidRDefault="0006513B" w:rsidP="003B09F0">
      <w:pPr>
        <w:spacing w:after="0" w:line="240" w:lineRule="auto"/>
        <w:jc w:val="both"/>
        <w:rPr>
          <w:rFonts w:ascii="Arial" w:hAnsi="Arial" w:cs="Arial"/>
          <w:sz w:val="20"/>
          <w:szCs w:val="20"/>
        </w:rPr>
      </w:pPr>
    </w:p>
    <w:tbl>
      <w:tblPr>
        <w:tblW w:w="8340" w:type="dxa"/>
        <w:jc w:val="center"/>
        <w:tblCellMar>
          <w:left w:w="70" w:type="dxa"/>
          <w:right w:w="70" w:type="dxa"/>
        </w:tblCellMar>
        <w:tblLook w:val="04A0" w:firstRow="1" w:lastRow="0" w:firstColumn="1" w:lastColumn="0" w:noHBand="0" w:noVBand="1"/>
      </w:tblPr>
      <w:tblGrid>
        <w:gridCol w:w="1029"/>
        <w:gridCol w:w="1940"/>
        <w:gridCol w:w="1400"/>
        <w:gridCol w:w="1700"/>
        <w:gridCol w:w="918"/>
        <w:gridCol w:w="1441"/>
      </w:tblGrid>
      <w:tr w:rsidR="0006513B" w:rsidRPr="008A56EA" w:rsidTr="0006513B">
        <w:trPr>
          <w:trHeight w:val="975"/>
          <w:jc w:val="center"/>
        </w:trPr>
        <w:tc>
          <w:tcPr>
            <w:tcW w:w="1000" w:type="dxa"/>
            <w:tcBorders>
              <w:top w:val="single" w:sz="8" w:space="0" w:color="auto"/>
              <w:left w:val="single" w:sz="8" w:space="0" w:color="auto"/>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 xml:space="preserve">PARTIDA </w:t>
            </w:r>
          </w:p>
        </w:tc>
        <w:tc>
          <w:tcPr>
            <w:tcW w:w="1940" w:type="dxa"/>
            <w:tcBorders>
              <w:top w:val="single" w:sz="8" w:space="0" w:color="auto"/>
              <w:left w:val="nil"/>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CONCEPTO</w:t>
            </w:r>
          </w:p>
        </w:tc>
        <w:tc>
          <w:tcPr>
            <w:tcW w:w="1400" w:type="dxa"/>
            <w:tcBorders>
              <w:top w:val="single" w:sz="8" w:space="0" w:color="auto"/>
              <w:left w:val="nil"/>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MARCA</w:t>
            </w:r>
          </w:p>
        </w:tc>
        <w:tc>
          <w:tcPr>
            <w:tcW w:w="1700" w:type="dxa"/>
            <w:tcBorders>
              <w:top w:val="single" w:sz="8" w:space="0" w:color="auto"/>
              <w:left w:val="nil"/>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MODELO</w:t>
            </w:r>
          </w:p>
        </w:tc>
        <w:tc>
          <w:tcPr>
            <w:tcW w:w="1040" w:type="dxa"/>
            <w:tcBorders>
              <w:top w:val="single" w:sz="8" w:space="0" w:color="auto"/>
              <w:left w:val="nil"/>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UNIDAD</w:t>
            </w:r>
          </w:p>
        </w:tc>
        <w:tc>
          <w:tcPr>
            <w:tcW w:w="1260" w:type="dxa"/>
            <w:tcBorders>
              <w:top w:val="single" w:sz="8" w:space="0" w:color="auto"/>
              <w:left w:val="nil"/>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BIENES A ENTREGAR EN SEPTIEMBRE</w:t>
            </w:r>
          </w:p>
        </w:tc>
      </w:tr>
      <w:tr w:rsidR="0006513B" w:rsidRPr="008A56EA" w:rsidTr="0006513B">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COLOR,</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97A, C9363WL</w:t>
            </w:r>
          </w:p>
        </w:tc>
        <w:tc>
          <w:tcPr>
            <w:tcW w:w="104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940 XL, C4906AL</w:t>
            </w:r>
          </w:p>
        </w:tc>
        <w:tc>
          <w:tcPr>
            <w:tcW w:w="10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CYAN</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940 XL, C4907AL</w:t>
            </w:r>
          </w:p>
        </w:tc>
        <w:tc>
          <w:tcPr>
            <w:tcW w:w="104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940 XL, C4908AL</w:t>
            </w:r>
          </w:p>
        </w:tc>
        <w:tc>
          <w:tcPr>
            <w:tcW w:w="10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940 XL, C4909AL</w:t>
            </w:r>
          </w:p>
        </w:tc>
        <w:tc>
          <w:tcPr>
            <w:tcW w:w="104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35A, CB435A</w:t>
            </w:r>
          </w:p>
        </w:tc>
        <w:tc>
          <w:tcPr>
            <w:tcW w:w="10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8</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125A, CB543A</w:t>
            </w:r>
          </w:p>
        </w:tc>
        <w:tc>
          <w:tcPr>
            <w:tcW w:w="104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125A, CB542A</w:t>
            </w:r>
          </w:p>
        </w:tc>
        <w:tc>
          <w:tcPr>
            <w:tcW w:w="10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CYAN</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125A, CB541A</w:t>
            </w:r>
          </w:p>
        </w:tc>
        <w:tc>
          <w:tcPr>
            <w:tcW w:w="104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11</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125A, CB540A</w:t>
            </w:r>
          </w:p>
        </w:tc>
        <w:tc>
          <w:tcPr>
            <w:tcW w:w="10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12</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SAMSUNG</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MLT-D111S</w:t>
            </w:r>
          </w:p>
        </w:tc>
        <w:tc>
          <w:tcPr>
            <w:tcW w:w="104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14</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128A, CE320A</w:t>
            </w:r>
          </w:p>
        </w:tc>
        <w:tc>
          <w:tcPr>
            <w:tcW w:w="104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CYAN</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128A, CE321A</w:t>
            </w:r>
          </w:p>
        </w:tc>
        <w:tc>
          <w:tcPr>
            <w:tcW w:w="10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16</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128A, CE322A</w:t>
            </w:r>
          </w:p>
        </w:tc>
        <w:tc>
          <w:tcPr>
            <w:tcW w:w="104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17</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128A, CE323A</w:t>
            </w:r>
          </w:p>
        </w:tc>
        <w:tc>
          <w:tcPr>
            <w:tcW w:w="10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19</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131A, CF210A</w:t>
            </w:r>
          </w:p>
        </w:tc>
        <w:tc>
          <w:tcPr>
            <w:tcW w:w="10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CYAN</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131A, CF211A</w:t>
            </w:r>
          </w:p>
        </w:tc>
        <w:tc>
          <w:tcPr>
            <w:tcW w:w="104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21</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131A, CF212A</w:t>
            </w:r>
          </w:p>
        </w:tc>
        <w:tc>
          <w:tcPr>
            <w:tcW w:w="10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22</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131A, CF213A</w:t>
            </w:r>
          </w:p>
        </w:tc>
        <w:tc>
          <w:tcPr>
            <w:tcW w:w="104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24</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TRICOLOR</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97, C9363WL</w:t>
            </w:r>
          </w:p>
        </w:tc>
        <w:tc>
          <w:tcPr>
            <w:tcW w:w="104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37</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507A,CE400A</w:t>
            </w:r>
          </w:p>
        </w:tc>
        <w:tc>
          <w:tcPr>
            <w:tcW w:w="10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38</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CYAN</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507A,CE401A</w:t>
            </w:r>
          </w:p>
        </w:tc>
        <w:tc>
          <w:tcPr>
            <w:tcW w:w="104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39</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507A,CE402A</w:t>
            </w:r>
          </w:p>
        </w:tc>
        <w:tc>
          <w:tcPr>
            <w:tcW w:w="10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40</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507A,CE403A</w:t>
            </w:r>
          </w:p>
        </w:tc>
        <w:tc>
          <w:tcPr>
            <w:tcW w:w="104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41</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83A, CF283A</w:t>
            </w:r>
          </w:p>
        </w:tc>
        <w:tc>
          <w:tcPr>
            <w:tcW w:w="10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42</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85A, CE285A</w:t>
            </w:r>
          </w:p>
        </w:tc>
        <w:tc>
          <w:tcPr>
            <w:tcW w:w="104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43</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126A, CE310a</w:t>
            </w:r>
          </w:p>
        </w:tc>
        <w:tc>
          <w:tcPr>
            <w:tcW w:w="10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11</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44</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126A, CE313a</w:t>
            </w:r>
          </w:p>
        </w:tc>
        <w:tc>
          <w:tcPr>
            <w:tcW w:w="104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45</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126A, CE312a</w:t>
            </w:r>
          </w:p>
        </w:tc>
        <w:tc>
          <w:tcPr>
            <w:tcW w:w="10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lastRenderedPageBreak/>
              <w:t>46</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CYAN</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126A, CE311a</w:t>
            </w:r>
          </w:p>
        </w:tc>
        <w:tc>
          <w:tcPr>
            <w:tcW w:w="104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47</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EPSON</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103, T103120</w:t>
            </w:r>
          </w:p>
        </w:tc>
        <w:tc>
          <w:tcPr>
            <w:tcW w:w="10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48</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CYAN</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EPSON</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103, T103220</w:t>
            </w:r>
          </w:p>
        </w:tc>
        <w:tc>
          <w:tcPr>
            <w:tcW w:w="104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49</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EPSON</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103, T103320</w:t>
            </w:r>
          </w:p>
        </w:tc>
        <w:tc>
          <w:tcPr>
            <w:tcW w:w="10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50</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EPSON</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103, T103420</w:t>
            </w:r>
          </w:p>
        </w:tc>
        <w:tc>
          <w:tcPr>
            <w:tcW w:w="104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55</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NEGRA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350XL,CB336EE</w:t>
            </w:r>
          </w:p>
        </w:tc>
        <w:tc>
          <w:tcPr>
            <w:tcW w:w="10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56</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TRICOLOR</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351,CB337EE</w:t>
            </w:r>
          </w:p>
        </w:tc>
        <w:tc>
          <w:tcPr>
            <w:tcW w:w="104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61</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TRICOLOLR</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60XL,CC644WL</w:t>
            </w:r>
          </w:p>
        </w:tc>
        <w:tc>
          <w:tcPr>
            <w:tcW w:w="10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62</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60xl,CC641WL</w:t>
            </w:r>
          </w:p>
        </w:tc>
        <w:tc>
          <w:tcPr>
            <w:tcW w:w="104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63</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55A, CE255A</w:t>
            </w:r>
          </w:p>
        </w:tc>
        <w:tc>
          <w:tcPr>
            <w:tcW w:w="10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71</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 xml:space="preserve">XEROX </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108R00909</w:t>
            </w:r>
          </w:p>
        </w:tc>
        <w:tc>
          <w:tcPr>
            <w:tcW w:w="10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72</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80A, CF280A</w:t>
            </w:r>
          </w:p>
        </w:tc>
        <w:tc>
          <w:tcPr>
            <w:tcW w:w="1040" w:type="dxa"/>
            <w:tcBorders>
              <w:top w:val="single" w:sz="4" w:space="0" w:color="auto"/>
              <w:left w:val="nil"/>
              <w:bottom w:val="single" w:sz="4" w:space="0" w:color="auto"/>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6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bl>
    <w:p w:rsidR="0006513B" w:rsidRDefault="0006513B" w:rsidP="003B09F0">
      <w:pPr>
        <w:spacing w:after="0" w:line="240" w:lineRule="auto"/>
        <w:jc w:val="both"/>
        <w:rPr>
          <w:rFonts w:ascii="Arial" w:hAnsi="Arial" w:cs="Arial"/>
          <w:sz w:val="20"/>
          <w:szCs w:val="20"/>
        </w:rPr>
      </w:pPr>
    </w:p>
    <w:p w:rsidR="0006513B" w:rsidRPr="0006513B" w:rsidRDefault="007C4EC8" w:rsidP="0006513B">
      <w:pPr>
        <w:pStyle w:val="xmsonormal"/>
        <w:numPr>
          <w:ilvl w:val="0"/>
          <w:numId w:val="72"/>
        </w:numPr>
        <w:jc w:val="both"/>
        <w:rPr>
          <w:rFonts w:ascii="Arial" w:hAnsi="Arial" w:cs="Arial"/>
          <w:sz w:val="20"/>
          <w:u w:val="single"/>
        </w:rPr>
      </w:pPr>
      <w:r w:rsidRPr="0006513B">
        <w:rPr>
          <w:rFonts w:ascii="Arial" w:hAnsi="Arial" w:cs="Arial"/>
          <w:b/>
          <w:bCs/>
          <w:sz w:val="20"/>
          <w:u w:val="single"/>
        </w:rPr>
        <w:t>QUINTA ENTREGA</w:t>
      </w:r>
      <w:r>
        <w:rPr>
          <w:rFonts w:ascii="Arial" w:hAnsi="Arial" w:cs="Arial"/>
          <w:b/>
          <w:bCs/>
          <w:sz w:val="20"/>
          <w:u w:val="single"/>
        </w:rPr>
        <w:t>, NOVIEMBRE 2019</w:t>
      </w:r>
      <w:r w:rsidRPr="0006513B">
        <w:rPr>
          <w:rFonts w:ascii="Arial" w:hAnsi="Arial" w:cs="Arial"/>
          <w:b/>
          <w:bCs/>
          <w:sz w:val="20"/>
          <w:u w:val="single"/>
        </w:rPr>
        <w:t>:</w:t>
      </w:r>
    </w:p>
    <w:p w:rsidR="0006513B" w:rsidRDefault="0006513B" w:rsidP="003B09F0">
      <w:pPr>
        <w:spacing w:after="0" w:line="240" w:lineRule="auto"/>
        <w:jc w:val="both"/>
        <w:rPr>
          <w:rFonts w:ascii="Arial" w:hAnsi="Arial" w:cs="Arial"/>
          <w:sz w:val="20"/>
          <w:szCs w:val="20"/>
        </w:rPr>
      </w:pPr>
    </w:p>
    <w:tbl>
      <w:tblPr>
        <w:tblW w:w="8240" w:type="dxa"/>
        <w:jc w:val="center"/>
        <w:tblCellMar>
          <w:left w:w="70" w:type="dxa"/>
          <w:right w:w="70" w:type="dxa"/>
        </w:tblCellMar>
        <w:tblLook w:val="04A0" w:firstRow="1" w:lastRow="0" w:firstColumn="1" w:lastColumn="0" w:noHBand="0" w:noVBand="1"/>
      </w:tblPr>
      <w:tblGrid>
        <w:gridCol w:w="1029"/>
        <w:gridCol w:w="1940"/>
        <w:gridCol w:w="1400"/>
        <w:gridCol w:w="1700"/>
        <w:gridCol w:w="918"/>
        <w:gridCol w:w="1352"/>
      </w:tblGrid>
      <w:tr w:rsidR="0006513B" w:rsidRPr="008A56EA" w:rsidTr="0006513B">
        <w:trPr>
          <w:trHeight w:val="975"/>
          <w:jc w:val="center"/>
        </w:trPr>
        <w:tc>
          <w:tcPr>
            <w:tcW w:w="1000" w:type="dxa"/>
            <w:tcBorders>
              <w:top w:val="single" w:sz="8" w:space="0" w:color="auto"/>
              <w:left w:val="single" w:sz="8" w:space="0" w:color="auto"/>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 xml:space="preserve">PARTIDA </w:t>
            </w:r>
          </w:p>
        </w:tc>
        <w:tc>
          <w:tcPr>
            <w:tcW w:w="1940" w:type="dxa"/>
            <w:tcBorders>
              <w:top w:val="single" w:sz="8" w:space="0" w:color="auto"/>
              <w:left w:val="nil"/>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CONCEPTO</w:t>
            </w:r>
          </w:p>
        </w:tc>
        <w:tc>
          <w:tcPr>
            <w:tcW w:w="1400" w:type="dxa"/>
            <w:tcBorders>
              <w:top w:val="single" w:sz="8" w:space="0" w:color="auto"/>
              <w:left w:val="nil"/>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MARCA</w:t>
            </w:r>
          </w:p>
        </w:tc>
        <w:tc>
          <w:tcPr>
            <w:tcW w:w="1700" w:type="dxa"/>
            <w:tcBorders>
              <w:top w:val="single" w:sz="8" w:space="0" w:color="auto"/>
              <w:left w:val="nil"/>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MODELO</w:t>
            </w:r>
          </w:p>
        </w:tc>
        <w:tc>
          <w:tcPr>
            <w:tcW w:w="1000" w:type="dxa"/>
            <w:tcBorders>
              <w:top w:val="single" w:sz="8" w:space="0" w:color="auto"/>
              <w:left w:val="nil"/>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UNIDAD</w:t>
            </w:r>
          </w:p>
        </w:tc>
        <w:tc>
          <w:tcPr>
            <w:tcW w:w="1200" w:type="dxa"/>
            <w:tcBorders>
              <w:top w:val="single" w:sz="8" w:space="0" w:color="auto"/>
              <w:left w:val="nil"/>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BIENES A ENTREGAR EN NOVIEMBRE</w:t>
            </w:r>
          </w:p>
        </w:tc>
      </w:tr>
      <w:tr w:rsidR="0006513B" w:rsidRPr="008A56EA" w:rsidTr="0006513B">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15</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CYAN</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128A, CE321A</w:t>
            </w:r>
          </w:p>
        </w:tc>
        <w:tc>
          <w:tcPr>
            <w:tcW w:w="100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16</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128A, CE322A</w:t>
            </w:r>
          </w:p>
        </w:tc>
        <w:tc>
          <w:tcPr>
            <w:tcW w:w="100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17</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128A, CE323A</w:t>
            </w:r>
          </w:p>
        </w:tc>
        <w:tc>
          <w:tcPr>
            <w:tcW w:w="100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CYAN</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131A, CF211A</w:t>
            </w:r>
          </w:p>
        </w:tc>
        <w:tc>
          <w:tcPr>
            <w:tcW w:w="100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21</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131A, CF212A</w:t>
            </w:r>
          </w:p>
        </w:tc>
        <w:tc>
          <w:tcPr>
            <w:tcW w:w="100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22</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131A, CF213A</w:t>
            </w:r>
          </w:p>
        </w:tc>
        <w:tc>
          <w:tcPr>
            <w:tcW w:w="100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24</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TRICOLOR</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97, C9363WL</w:t>
            </w:r>
          </w:p>
        </w:tc>
        <w:tc>
          <w:tcPr>
            <w:tcW w:w="100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25</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950 XL,CN045AL</w:t>
            </w:r>
          </w:p>
        </w:tc>
        <w:tc>
          <w:tcPr>
            <w:tcW w:w="100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26</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CYAN</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951XL,CN046AL</w:t>
            </w:r>
          </w:p>
        </w:tc>
        <w:tc>
          <w:tcPr>
            <w:tcW w:w="100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27</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951XL,CN048AL</w:t>
            </w:r>
          </w:p>
        </w:tc>
        <w:tc>
          <w:tcPr>
            <w:tcW w:w="100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28</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951 XL,CN047AL</w:t>
            </w:r>
          </w:p>
        </w:tc>
        <w:tc>
          <w:tcPr>
            <w:tcW w:w="100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37</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507A,CE400A</w:t>
            </w:r>
          </w:p>
        </w:tc>
        <w:tc>
          <w:tcPr>
            <w:tcW w:w="100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44</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126A, CE313a</w:t>
            </w:r>
          </w:p>
        </w:tc>
        <w:tc>
          <w:tcPr>
            <w:tcW w:w="100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45</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126A, CE312a</w:t>
            </w:r>
          </w:p>
        </w:tc>
        <w:tc>
          <w:tcPr>
            <w:tcW w:w="100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46</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CYAN</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126A, CE311a</w:t>
            </w:r>
          </w:p>
        </w:tc>
        <w:tc>
          <w:tcPr>
            <w:tcW w:w="100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48</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CYAN</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EPSON</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103, T103220</w:t>
            </w:r>
          </w:p>
        </w:tc>
        <w:tc>
          <w:tcPr>
            <w:tcW w:w="100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65</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126A CE310A</w:t>
            </w:r>
          </w:p>
        </w:tc>
        <w:tc>
          <w:tcPr>
            <w:tcW w:w="100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73</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BROTHER</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LC101BK</w:t>
            </w:r>
          </w:p>
        </w:tc>
        <w:tc>
          <w:tcPr>
            <w:tcW w:w="100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74</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CYAN</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BROTHER</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LC101C</w:t>
            </w:r>
          </w:p>
        </w:tc>
        <w:tc>
          <w:tcPr>
            <w:tcW w:w="100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75</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MAGENTA</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BROTHER</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LC101M</w:t>
            </w:r>
          </w:p>
        </w:tc>
        <w:tc>
          <w:tcPr>
            <w:tcW w:w="100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76</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AMARILLO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BROTHER</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LC101Y</w:t>
            </w:r>
          </w:p>
        </w:tc>
        <w:tc>
          <w:tcPr>
            <w:tcW w:w="100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06513B" w:rsidRPr="008A56EA" w:rsidTr="0006513B">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77</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4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HP</w:t>
            </w:r>
          </w:p>
        </w:tc>
        <w:tc>
          <w:tcPr>
            <w:tcW w:w="170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90A, CE390A</w:t>
            </w:r>
          </w:p>
        </w:tc>
        <w:tc>
          <w:tcPr>
            <w:tcW w:w="1000" w:type="dxa"/>
            <w:tcBorders>
              <w:top w:val="single" w:sz="4" w:space="0" w:color="auto"/>
              <w:left w:val="nil"/>
              <w:bottom w:val="single" w:sz="4" w:space="0" w:color="auto"/>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auto" w:fill="auto"/>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bl>
    <w:p w:rsidR="0006513B" w:rsidRPr="00332116" w:rsidRDefault="0006513B" w:rsidP="003B09F0">
      <w:pPr>
        <w:spacing w:after="0" w:line="240" w:lineRule="auto"/>
        <w:jc w:val="both"/>
        <w:rPr>
          <w:rFonts w:ascii="Arial" w:hAnsi="Arial" w:cs="Arial"/>
          <w:sz w:val="20"/>
          <w:szCs w:val="20"/>
        </w:rPr>
      </w:pPr>
    </w:p>
    <w:p w:rsidR="003B09F0" w:rsidRPr="00332116" w:rsidRDefault="003B09F0" w:rsidP="003B09F0">
      <w:pPr>
        <w:pStyle w:val="Prrafodelista"/>
        <w:numPr>
          <w:ilvl w:val="0"/>
          <w:numId w:val="53"/>
        </w:numPr>
        <w:shd w:val="clear" w:color="auto" w:fill="BDD6EE" w:themeFill="accent1" w:themeFillTint="66"/>
        <w:tabs>
          <w:tab w:val="left" w:pos="0"/>
        </w:tabs>
        <w:ind w:left="426"/>
        <w:jc w:val="both"/>
        <w:rPr>
          <w:rFonts w:ascii="Arial" w:hAnsi="Arial" w:cs="Arial"/>
          <w:b/>
        </w:rPr>
      </w:pPr>
      <w:r w:rsidRPr="00332116">
        <w:rPr>
          <w:rFonts w:ascii="Arial" w:hAnsi="Arial" w:cs="Arial"/>
          <w:b/>
        </w:rPr>
        <w:t>Descripción y Condiciones de los bienes.</w:t>
      </w:r>
    </w:p>
    <w:p w:rsidR="003B09F0" w:rsidRPr="00332116" w:rsidRDefault="003B09F0" w:rsidP="003B09F0">
      <w:pPr>
        <w:spacing w:after="0" w:line="240" w:lineRule="auto"/>
        <w:rPr>
          <w:rFonts w:ascii="Arial" w:hAnsi="Arial" w:cs="Arial"/>
          <w:sz w:val="20"/>
          <w:szCs w:val="20"/>
        </w:rPr>
      </w:pPr>
    </w:p>
    <w:p w:rsidR="003B09F0" w:rsidRPr="00332116" w:rsidRDefault="003B09F0" w:rsidP="003B09F0">
      <w:pPr>
        <w:autoSpaceDE w:val="0"/>
        <w:autoSpaceDN w:val="0"/>
        <w:adjustRightInd w:val="0"/>
        <w:spacing w:after="0" w:line="240" w:lineRule="auto"/>
        <w:jc w:val="both"/>
        <w:rPr>
          <w:rFonts w:ascii="Arial" w:hAnsi="Arial" w:cs="Arial"/>
          <w:bCs/>
          <w:sz w:val="20"/>
          <w:szCs w:val="20"/>
        </w:rPr>
      </w:pPr>
      <w:r w:rsidRPr="00332116">
        <w:rPr>
          <w:rFonts w:ascii="Arial" w:hAnsi="Arial" w:cs="Arial"/>
          <w:bCs/>
          <w:sz w:val="20"/>
          <w:szCs w:val="20"/>
        </w:rPr>
        <w:t xml:space="preserve">Me comprometo </w:t>
      </w:r>
      <w:r w:rsidRPr="00332116">
        <w:rPr>
          <w:rFonts w:ascii="Arial" w:hAnsi="Arial" w:cs="Arial"/>
          <w:b/>
          <w:bCs/>
          <w:sz w:val="20"/>
          <w:szCs w:val="20"/>
        </w:rPr>
        <w:t>bajo protesta de decir vedad</w:t>
      </w:r>
      <w:r w:rsidRPr="00332116">
        <w:rPr>
          <w:rFonts w:ascii="Arial" w:hAnsi="Arial" w:cs="Arial"/>
          <w:bCs/>
          <w:sz w:val="20"/>
          <w:szCs w:val="20"/>
        </w:rPr>
        <w:t xml:space="preserve">, </w:t>
      </w:r>
      <w:r w:rsidR="00D35DC7" w:rsidRPr="00332116">
        <w:rPr>
          <w:rFonts w:ascii="Arial" w:hAnsi="Arial" w:cs="Arial"/>
          <w:bCs/>
          <w:sz w:val="20"/>
          <w:szCs w:val="20"/>
        </w:rPr>
        <w:t>que,</w:t>
      </w:r>
      <w:r w:rsidRPr="00332116">
        <w:rPr>
          <w:rFonts w:ascii="Arial" w:hAnsi="Arial" w:cs="Arial"/>
          <w:bCs/>
          <w:sz w:val="20"/>
          <w:szCs w:val="20"/>
        </w:rPr>
        <w:t xml:space="preserve"> en caso de resultar adjudicado en el presente procedimiento, entregaré los bienes compatibles respecto a la descripción, modelos y/o marcas solicitadas en el presente anexo, en el lugar y en </w:t>
      </w:r>
      <w:r w:rsidR="0006513B">
        <w:rPr>
          <w:rFonts w:ascii="Arial" w:hAnsi="Arial" w:cs="Arial"/>
          <w:bCs/>
          <w:sz w:val="20"/>
          <w:szCs w:val="20"/>
        </w:rPr>
        <w:t>los</w:t>
      </w:r>
      <w:r w:rsidRPr="00332116">
        <w:rPr>
          <w:rFonts w:ascii="Arial" w:hAnsi="Arial" w:cs="Arial"/>
          <w:bCs/>
          <w:sz w:val="20"/>
          <w:szCs w:val="20"/>
        </w:rPr>
        <w:t xml:space="preserve"> plazo</w:t>
      </w:r>
      <w:r w:rsidR="0006513B">
        <w:rPr>
          <w:rFonts w:ascii="Arial" w:hAnsi="Arial" w:cs="Arial"/>
          <w:bCs/>
          <w:sz w:val="20"/>
          <w:szCs w:val="20"/>
        </w:rPr>
        <w:t>s</w:t>
      </w:r>
      <w:r w:rsidRPr="00332116">
        <w:rPr>
          <w:rFonts w:ascii="Arial" w:hAnsi="Arial" w:cs="Arial"/>
          <w:bCs/>
          <w:sz w:val="20"/>
          <w:szCs w:val="20"/>
        </w:rPr>
        <w:t xml:space="preserve"> señalado</w:t>
      </w:r>
      <w:r w:rsidR="0006513B">
        <w:rPr>
          <w:rFonts w:ascii="Arial" w:hAnsi="Arial" w:cs="Arial"/>
          <w:bCs/>
          <w:sz w:val="20"/>
          <w:szCs w:val="20"/>
        </w:rPr>
        <w:t>s</w:t>
      </w:r>
      <w:r w:rsidRPr="00332116">
        <w:rPr>
          <w:rFonts w:ascii="Arial" w:hAnsi="Arial" w:cs="Arial"/>
          <w:bCs/>
          <w:sz w:val="20"/>
          <w:szCs w:val="20"/>
        </w:rPr>
        <w:t xml:space="preserve"> en el </w:t>
      </w:r>
      <w:r w:rsidRPr="00332116">
        <w:rPr>
          <w:rFonts w:ascii="Arial" w:hAnsi="Arial" w:cs="Arial"/>
          <w:bCs/>
          <w:color w:val="FF0000"/>
          <w:sz w:val="20"/>
          <w:szCs w:val="20"/>
        </w:rPr>
        <w:t>Anexo 1 “Términos de Referencia”</w:t>
      </w:r>
      <w:r w:rsidRPr="00332116">
        <w:rPr>
          <w:rFonts w:ascii="Arial" w:hAnsi="Arial" w:cs="Arial"/>
          <w:bCs/>
          <w:sz w:val="20"/>
          <w:szCs w:val="20"/>
        </w:rPr>
        <w:t>, punto 1., de la presente convocatoria.</w:t>
      </w:r>
    </w:p>
    <w:p w:rsidR="003B09F0" w:rsidRDefault="003B09F0" w:rsidP="003B09F0">
      <w:pPr>
        <w:autoSpaceDE w:val="0"/>
        <w:autoSpaceDN w:val="0"/>
        <w:spacing w:after="0" w:line="240" w:lineRule="auto"/>
        <w:jc w:val="both"/>
        <w:rPr>
          <w:rFonts w:ascii="Arial" w:hAnsi="Arial" w:cs="Arial"/>
          <w:lang w:val="es-ES"/>
        </w:rPr>
      </w:pPr>
    </w:p>
    <w:p w:rsidR="003B09F0" w:rsidRDefault="00ED0199" w:rsidP="003B09F0">
      <w:pPr>
        <w:autoSpaceDE w:val="0"/>
        <w:autoSpaceDN w:val="0"/>
        <w:spacing w:after="0" w:line="240" w:lineRule="auto"/>
        <w:jc w:val="both"/>
        <w:rPr>
          <w:rFonts w:ascii="Arial" w:hAnsi="Arial" w:cs="Arial"/>
          <w:b/>
          <w:lang w:val="es-ES"/>
        </w:rPr>
      </w:pPr>
      <w:r>
        <w:rPr>
          <w:rFonts w:ascii="Arial" w:hAnsi="Arial" w:cs="Arial"/>
          <w:b/>
          <w:lang w:val="es-ES"/>
        </w:rPr>
        <w:t>Cantidad</w:t>
      </w:r>
      <w:r w:rsidRPr="00ED0199">
        <w:rPr>
          <w:rFonts w:ascii="Arial" w:hAnsi="Arial" w:cs="Arial"/>
          <w:b/>
          <w:lang w:val="es-ES"/>
        </w:rPr>
        <w:t xml:space="preserve"> de bienes requeridos.</w:t>
      </w:r>
    </w:p>
    <w:p w:rsidR="00ED0199" w:rsidRDefault="00ED0199" w:rsidP="003B09F0">
      <w:pPr>
        <w:autoSpaceDE w:val="0"/>
        <w:autoSpaceDN w:val="0"/>
        <w:spacing w:after="0" w:line="240" w:lineRule="auto"/>
        <w:jc w:val="both"/>
        <w:rPr>
          <w:rFonts w:ascii="Arial" w:hAnsi="Arial" w:cs="Arial"/>
          <w:b/>
          <w:lang w:val="es-ES"/>
        </w:rPr>
      </w:pPr>
    </w:p>
    <w:tbl>
      <w:tblPr>
        <w:tblW w:w="7880" w:type="dxa"/>
        <w:jc w:val="center"/>
        <w:tblCellMar>
          <w:left w:w="70" w:type="dxa"/>
          <w:right w:w="70" w:type="dxa"/>
        </w:tblCellMar>
        <w:tblLook w:val="04A0" w:firstRow="1" w:lastRow="0" w:firstColumn="1" w:lastColumn="0" w:noHBand="0" w:noVBand="1"/>
      </w:tblPr>
      <w:tblGrid>
        <w:gridCol w:w="1029"/>
        <w:gridCol w:w="1940"/>
        <w:gridCol w:w="1240"/>
        <w:gridCol w:w="1653"/>
        <w:gridCol w:w="918"/>
        <w:gridCol w:w="1185"/>
      </w:tblGrid>
      <w:tr w:rsidR="00D74793" w:rsidRPr="008A56EA" w:rsidTr="00D74793">
        <w:trPr>
          <w:trHeight w:val="495"/>
          <w:jc w:val="center"/>
        </w:trPr>
        <w:tc>
          <w:tcPr>
            <w:tcW w:w="1000" w:type="dxa"/>
            <w:tcBorders>
              <w:top w:val="single" w:sz="8" w:space="0" w:color="auto"/>
              <w:left w:val="single" w:sz="8" w:space="0" w:color="auto"/>
              <w:bottom w:val="single" w:sz="8" w:space="0" w:color="auto"/>
              <w:right w:val="single" w:sz="8" w:space="0" w:color="auto"/>
            </w:tcBorders>
            <w:shd w:val="clear" w:color="000000" w:fill="BDD6EE"/>
            <w:vAlign w:val="center"/>
            <w:hideMark/>
          </w:tcPr>
          <w:p w:rsidR="00D74793" w:rsidRPr="008A56EA" w:rsidRDefault="00D74793" w:rsidP="00D74793">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 xml:space="preserve">PARTIDA </w:t>
            </w:r>
          </w:p>
        </w:tc>
        <w:tc>
          <w:tcPr>
            <w:tcW w:w="1940" w:type="dxa"/>
            <w:tcBorders>
              <w:top w:val="single" w:sz="8" w:space="0" w:color="auto"/>
              <w:left w:val="nil"/>
              <w:bottom w:val="single" w:sz="8" w:space="0" w:color="auto"/>
              <w:right w:val="single" w:sz="8" w:space="0" w:color="auto"/>
            </w:tcBorders>
            <w:shd w:val="clear" w:color="000000" w:fill="BDD6EE"/>
            <w:vAlign w:val="center"/>
            <w:hideMark/>
          </w:tcPr>
          <w:p w:rsidR="00D74793" w:rsidRPr="008A56EA" w:rsidRDefault="00D74793" w:rsidP="00D74793">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CONCEPTO</w:t>
            </w:r>
          </w:p>
        </w:tc>
        <w:tc>
          <w:tcPr>
            <w:tcW w:w="1240" w:type="dxa"/>
            <w:tcBorders>
              <w:top w:val="single" w:sz="8" w:space="0" w:color="auto"/>
              <w:left w:val="nil"/>
              <w:bottom w:val="single" w:sz="8" w:space="0" w:color="auto"/>
              <w:right w:val="single" w:sz="8" w:space="0" w:color="auto"/>
            </w:tcBorders>
            <w:shd w:val="clear" w:color="000000" w:fill="BDD6EE"/>
            <w:vAlign w:val="center"/>
            <w:hideMark/>
          </w:tcPr>
          <w:p w:rsidR="00D74793" w:rsidRPr="008A56EA" w:rsidRDefault="00D74793" w:rsidP="00D74793">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MARCA</w:t>
            </w:r>
          </w:p>
        </w:tc>
        <w:tc>
          <w:tcPr>
            <w:tcW w:w="1560" w:type="dxa"/>
            <w:tcBorders>
              <w:top w:val="single" w:sz="8" w:space="0" w:color="auto"/>
              <w:left w:val="nil"/>
              <w:bottom w:val="single" w:sz="8" w:space="0" w:color="auto"/>
              <w:right w:val="single" w:sz="8" w:space="0" w:color="auto"/>
            </w:tcBorders>
            <w:shd w:val="clear" w:color="000000" w:fill="BDD6EE"/>
            <w:vAlign w:val="center"/>
            <w:hideMark/>
          </w:tcPr>
          <w:p w:rsidR="00D74793" w:rsidRPr="008A56EA" w:rsidRDefault="00D74793" w:rsidP="00D74793">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MODELO</w:t>
            </w:r>
          </w:p>
        </w:tc>
        <w:tc>
          <w:tcPr>
            <w:tcW w:w="940" w:type="dxa"/>
            <w:tcBorders>
              <w:top w:val="single" w:sz="8" w:space="0" w:color="auto"/>
              <w:left w:val="nil"/>
              <w:bottom w:val="single" w:sz="8" w:space="0" w:color="auto"/>
              <w:right w:val="single" w:sz="8" w:space="0" w:color="auto"/>
            </w:tcBorders>
            <w:shd w:val="clear" w:color="000000" w:fill="BDD6EE"/>
            <w:vAlign w:val="center"/>
            <w:hideMark/>
          </w:tcPr>
          <w:p w:rsidR="00D74793" w:rsidRPr="008A56EA" w:rsidRDefault="00D74793" w:rsidP="00D74793">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UNIDAD</w:t>
            </w:r>
          </w:p>
        </w:tc>
        <w:tc>
          <w:tcPr>
            <w:tcW w:w="1200" w:type="dxa"/>
            <w:tcBorders>
              <w:top w:val="single" w:sz="8" w:space="0" w:color="auto"/>
              <w:left w:val="nil"/>
              <w:bottom w:val="single" w:sz="8" w:space="0" w:color="auto"/>
              <w:right w:val="single" w:sz="8" w:space="0" w:color="auto"/>
            </w:tcBorders>
            <w:shd w:val="clear" w:color="000000" w:fill="BDD6EE"/>
            <w:vAlign w:val="center"/>
            <w:hideMark/>
          </w:tcPr>
          <w:p w:rsidR="00D74793" w:rsidRPr="008A56EA" w:rsidRDefault="00D74793" w:rsidP="00D74793">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CANTIDAD TOTAL</w:t>
            </w:r>
          </w:p>
        </w:tc>
      </w:tr>
      <w:tr w:rsidR="00D74793" w:rsidRPr="008A56EA" w:rsidTr="00D74793">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15A,C7115A</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25</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COLOR,</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97A, C9363WL</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15</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940 XL, C4906AL</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15</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CYAN</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940 XL, C4907AL</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MAGENTA</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940 XL, C4908AL</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AMARILLO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940 XL, C4909AL</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35A, CB435A</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16</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8</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MAGENTA</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125A, CB543A</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AMARILLO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125A, CB542A</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CYAN</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125A, CB541A</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11</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125A, CB540A</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12</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SAMSUNG</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MLT-D111S</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13</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64A, CC364A</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14</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128A, CE320A</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18</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CYAN</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128A, CE321A</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28</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16</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AMARILLO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128A, CE322A</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18</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17</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MAGENTA</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128A, CE323A</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18</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18</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16A, Q7516A</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19</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131A, CF210A</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25</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CYAN</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131A, CF211A</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18</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21</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AMARILLO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131A, CF212A</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18</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22</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MAGENTA</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131A, CF213A</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18</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23</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TRICOLOLR</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57, C6657AL</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24</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TRICOLOR</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97, C9363WL</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25</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950 XL,CN045AL</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15</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26</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CYAN</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951XL,CN046AL</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15</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27</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AMARILLO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951XL,CN048AL</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15</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lastRenderedPageBreak/>
              <w:t>28</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MAGENTA</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951 XL,CN047AL</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15</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29</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670XL,CZ117AL</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30</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CYAN</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670XL,CZ118AL</w:t>
            </w:r>
          </w:p>
        </w:tc>
        <w:tc>
          <w:tcPr>
            <w:tcW w:w="940" w:type="dxa"/>
            <w:tcBorders>
              <w:top w:val="single" w:sz="4" w:space="0" w:color="auto"/>
              <w:left w:val="nil"/>
              <w:bottom w:val="nil"/>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31</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AMARILLO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670XL,CZ120AL</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32</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TINTA MAGENTA</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670XL, CZ119AL</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33</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410A, CF410A</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34</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MAGENTA</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410A, CF413A</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35</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AMARILLO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410A, CF412A</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36</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TONER CYAN</w:t>
            </w:r>
          </w:p>
        </w:tc>
        <w:tc>
          <w:tcPr>
            <w:tcW w:w="1240" w:type="dxa"/>
            <w:tcBorders>
              <w:top w:val="nil"/>
              <w:left w:val="nil"/>
              <w:bottom w:val="nil"/>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nil"/>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410A, CF411A</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37</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507A,CE400A</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38</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CYAN</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507A,CE401A</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15</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39</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AMARILLO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507A,CE402A</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15</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40</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MAGENTA</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507A,CE403A</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15</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41</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83A, CF283A</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16</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42</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85A, CE285A</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12</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43</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126A, CE310a</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21</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44</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MAGENTA</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126A, CE313a</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21</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45</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AMARILLO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126A, CE312a</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21</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46</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CYAN</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126A, CE311a</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21</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47</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EPSON</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103, T103120</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13</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48</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CYAN</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EPSON</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103, T103220</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12</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49</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MAGENTA</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EPSON</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103, T103320</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12</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50</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AMARILLO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EPSON</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103, T103420</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12</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51</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201A, CF400A</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52</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MAGENTA</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201A, CF403A</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53</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AMARILLO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201A, CF402A</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54</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CYAN</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201A, CF401A</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55</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NEGRA</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350XL,CB336EE</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56</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TRICOLOR</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351,CB337EE</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57</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954XL-L0S71AL</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58</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CYAN</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954XL-L0S62AL</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59</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MAGENTA</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954XL-L0S65AL</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60</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AMARILLO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954XL-L0S68AL</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61</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TRICOLOLR</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60XL,CC644WL</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62</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60xl,CC641WL</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63</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55A, CE255A</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12</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64</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78A,CE278A</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65</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126A CE310A</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15</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lastRenderedPageBreak/>
              <w:t>66</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05A. CE505A</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67</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KONICA</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TNP27,A0X5133</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68</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CYAN</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KONICA</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TNP27, A0X5433</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69</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MAGENTA</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KONICA</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TNP27,A0X5333</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70</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AMARILLO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KONICA</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TNP27, A0X5233</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71</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 xml:space="preserve">XEROX </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108R00909</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72</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80A, CF280A</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15</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73</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BROTHER</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LC101BK</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74</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CYAN</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BROTHER</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LC101C</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75</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MAGENTA</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BROTHER</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LC101M</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76</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AMARILLO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BROTHER</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LC101Y</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10</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77</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90A, CE390A</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15</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78</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C505A</w:t>
            </w:r>
          </w:p>
        </w:tc>
        <w:tc>
          <w:tcPr>
            <w:tcW w:w="940" w:type="dxa"/>
            <w:tcBorders>
              <w:top w:val="single" w:sz="4" w:space="0" w:color="auto"/>
              <w:left w:val="nil"/>
              <w:bottom w:val="nil"/>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79</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TINTA COLOR,</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CE320A</w:t>
            </w:r>
          </w:p>
        </w:tc>
        <w:tc>
          <w:tcPr>
            <w:tcW w:w="940" w:type="dxa"/>
            <w:tcBorders>
              <w:top w:val="single" w:sz="4" w:space="0" w:color="auto"/>
              <w:left w:val="nil"/>
              <w:bottom w:val="nil"/>
              <w:right w:val="single" w:sz="4" w:space="0" w:color="auto"/>
            </w:tcBorders>
            <w:shd w:val="clear" w:color="B8CCE4"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r>
      <w:tr w:rsidR="00D74793" w:rsidRPr="008A56EA" w:rsidTr="00D74793">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80</w:t>
            </w:r>
          </w:p>
        </w:tc>
        <w:tc>
          <w:tcPr>
            <w:tcW w:w="19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D74793" w:rsidRPr="008A56EA" w:rsidRDefault="00D74793" w:rsidP="00D74793">
            <w:pPr>
              <w:spacing w:after="0" w:line="240" w:lineRule="auto"/>
              <w:jc w:val="center"/>
              <w:rPr>
                <w:rFonts w:ascii="Arial" w:eastAsia="Times New Roman" w:hAnsi="Arial" w:cs="Arial"/>
                <w:sz w:val="20"/>
                <w:szCs w:val="20"/>
                <w:lang w:eastAsia="es-MX"/>
              </w:rPr>
            </w:pPr>
            <w:r w:rsidRPr="008A56EA">
              <w:rPr>
                <w:rFonts w:ascii="Arial" w:eastAsia="Times New Roman" w:hAnsi="Arial" w:cs="Arial"/>
                <w:sz w:val="20"/>
                <w:szCs w:val="20"/>
                <w:lang w:eastAsia="es-MX"/>
              </w:rPr>
              <w:t>CE461A</w:t>
            </w:r>
          </w:p>
        </w:tc>
        <w:tc>
          <w:tcPr>
            <w:tcW w:w="940" w:type="dxa"/>
            <w:tcBorders>
              <w:top w:val="single" w:sz="4" w:space="0" w:color="auto"/>
              <w:left w:val="nil"/>
              <w:bottom w:val="single" w:sz="4" w:space="0" w:color="auto"/>
              <w:right w:val="single" w:sz="4" w:space="0" w:color="auto"/>
            </w:tcBorders>
            <w:shd w:val="clear" w:color="DCE6F1"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D74793" w:rsidRPr="008A56EA" w:rsidRDefault="00D74793" w:rsidP="00D74793">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r>
    </w:tbl>
    <w:p w:rsidR="003B09F0" w:rsidRDefault="003B09F0" w:rsidP="003B09F0">
      <w:pPr>
        <w:spacing w:after="0" w:line="240" w:lineRule="auto"/>
        <w:jc w:val="both"/>
        <w:rPr>
          <w:rFonts w:ascii="Arial" w:hAnsi="Arial" w:cs="Arial"/>
          <w:sz w:val="20"/>
        </w:rPr>
      </w:pPr>
    </w:p>
    <w:p w:rsidR="008A56EA" w:rsidRPr="008A56EA" w:rsidRDefault="008A56EA" w:rsidP="008A56EA">
      <w:pPr>
        <w:pStyle w:val="Prrafodelista"/>
        <w:numPr>
          <w:ilvl w:val="0"/>
          <w:numId w:val="2"/>
        </w:numPr>
        <w:jc w:val="both"/>
        <w:rPr>
          <w:rFonts w:ascii="Arial" w:hAnsi="Arial" w:cs="Arial"/>
        </w:rPr>
      </w:pPr>
      <w:r w:rsidRPr="008A56EA">
        <w:rPr>
          <w:rFonts w:ascii="Arial" w:hAnsi="Arial" w:cs="Arial"/>
          <w:b/>
        </w:rPr>
        <w:t>La Convocante contará con un periodo de 10 días hábiles a parti</w:t>
      </w:r>
      <w:r>
        <w:rPr>
          <w:rFonts w:ascii="Arial" w:hAnsi="Arial" w:cs="Arial"/>
          <w:b/>
        </w:rPr>
        <w:t>r de la recepción de los mismos</w:t>
      </w:r>
      <w:r w:rsidRPr="008A56EA">
        <w:rPr>
          <w:rFonts w:ascii="Arial" w:hAnsi="Arial" w:cs="Arial"/>
          <w:b/>
        </w:rPr>
        <w:t xml:space="preserve"> para la revisión, aceptación y en su caso devolución por cada bien</w:t>
      </w:r>
      <w:r>
        <w:rPr>
          <w:rFonts w:ascii="Arial" w:hAnsi="Arial" w:cs="Arial"/>
          <w:b/>
        </w:rPr>
        <w:t>.</w:t>
      </w:r>
    </w:p>
    <w:p w:rsidR="008A56EA" w:rsidRPr="008A56EA" w:rsidRDefault="008A56EA" w:rsidP="008A56EA">
      <w:pPr>
        <w:pStyle w:val="Prrafodelista"/>
        <w:ind w:left="1069"/>
        <w:jc w:val="both"/>
        <w:rPr>
          <w:rFonts w:ascii="Arial" w:hAnsi="Arial" w:cs="Arial"/>
        </w:rPr>
      </w:pPr>
    </w:p>
    <w:p w:rsidR="003B09F0" w:rsidRPr="0006513B" w:rsidRDefault="003B09F0" w:rsidP="003B09F0">
      <w:pPr>
        <w:spacing w:after="0" w:line="240" w:lineRule="auto"/>
        <w:jc w:val="both"/>
        <w:rPr>
          <w:rFonts w:ascii="Arial" w:hAnsi="Arial" w:cs="Arial"/>
          <w:sz w:val="20"/>
          <w:u w:val="single"/>
        </w:rPr>
      </w:pPr>
      <w:r w:rsidRPr="0006513B">
        <w:rPr>
          <w:rFonts w:ascii="Arial" w:hAnsi="Arial" w:cs="Arial"/>
          <w:sz w:val="20"/>
          <w:u w:val="single"/>
        </w:rPr>
        <w:t>Los licitantes deberán anexar como parte de su propuesta técnica un escrito libre en el que manifiesten su compromiso de que los bienes ofertados son de marca totalmente nuevos de fábrica, no re-manufacturados, no reparados, no rellenados, ni genéricos no obstante pretendan ser compatibles con los especificados en esta licitación.</w:t>
      </w:r>
    </w:p>
    <w:p w:rsidR="003B09F0" w:rsidRDefault="003B09F0" w:rsidP="003B09F0">
      <w:pPr>
        <w:spacing w:after="0" w:line="240" w:lineRule="auto"/>
        <w:jc w:val="both"/>
        <w:rPr>
          <w:rFonts w:ascii="Arial" w:hAnsi="Arial" w:cs="Arial"/>
          <w:sz w:val="20"/>
        </w:rPr>
      </w:pPr>
    </w:p>
    <w:p w:rsidR="0006513B" w:rsidRPr="00332116" w:rsidRDefault="0006513B" w:rsidP="003B09F0">
      <w:pPr>
        <w:spacing w:after="0" w:line="240" w:lineRule="auto"/>
        <w:jc w:val="both"/>
        <w:rPr>
          <w:rFonts w:ascii="Arial" w:hAnsi="Arial" w:cs="Arial"/>
          <w:sz w:val="20"/>
        </w:rPr>
      </w:pPr>
    </w:p>
    <w:p w:rsidR="003B09F0" w:rsidRPr="00332116" w:rsidRDefault="003B09F0" w:rsidP="003B09F0">
      <w:pPr>
        <w:spacing w:after="0" w:line="240" w:lineRule="auto"/>
        <w:jc w:val="both"/>
        <w:rPr>
          <w:rFonts w:ascii="Arial" w:hAnsi="Arial" w:cs="Arial"/>
          <w:b/>
          <w:sz w:val="20"/>
        </w:rPr>
      </w:pPr>
      <w:r w:rsidRPr="00332116">
        <w:rPr>
          <w:rFonts w:ascii="Arial" w:hAnsi="Arial" w:cs="Arial"/>
          <w:b/>
          <w:sz w:val="20"/>
        </w:rPr>
        <w:t>GASTOS DE TRASLADO:</w:t>
      </w:r>
    </w:p>
    <w:p w:rsidR="003B09F0" w:rsidRPr="00332116" w:rsidRDefault="003B09F0" w:rsidP="003B09F0">
      <w:pPr>
        <w:spacing w:after="0" w:line="240" w:lineRule="auto"/>
        <w:rPr>
          <w:rFonts w:ascii="Arial" w:hAnsi="Arial" w:cs="Arial"/>
          <w:sz w:val="20"/>
        </w:rPr>
      </w:pPr>
    </w:p>
    <w:p w:rsidR="003B09F0" w:rsidRPr="00332116" w:rsidRDefault="003B09F0" w:rsidP="003B09F0">
      <w:pPr>
        <w:autoSpaceDE w:val="0"/>
        <w:autoSpaceDN w:val="0"/>
        <w:adjustRightInd w:val="0"/>
        <w:spacing w:after="0" w:line="240" w:lineRule="auto"/>
        <w:jc w:val="both"/>
        <w:rPr>
          <w:rFonts w:ascii="Arial" w:hAnsi="Arial" w:cs="Arial"/>
          <w:bCs/>
          <w:sz w:val="20"/>
        </w:rPr>
      </w:pPr>
      <w:r w:rsidRPr="00332116">
        <w:rPr>
          <w:rFonts w:ascii="Arial" w:hAnsi="Arial" w:cs="Arial"/>
          <w:bCs/>
          <w:sz w:val="20"/>
        </w:rPr>
        <w:t xml:space="preserve">Me comprometo </w:t>
      </w:r>
      <w:r w:rsidRPr="00332116">
        <w:rPr>
          <w:rFonts w:ascii="Arial" w:hAnsi="Arial" w:cs="Arial"/>
          <w:b/>
          <w:bCs/>
          <w:sz w:val="20"/>
        </w:rPr>
        <w:t xml:space="preserve">bajo protesta de decir vedad, </w:t>
      </w:r>
      <w:r w:rsidR="00D35DC7" w:rsidRPr="00332116">
        <w:rPr>
          <w:rFonts w:ascii="Arial" w:hAnsi="Arial" w:cs="Arial"/>
          <w:bCs/>
          <w:sz w:val="20"/>
        </w:rPr>
        <w:t>que,</w:t>
      </w:r>
      <w:r w:rsidRPr="00332116">
        <w:rPr>
          <w:rFonts w:ascii="Arial" w:hAnsi="Arial" w:cs="Arial"/>
          <w:bCs/>
          <w:sz w:val="20"/>
        </w:rPr>
        <w:t xml:space="preserve"> en caso de resultar con adjudicación en el presente procedimiento, entregaré los bienes descritos en el presente anexo, en el lugar y en las fechas señaladas en el </w:t>
      </w:r>
      <w:r w:rsidRPr="00332116">
        <w:rPr>
          <w:rFonts w:ascii="Arial" w:hAnsi="Arial" w:cs="Arial"/>
          <w:bCs/>
          <w:color w:val="FF0000"/>
          <w:sz w:val="20"/>
        </w:rPr>
        <w:t xml:space="preserve">Anexo 1 “Términos de Referencia” </w:t>
      </w:r>
      <w:r w:rsidRPr="00332116">
        <w:rPr>
          <w:rFonts w:ascii="Arial" w:hAnsi="Arial" w:cs="Arial"/>
          <w:bCs/>
          <w:sz w:val="20"/>
        </w:rPr>
        <w:t>de la presente convocatoria y los gastos de traslado correrán por cuenta de mi representada.</w:t>
      </w:r>
    </w:p>
    <w:p w:rsidR="003B09F0" w:rsidRPr="00A94995" w:rsidRDefault="003B09F0" w:rsidP="003B09F0">
      <w:pPr>
        <w:autoSpaceDE w:val="0"/>
        <w:autoSpaceDN w:val="0"/>
        <w:adjustRightInd w:val="0"/>
        <w:spacing w:after="0" w:line="240" w:lineRule="auto"/>
        <w:rPr>
          <w:rFonts w:ascii="Arial" w:hAnsi="Arial" w:cs="Arial"/>
          <w:bCs/>
        </w:rPr>
      </w:pPr>
    </w:p>
    <w:p w:rsidR="003B09F0" w:rsidRDefault="003B09F0" w:rsidP="003B09F0">
      <w:pPr>
        <w:autoSpaceDE w:val="0"/>
        <w:autoSpaceDN w:val="0"/>
        <w:adjustRightInd w:val="0"/>
        <w:spacing w:after="0" w:line="240" w:lineRule="auto"/>
        <w:jc w:val="center"/>
        <w:rPr>
          <w:rFonts w:ascii="Arial" w:hAnsi="Arial" w:cs="Arial"/>
          <w:b/>
          <w:bCs/>
          <w:sz w:val="16"/>
          <w:szCs w:val="16"/>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ATENTAMENTE</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(Nombre y firma)</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REPRESENTANTE LEGAL</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NOMBRE DE LA EMPRESA</w:t>
      </w:r>
    </w:p>
    <w:p w:rsidR="003B09F0" w:rsidRPr="00A94995" w:rsidRDefault="003B09F0" w:rsidP="003B09F0">
      <w:pPr>
        <w:spacing w:after="0" w:line="240" w:lineRule="auto"/>
        <w:jc w:val="center"/>
        <w:rPr>
          <w:rFonts w:ascii="Arial" w:hAnsi="Arial" w:cs="Arial"/>
          <w:b/>
          <w:sz w:val="18"/>
          <w:szCs w:val="18"/>
        </w:rPr>
      </w:pPr>
      <w:r w:rsidRPr="00A94995">
        <w:rPr>
          <w:rFonts w:ascii="Arial" w:hAnsi="Arial" w:cs="Arial"/>
          <w:b/>
          <w:sz w:val="18"/>
          <w:szCs w:val="18"/>
        </w:rPr>
        <w:br w:type="page"/>
      </w:r>
      <w:bookmarkStart w:id="36" w:name="ANEXO9"/>
    </w:p>
    <w:bookmarkEnd w:id="36"/>
    <w:p w:rsidR="003B09F0" w:rsidRPr="00A94995" w:rsidRDefault="003B09F0" w:rsidP="003B09F0">
      <w:pPr>
        <w:spacing w:after="0" w:line="240" w:lineRule="auto"/>
        <w:jc w:val="center"/>
        <w:rPr>
          <w:rFonts w:ascii="Arial" w:hAnsi="Arial" w:cs="Arial"/>
          <w:b/>
          <w:color w:val="FF0000"/>
        </w:rPr>
      </w:pPr>
      <w:r w:rsidRPr="00A94995">
        <w:rPr>
          <w:rFonts w:ascii="Arial" w:hAnsi="Arial" w:cs="Arial"/>
          <w:b/>
          <w:color w:val="FF0000"/>
        </w:rPr>
        <w:lastRenderedPageBreak/>
        <w:t>Anexo 2</w:t>
      </w:r>
    </w:p>
    <w:p w:rsidR="003B09F0" w:rsidRPr="00A94995" w:rsidRDefault="003B09F0" w:rsidP="003B09F0">
      <w:pPr>
        <w:spacing w:after="0" w:line="240" w:lineRule="auto"/>
        <w:jc w:val="center"/>
        <w:rPr>
          <w:rFonts w:ascii="Arial" w:hAnsi="Arial" w:cs="Arial"/>
          <w:color w:val="FF0000"/>
        </w:rPr>
      </w:pPr>
      <w:r w:rsidRPr="00A94995">
        <w:rPr>
          <w:rFonts w:ascii="Arial" w:hAnsi="Arial" w:cs="Arial"/>
          <w:color w:val="FF0000"/>
        </w:rPr>
        <w:t>“PROPUESTA ECONÓMICA”</w:t>
      </w:r>
    </w:p>
    <w:p w:rsidR="003B09F0" w:rsidRPr="00A94995" w:rsidRDefault="003B09F0" w:rsidP="003B09F0">
      <w:pPr>
        <w:tabs>
          <w:tab w:val="left" w:pos="851"/>
        </w:tabs>
        <w:spacing w:after="0" w:line="240" w:lineRule="auto"/>
        <w:jc w:val="center"/>
        <w:rPr>
          <w:rFonts w:ascii="Arial" w:hAnsi="Arial" w:cs="Arial"/>
          <w:b/>
          <w:color w:val="FF0000"/>
          <w:szCs w:val="28"/>
        </w:rPr>
      </w:pPr>
    </w:p>
    <w:p w:rsidR="003B09F0" w:rsidRPr="00A94995" w:rsidRDefault="003B09F0" w:rsidP="003B09F0">
      <w:pPr>
        <w:tabs>
          <w:tab w:val="left" w:pos="851"/>
        </w:tabs>
        <w:spacing w:after="0" w:line="240" w:lineRule="auto"/>
        <w:jc w:val="right"/>
        <w:rPr>
          <w:rFonts w:ascii="Arial" w:hAnsi="Arial" w:cs="Arial"/>
          <w:b/>
          <w:color w:val="FF0000"/>
          <w:szCs w:val="28"/>
        </w:rPr>
      </w:pPr>
      <w:r w:rsidRPr="00A94995">
        <w:rPr>
          <w:rFonts w:ascii="Arial" w:hAnsi="Arial" w:cs="Arial"/>
        </w:rPr>
        <w:t>Población a, __ de______ de 20__.</w:t>
      </w:r>
    </w:p>
    <w:p w:rsidR="003B09F0" w:rsidRPr="00F52520" w:rsidRDefault="003B09F0" w:rsidP="003B09F0">
      <w:pPr>
        <w:spacing w:after="0" w:line="240" w:lineRule="auto"/>
        <w:rPr>
          <w:rFonts w:ascii="Arial" w:hAnsi="Arial" w:cs="Arial"/>
          <w:b/>
          <w:sz w:val="20"/>
          <w:szCs w:val="20"/>
        </w:rPr>
      </w:pPr>
      <w:r w:rsidRPr="00F52520">
        <w:rPr>
          <w:rFonts w:ascii="Arial" w:hAnsi="Arial" w:cs="Arial"/>
          <w:b/>
          <w:sz w:val="20"/>
          <w:szCs w:val="20"/>
        </w:rPr>
        <w:t>SUBDIRECCIÓN DE RECURSOS MATERIALES</w:t>
      </w:r>
    </w:p>
    <w:p w:rsidR="003B09F0" w:rsidRPr="00F52520" w:rsidRDefault="003B09F0" w:rsidP="003B09F0">
      <w:pPr>
        <w:spacing w:after="0" w:line="240" w:lineRule="auto"/>
        <w:rPr>
          <w:rFonts w:ascii="Arial" w:hAnsi="Arial" w:cs="Arial"/>
          <w:b/>
          <w:sz w:val="20"/>
          <w:szCs w:val="20"/>
        </w:rPr>
      </w:pPr>
      <w:r w:rsidRPr="00F52520">
        <w:rPr>
          <w:rFonts w:ascii="Arial" w:hAnsi="Arial" w:cs="Arial"/>
          <w:b/>
          <w:sz w:val="20"/>
          <w:szCs w:val="20"/>
        </w:rPr>
        <w:t xml:space="preserve">DEL CENTRO DE INVESTIGACIÓN Y ASISTENCIA EN TECNOLOGÍA Y DISEÑO DEL ESTADO DE JALISCO, A.C. </w:t>
      </w:r>
    </w:p>
    <w:p w:rsidR="003B09F0" w:rsidRPr="00F52520" w:rsidRDefault="003B09F0" w:rsidP="003B09F0">
      <w:pPr>
        <w:pStyle w:val="Piedepgina"/>
        <w:rPr>
          <w:rFonts w:ascii="Arial" w:hAnsi="Arial" w:cs="Arial"/>
          <w:b/>
        </w:rPr>
      </w:pPr>
      <w:r w:rsidRPr="00F52520">
        <w:rPr>
          <w:rFonts w:ascii="Arial" w:hAnsi="Arial" w:cs="Arial"/>
          <w:b/>
        </w:rPr>
        <w:t>PRESENTE.</w:t>
      </w:r>
    </w:p>
    <w:p w:rsidR="003B09F0" w:rsidRPr="00F52520" w:rsidRDefault="003B09F0" w:rsidP="003B09F0">
      <w:pPr>
        <w:spacing w:after="0" w:line="240" w:lineRule="auto"/>
        <w:rPr>
          <w:rFonts w:ascii="Arial" w:hAnsi="Arial" w:cs="Arial"/>
          <w:b/>
          <w:sz w:val="20"/>
          <w:szCs w:val="20"/>
        </w:rPr>
      </w:pPr>
    </w:p>
    <w:p w:rsidR="003B09F0" w:rsidRPr="00F52520" w:rsidRDefault="003B09F0" w:rsidP="003B09F0">
      <w:pPr>
        <w:spacing w:after="0" w:line="240" w:lineRule="auto"/>
        <w:jc w:val="both"/>
        <w:rPr>
          <w:rFonts w:ascii="Arial" w:hAnsi="Arial" w:cs="Arial"/>
          <w:color w:val="000000" w:themeColor="text1"/>
          <w:sz w:val="20"/>
          <w:szCs w:val="20"/>
        </w:rPr>
      </w:pPr>
      <w:r w:rsidRPr="00F52520">
        <w:rPr>
          <w:rFonts w:ascii="Arial" w:hAnsi="Arial" w:cs="Arial"/>
          <w:color w:val="000000" w:themeColor="text1"/>
          <w:sz w:val="20"/>
          <w:szCs w:val="20"/>
        </w:rPr>
        <w:t xml:space="preserve">Para la presente </w:t>
      </w:r>
      <w:r w:rsidRPr="00BC407F">
        <w:rPr>
          <w:rFonts w:ascii="Arial" w:hAnsi="Arial" w:cs="Arial"/>
          <w:sz w:val="20"/>
          <w:lang w:val="es-ES_tradnl"/>
        </w:rPr>
        <w:t>Licitación</w:t>
      </w:r>
      <w:r w:rsidRPr="00F52520">
        <w:rPr>
          <w:rFonts w:ascii="Arial" w:hAnsi="Arial" w:cs="Arial"/>
          <w:color w:val="000000" w:themeColor="text1"/>
          <w:sz w:val="20"/>
          <w:szCs w:val="20"/>
        </w:rPr>
        <w:t xml:space="preserve"> </w:t>
      </w:r>
      <w:r w:rsidRPr="00F158E4">
        <w:rPr>
          <w:rFonts w:ascii="Arial" w:hAnsi="Arial" w:cs="Arial"/>
          <w:color w:val="000000" w:themeColor="text1"/>
          <w:sz w:val="20"/>
          <w:szCs w:val="20"/>
        </w:rPr>
        <w:t xml:space="preserve">número </w:t>
      </w:r>
      <w:r w:rsidR="005B646C">
        <w:rPr>
          <w:rFonts w:ascii="Arial" w:hAnsi="Arial" w:cs="Arial"/>
          <w:b/>
          <w:color w:val="FF0000"/>
          <w:sz w:val="20"/>
          <w:szCs w:val="20"/>
        </w:rPr>
        <w:t>LA-03890I001-E11-2019</w:t>
      </w:r>
      <w:r w:rsidRPr="00F158E4">
        <w:rPr>
          <w:rFonts w:ascii="Arial" w:hAnsi="Arial" w:cs="Arial"/>
          <w:b/>
          <w:color w:val="FF0000"/>
          <w:sz w:val="20"/>
          <w:szCs w:val="20"/>
        </w:rPr>
        <w:t xml:space="preserve"> </w:t>
      </w:r>
      <w:r w:rsidRPr="00F158E4">
        <w:rPr>
          <w:rFonts w:ascii="Arial" w:hAnsi="Arial" w:cs="Arial"/>
          <w:color w:val="000000" w:themeColor="text1"/>
          <w:sz w:val="20"/>
          <w:szCs w:val="20"/>
        </w:rPr>
        <w:t>y</w:t>
      </w:r>
      <w:r w:rsidRPr="003005D9">
        <w:rPr>
          <w:rFonts w:ascii="Arial" w:hAnsi="Arial" w:cs="Arial"/>
          <w:color w:val="000000" w:themeColor="text1"/>
          <w:sz w:val="20"/>
          <w:szCs w:val="20"/>
        </w:rPr>
        <w:t xml:space="preserve"> para</w:t>
      </w:r>
      <w:r w:rsidRPr="00F52520">
        <w:rPr>
          <w:rFonts w:ascii="Arial" w:hAnsi="Arial" w:cs="Arial"/>
          <w:color w:val="000000" w:themeColor="text1"/>
          <w:sz w:val="20"/>
          <w:szCs w:val="20"/>
        </w:rPr>
        <w:t xml:space="preserve"> la entrega de los bienes requeridos por la convocante, manifiesto que mi oferta económica es la expresada directamente en el sistema CompraNet, la cual considera la totalidad de los conceptos requeridos por la convocante de esta </w:t>
      </w:r>
      <w:r w:rsidRPr="00BC407F">
        <w:rPr>
          <w:rFonts w:ascii="Arial" w:hAnsi="Arial" w:cs="Arial"/>
          <w:sz w:val="20"/>
          <w:lang w:val="es-ES_tradnl"/>
        </w:rPr>
        <w:t>Licitación</w:t>
      </w:r>
      <w:r w:rsidRPr="00F52520">
        <w:rPr>
          <w:rFonts w:ascii="Arial" w:hAnsi="Arial" w:cs="Arial"/>
          <w:color w:val="000000" w:themeColor="text1"/>
          <w:sz w:val="20"/>
          <w:szCs w:val="20"/>
        </w:rPr>
        <w:t xml:space="preserve"> por el periodo de vigencia del contrato, siendo la siguiente:</w:t>
      </w:r>
    </w:p>
    <w:p w:rsidR="003B09F0" w:rsidRPr="00F52520" w:rsidRDefault="003B09F0" w:rsidP="003B09F0">
      <w:pPr>
        <w:spacing w:after="0" w:line="240" w:lineRule="auto"/>
        <w:ind w:right="141"/>
        <w:jc w:val="both"/>
        <w:rPr>
          <w:rFonts w:ascii="Arial" w:hAnsi="Arial" w:cs="Arial"/>
          <w:sz w:val="20"/>
          <w:szCs w:val="20"/>
        </w:rPr>
      </w:pPr>
    </w:p>
    <w:p w:rsidR="003B09F0" w:rsidRPr="00F52520" w:rsidRDefault="003B09F0" w:rsidP="003B09F0">
      <w:pPr>
        <w:spacing w:after="0" w:line="240" w:lineRule="auto"/>
        <w:ind w:right="141"/>
        <w:jc w:val="both"/>
        <w:rPr>
          <w:rFonts w:ascii="Arial" w:hAnsi="Arial" w:cs="Arial"/>
          <w:sz w:val="20"/>
          <w:szCs w:val="20"/>
        </w:rPr>
      </w:pPr>
      <w:r w:rsidRPr="00F52520">
        <w:rPr>
          <w:rFonts w:ascii="Arial" w:hAnsi="Arial" w:cs="Arial"/>
          <w:sz w:val="20"/>
          <w:szCs w:val="20"/>
        </w:rPr>
        <w:t xml:space="preserve">Asimismo, a </w:t>
      </w:r>
      <w:r w:rsidR="00D35DC7" w:rsidRPr="00F52520">
        <w:rPr>
          <w:rFonts w:ascii="Arial" w:hAnsi="Arial" w:cs="Arial"/>
          <w:sz w:val="20"/>
          <w:szCs w:val="20"/>
        </w:rPr>
        <w:t>continuación,</w:t>
      </w:r>
      <w:r w:rsidRPr="00F52520">
        <w:rPr>
          <w:rFonts w:ascii="Arial" w:hAnsi="Arial" w:cs="Arial"/>
          <w:sz w:val="20"/>
          <w:szCs w:val="20"/>
        </w:rPr>
        <w:t xml:space="preserve"> presento un análisis de costos de los precios ofertados en mi propuesta económica, en el cual se desglosan todos los conceptos que están considerados en el precio unitario por bien:</w:t>
      </w:r>
    </w:p>
    <w:p w:rsidR="003B09F0" w:rsidRDefault="003B09F0" w:rsidP="003B09F0">
      <w:pPr>
        <w:spacing w:after="0" w:line="240" w:lineRule="auto"/>
        <w:jc w:val="both"/>
        <w:rPr>
          <w:rFonts w:ascii="Arial" w:hAnsi="Arial" w:cs="Arial"/>
          <w:color w:val="000000" w:themeColor="text1"/>
        </w:rPr>
      </w:pPr>
    </w:p>
    <w:tbl>
      <w:tblPr>
        <w:tblW w:w="10514" w:type="dxa"/>
        <w:jc w:val="center"/>
        <w:tblCellMar>
          <w:left w:w="70" w:type="dxa"/>
          <w:right w:w="70" w:type="dxa"/>
        </w:tblCellMar>
        <w:tblLook w:val="04A0" w:firstRow="1" w:lastRow="0" w:firstColumn="1" w:lastColumn="0" w:noHBand="0" w:noVBand="1"/>
      </w:tblPr>
      <w:tblGrid>
        <w:gridCol w:w="1029"/>
        <w:gridCol w:w="1940"/>
        <w:gridCol w:w="1152"/>
        <w:gridCol w:w="1653"/>
        <w:gridCol w:w="940"/>
        <w:gridCol w:w="1200"/>
        <w:gridCol w:w="1400"/>
        <w:gridCol w:w="1200"/>
      </w:tblGrid>
      <w:tr w:rsidR="0006513B" w:rsidRPr="0006513B" w:rsidTr="00AC1140">
        <w:trPr>
          <w:trHeight w:val="495"/>
          <w:jc w:val="center"/>
        </w:trPr>
        <w:tc>
          <w:tcPr>
            <w:tcW w:w="1029" w:type="dxa"/>
            <w:tcBorders>
              <w:top w:val="single" w:sz="8" w:space="0" w:color="auto"/>
              <w:left w:val="single" w:sz="8" w:space="0" w:color="auto"/>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 xml:space="preserve">PARTIDA </w:t>
            </w:r>
          </w:p>
        </w:tc>
        <w:tc>
          <w:tcPr>
            <w:tcW w:w="1940" w:type="dxa"/>
            <w:tcBorders>
              <w:top w:val="single" w:sz="8" w:space="0" w:color="auto"/>
              <w:left w:val="nil"/>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CONCEPTO</w:t>
            </w:r>
          </w:p>
        </w:tc>
        <w:tc>
          <w:tcPr>
            <w:tcW w:w="1152" w:type="dxa"/>
            <w:tcBorders>
              <w:top w:val="single" w:sz="8" w:space="0" w:color="auto"/>
              <w:left w:val="nil"/>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MARCA</w:t>
            </w:r>
          </w:p>
        </w:tc>
        <w:tc>
          <w:tcPr>
            <w:tcW w:w="1653" w:type="dxa"/>
            <w:tcBorders>
              <w:top w:val="single" w:sz="8" w:space="0" w:color="auto"/>
              <w:left w:val="nil"/>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MODELO</w:t>
            </w:r>
          </w:p>
        </w:tc>
        <w:tc>
          <w:tcPr>
            <w:tcW w:w="940" w:type="dxa"/>
            <w:tcBorders>
              <w:top w:val="single" w:sz="8" w:space="0" w:color="auto"/>
              <w:left w:val="nil"/>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UNIDAD</w:t>
            </w:r>
          </w:p>
        </w:tc>
        <w:tc>
          <w:tcPr>
            <w:tcW w:w="1200" w:type="dxa"/>
            <w:tcBorders>
              <w:top w:val="single" w:sz="8" w:space="0" w:color="auto"/>
              <w:left w:val="nil"/>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CANTIDAD TOTAL</w:t>
            </w:r>
          </w:p>
        </w:tc>
        <w:tc>
          <w:tcPr>
            <w:tcW w:w="1400" w:type="dxa"/>
            <w:tcBorders>
              <w:top w:val="single" w:sz="8" w:space="0" w:color="auto"/>
              <w:left w:val="nil"/>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COSTO UNITARIO</w:t>
            </w:r>
          </w:p>
        </w:tc>
        <w:tc>
          <w:tcPr>
            <w:tcW w:w="1200" w:type="dxa"/>
            <w:tcBorders>
              <w:top w:val="single" w:sz="8" w:space="0" w:color="auto"/>
              <w:left w:val="nil"/>
              <w:bottom w:val="single" w:sz="8" w:space="0" w:color="auto"/>
              <w:right w:val="single" w:sz="8" w:space="0" w:color="auto"/>
            </w:tcBorders>
            <w:shd w:val="clear" w:color="000000" w:fill="BDD6EE"/>
            <w:vAlign w:val="center"/>
            <w:hideMark/>
          </w:tcPr>
          <w:p w:rsidR="0006513B" w:rsidRPr="008A56EA" w:rsidRDefault="0006513B" w:rsidP="0006513B">
            <w:pPr>
              <w:spacing w:after="0" w:line="240" w:lineRule="auto"/>
              <w:jc w:val="center"/>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COSTO TOTAL</w:t>
            </w:r>
          </w:p>
        </w:tc>
      </w:tr>
      <w:tr w:rsidR="0006513B" w:rsidRPr="0006513B" w:rsidTr="00AC1140">
        <w:trPr>
          <w:trHeight w:val="300"/>
          <w:jc w:val="center"/>
        </w:trPr>
        <w:tc>
          <w:tcPr>
            <w:tcW w:w="10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1</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06513B" w:rsidRPr="008A56EA" w:rsidRDefault="0006513B" w:rsidP="00945291">
            <w:pPr>
              <w:spacing w:after="0" w:line="240" w:lineRule="auto"/>
              <w:jc w:val="center"/>
              <w:rPr>
                <w:rFonts w:ascii="Arial" w:eastAsia="Times New Roman" w:hAnsi="Arial" w:cs="Arial"/>
                <w:color w:val="000000"/>
                <w:sz w:val="20"/>
                <w:szCs w:val="20"/>
                <w:lang w:eastAsia="es-MX"/>
              </w:rPr>
            </w:pP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p>
        </w:tc>
        <w:tc>
          <w:tcPr>
            <w:tcW w:w="1653" w:type="dxa"/>
            <w:tcBorders>
              <w:top w:val="single" w:sz="4" w:space="0" w:color="auto"/>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p>
        </w:tc>
        <w:tc>
          <w:tcPr>
            <w:tcW w:w="9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w:t>
            </w:r>
          </w:p>
        </w:tc>
      </w:tr>
      <w:tr w:rsidR="0006513B" w:rsidRPr="0006513B" w:rsidTr="00AC1140">
        <w:trPr>
          <w:trHeight w:val="300"/>
          <w:jc w:val="center"/>
        </w:trPr>
        <w:tc>
          <w:tcPr>
            <w:tcW w:w="1029"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2</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945291">
            <w:pPr>
              <w:spacing w:after="0" w:line="240" w:lineRule="auto"/>
              <w:jc w:val="center"/>
              <w:rPr>
                <w:rFonts w:ascii="Arial" w:eastAsia="Times New Roman" w:hAnsi="Arial" w:cs="Arial"/>
                <w:color w:val="000000"/>
                <w:sz w:val="20"/>
                <w:szCs w:val="20"/>
                <w:lang w:eastAsia="es-MX"/>
              </w:rPr>
            </w:pPr>
          </w:p>
        </w:tc>
        <w:tc>
          <w:tcPr>
            <w:tcW w:w="1152"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p>
        </w:tc>
        <w:tc>
          <w:tcPr>
            <w:tcW w:w="1653"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94529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w:t>
            </w:r>
          </w:p>
        </w:tc>
        <w:tc>
          <w:tcPr>
            <w:tcW w:w="94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p>
        </w:tc>
        <w:tc>
          <w:tcPr>
            <w:tcW w:w="1200" w:type="dxa"/>
            <w:tcBorders>
              <w:top w:val="nil"/>
              <w:left w:val="nil"/>
              <w:bottom w:val="single" w:sz="4" w:space="0" w:color="auto"/>
              <w:right w:val="single" w:sz="4" w:space="0" w:color="auto"/>
            </w:tcBorders>
            <w:shd w:val="clear" w:color="000000"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p>
        </w:tc>
        <w:tc>
          <w:tcPr>
            <w:tcW w:w="1400" w:type="dxa"/>
            <w:tcBorders>
              <w:top w:val="nil"/>
              <w:left w:val="nil"/>
              <w:bottom w:val="single" w:sz="4" w:space="0" w:color="auto"/>
              <w:right w:val="single" w:sz="4" w:space="0" w:color="auto"/>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w:t>
            </w:r>
          </w:p>
        </w:tc>
      </w:tr>
      <w:tr w:rsidR="0006513B" w:rsidRPr="0006513B" w:rsidTr="00AC1140">
        <w:trPr>
          <w:trHeight w:val="300"/>
          <w:jc w:val="center"/>
        </w:trPr>
        <w:tc>
          <w:tcPr>
            <w:tcW w:w="1029"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3</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945291">
            <w:pPr>
              <w:spacing w:after="0" w:line="240" w:lineRule="auto"/>
              <w:jc w:val="center"/>
              <w:rPr>
                <w:rFonts w:ascii="Arial" w:eastAsia="Times New Roman" w:hAnsi="Arial" w:cs="Arial"/>
                <w:color w:val="000000"/>
                <w:sz w:val="20"/>
                <w:szCs w:val="20"/>
                <w:lang w:eastAsia="es-MX"/>
              </w:rPr>
            </w:pPr>
          </w:p>
        </w:tc>
        <w:tc>
          <w:tcPr>
            <w:tcW w:w="1152"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p>
        </w:tc>
        <w:tc>
          <w:tcPr>
            <w:tcW w:w="1653"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p>
        </w:tc>
        <w:tc>
          <w:tcPr>
            <w:tcW w:w="9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p>
        </w:tc>
        <w:tc>
          <w:tcPr>
            <w:tcW w:w="1200" w:type="dxa"/>
            <w:tcBorders>
              <w:top w:val="nil"/>
              <w:left w:val="nil"/>
              <w:bottom w:val="single" w:sz="4" w:space="0" w:color="auto"/>
              <w:right w:val="single" w:sz="4" w:space="0" w:color="auto"/>
            </w:tcBorders>
            <w:shd w:val="clear" w:color="000000"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p>
        </w:tc>
        <w:tc>
          <w:tcPr>
            <w:tcW w:w="1400" w:type="dxa"/>
            <w:tcBorders>
              <w:top w:val="nil"/>
              <w:left w:val="nil"/>
              <w:bottom w:val="single" w:sz="4" w:space="0" w:color="auto"/>
              <w:right w:val="single" w:sz="4" w:space="0" w:color="auto"/>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w:t>
            </w:r>
          </w:p>
        </w:tc>
      </w:tr>
      <w:tr w:rsidR="0006513B" w:rsidRPr="0006513B" w:rsidTr="00AC1140">
        <w:trPr>
          <w:trHeight w:val="300"/>
          <w:jc w:val="center"/>
        </w:trPr>
        <w:tc>
          <w:tcPr>
            <w:tcW w:w="1029"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4</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945291">
            <w:pPr>
              <w:spacing w:after="0" w:line="240" w:lineRule="auto"/>
              <w:jc w:val="center"/>
              <w:rPr>
                <w:rFonts w:ascii="Arial" w:eastAsia="Times New Roman" w:hAnsi="Arial" w:cs="Arial"/>
                <w:color w:val="000000"/>
                <w:sz w:val="20"/>
                <w:szCs w:val="20"/>
                <w:lang w:eastAsia="es-MX"/>
              </w:rPr>
            </w:pPr>
          </w:p>
        </w:tc>
        <w:tc>
          <w:tcPr>
            <w:tcW w:w="1152"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p>
        </w:tc>
        <w:tc>
          <w:tcPr>
            <w:tcW w:w="1653"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94529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w:t>
            </w:r>
          </w:p>
        </w:tc>
        <w:tc>
          <w:tcPr>
            <w:tcW w:w="940" w:type="dxa"/>
            <w:tcBorders>
              <w:top w:val="single" w:sz="4" w:space="0" w:color="auto"/>
              <w:left w:val="nil"/>
              <w:bottom w:val="nil"/>
              <w:right w:val="single" w:sz="4" w:space="0" w:color="auto"/>
            </w:tcBorders>
            <w:shd w:val="clear" w:color="DCE6F1"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p>
        </w:tc>
        <w:tc>
          <w:tcPr>
            <w:tcW w:w="1200" w:type="dxa"/>
            <w:tcBorders>
              <w:top w:val="nil"/>
              <w:left w:val="nil"/>
              <w:bottom w:val="single" w:sz="4" w:space="0" w:color="auto"/>
              <w:right w:val="single" w:sz="4" w:space="0" w:color="auto"/>
            </w:tcBorders>
            <w:shd w:val="clear" w:color="000000"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p>
        </w:tc>
        <w:tc>
          <w:tcPr>
            <w:tcW w:w="1400" w:type="dxa"/>
            <w:tcBorders>
              <w:top w:val="nil"/>
              <w:left w:val="nil"/>
              <w:bottom w:val="single" w:sz="4" w:space="0" w:color="auto"/>
              <w:right w:val="single" w:sz="4" w:space="0" w:color="auto"/>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w:t>
            </w:r>
          </w:p>
        </w:tc>
      </w:tr>
      <w:tr w:rsidR="0006513B" w:rsidRPr="0006513B" w:rsidTr="00AC1140">
        <w:trPr>
          <w:trHeight w:val="300"/>
          <w:jc w:val="center"/>
        </w:trPr>
        <w:tc>
          <w:tcPr>
            <w:tcW w:w="1029" w:type="dxa"/>
            <w:tcBorders>
              <w:top w:val="nil"/>
              <w:left w:val="single" w:sz="4" w:space="0" w:color="auto"/>
              <w:bottom w:val="single" w:sz="4" w:space="0" w:color="auto"/>
              <w:right w:val="single" w:sz="4" w:space="0" w:color="auto"/>
            </w:tcBorders>
            <w:shd w:val="clear" w:color="000000" w:fill="FFFFFF"/>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5</w:t>
            </w:r>
          </w:p>
        </w:tc>
        <w:tc>
          <w:tcPr>
            <w:tcW w:w="1940"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945291">
            <w:pPr>
              <w:spacing w:after="0" w:line="240" w:lineRule="auto"/>
              <w:jc w:val="center"/>
              <w:rPr>
                <w:rFonts w:ascii="Arial" w:eastAsia="Times New Roman" w:hAnsi="Arial" w:cs="Arial"/>
                <w:color w:val="000000"/>
                <w:sz w:val="20"/>
                <w:szCs w:val="20"/>
                <w:lang w:eastAsia="es-MX"/>
              </w:rPr>
            </w:pPr>
          </w:p>
        </w:tc>
        <w:tc>
          <w:tcPr>
            <w:tcW w:w="1152"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p>
        </w:tc>
        <w:tc>
          <w:tcPr>
            <w:tcW w:w="1653" w:type="dxa"/>
            <w:tcBorders>
              <w:top w:val="nil"/>
              <w:left w:val="nil"/>
              <w:bottom w:val="single" w:sz="4" w:space="0" w:color="auto"/>
              <w:right w:val="single" w:sz="4" w:space="0" w:color="auto"/>
            </w:tcBorders>
            <w:shd w:val="clear" w:color="auto" w:fill="auto"/>
            <w:noWrap/>
            <w:vAlign w:val="center"/>
            <w:hideMark/>
          </w:tcPr>
          <w:p w:rsidR="0006513B" w:rsidRPr="008A56EA" w:rsidRDefault="0006513B" w:rsidP="00945291">
            <w:pPr>
              <w:spacing w:after="0" w:line="240" w:lineRule="auto"/>
              <w:jc w:val="center"/>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xml:space="preserve"> </w:t>
            </w:r>
          </w:p>
        </w:tc>
        <w:tc>
          <w:tcPr>
            <w:tcW w:w="940" w:type="dxa"/>
            <w:tcBorders>
              <w:top w:val="single" w:sz="4" w:space="0" w:color="auto"/>
              <w:left w:val="nil"/>
              <w:bottom w:val="nil"/>
              <w:right w:val="single" w:sz="4" w:space="0" w:color="auto"/>
            </w:tcBorders>
            <w:shd w:val="clear" w:color="B8CCE4"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p>
        </w:tc>
        <w:tc>
          <w:tcPr>
            <w:tcW w:w="1200" w:type="dxa"/>
            <w:tcBorders>
              <w:top w:val="nil"/>
              <w:left w:val="nil"/>
              <w:bottom w:val="single" w:sz="4" w:space="0" w:color="auto"/>
              <w:right w:val="single" w:sz="4" w:space="0" w:color="auto"/>
            </w:tcBorders>
            <w:shd w:val="clear" w:color="000000" w:fill="FFFFFF"/>
            <w:vAlign w:val="center"/>
            <w:hideMark/>
          </w:tcPr>
          <w:p w:rsidR="0006513B" w:rsidRPr="008A56EA" w:rsidRDefault="0006513B" w:rsidP="0006513B">
            <w:pPr>
              <w:spacing w:after="0" w:line="240" w:lineRule="auto"/>
              <w:jc w:val="center"/>
              <w:rPr>
                <w:rFonts w:ascii="Arial" w:eastAsia="Times New Roman" w:hAnsi="Arial" w:cs="Arial"/>
                <w:color w:val="000000"/>
                <w:sz w:val="20"/>
                <w:szCs w:val="20"/>
                <w:lang w:eastAsia="es-MX"/>
              </w:rPr>
            </w:pPr>
          </w:p>
        </w:tc>
        <w:tc>
          <w:tcPr>
            <w:tcW w:w="1400" w:type="dxa"/>
            <w:tcBorders>
              <w:top w:val="nil"/>
              <w:left w:val="nil"/>
              <w:bottom w:val="single" w:sz="4" w:space="0" w:color="auto"/>
              <w:right w:val="single" w:sz="4" w:space="0" w:color="auto"/>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w:t>
            </w:r>
          </w:p>
        </w:tc>
      </w:tr>
      <w:tr w:rsidR="0006513B" w:rsidRPr="0006513B" w:rsidTr="00945291">
        <w:trPr>
          <w:trHeight w:val="300"/>
          <w:jc w:val="center"/>
        </w:trPr>
        <w:tc>
          <w:tcPr>
            <w:tcW w:w="1029" w:type="dxa"/>
            <w:tcBorders>
              <w:top w:val="nil"/>
              <w:left w:val="nil"/>
              <w:bottom w:val="nil"/>
              <w:right w:val="nil"/>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color w:val="000000"/>
                <w:sz w:val="20"/>
                <w:szCs w:val="20"/>
                <w:lang w:eastAsia="es-MX"/>
              </w:rPr>
            </w:pPr>
          </w:p>
        </w:tc>
        <w:tc>
          <w:tcPr>
            <w:tcW w:w="1940" w:type="dxa"/>
            <w:tcBorders>
              <w:top w:val="nil"/>
              <w:left w:val="nil"/>
              <w:bottom w:val="nil"/>
              <w:right w:val="nil"/>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sz w:val="20"/>
                <w:szCs w:val="20"/>
                <w:lang w:eastAsia="es-MX"/>
              </w:rPr>
            </w:pPr>
          </w:p>
        </w:tc>
        <w:tc>
          <w:tcPr>
            <w:tcW w:w="1152" w:type="dxa"/>
            <w:tcBorders>
              <w:top w:val="nil"/>
              <w:left w:val="nil"/>
              <w:bottom w:val="nil"/>
              <w:right w:val="nil"/>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sz w:val="20"/>
                <w:szCs w:val="20"/>
                <w:lang w:eastAsia="es-MX"/>
              </w:rPr>
            </w:pPr>
          </w:p>
        </w:tc>
        <w:tc>
          <w:tcPr>
            <w:tcW w:w="1653" w:type="dxa"/>
            <w:tcBorders>
              <w:top w:val="nil"/>
              <w:left w:val="nil"/>
              <w:bottom w:val="nil"/>
              <w:right w:val="nil"/>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sz w:val="20"/>
                <w:szCs w:val="20"/>
                <w:lang w:eastAsia="es-MX"/>
              </w:rPr>
            </w:pPr>
          </w:p>
        </w:tc>
        <w:tc>
          <w:tcPr>
            <w:tcW w:w="940" w:type="dxa"/>
            <w:tcBorders>
              <w:top w:val="single" w:sz="4" w:space="0" w:color="auto"/>
              <w:left w:val="nil"/>
              <w:bottom w:val="nil"/>
              <w:right w:val="nil"/>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sz w:val="20"/>
                <w:szCs w:val="20"/>
                <w:lang w:eastAsia="es-MX"/>
              </w:rPr>
            </w:pPr>
          </w:p>
        </w:tc>
        <w:tc>
          <w:tcPr>
            <w:tcW w:w="1200" w:type="dxa"/>
            <w:tcBorders>
              <w:top w:val="nil"/>
              <w:left w:val="nil"/>
              <w:bottom w:val="nil"/>
              <w:right w:val="nil"/>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sz w:val="20"/>
                <w:szCs w:val="20"/>
                <w:lang w:eastAsia="es-MX"/>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SUBTOTAL</w:t>
            </w:r>
          </w:p>
        </w:tc>
        <w:tc>
          <w:tcPr>
            <w:tcW w:w="1200" w:type="dxa"/>
            <w:tcBorders>
              <w:top w:val="nil"/>
              <w:left w:val="nil"/>
              <w:bottom w:val="single" w:sz="4" w:space="0" w:color="auto"/>
              <w:right w:val="single" w:sz="4" w:space="0" w:color="auto"/>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w:t>
            </w:r>
          </w:p>
        </w:tc>
      </w:tr>
      <w:tr w:rsidR="0006513B" w:rsidRPr="0006513B" w:rsidTr="00AC1140">
        <w:trPr>
          <w:trHeight w:val="300"/>
          <w:jc w:val="center"/>
        </w:trPr>
        <w:tc>
          <w:tcPr>
            <w:tcW w:w="1029" w:type="dxa"/>
            <w:tcBorders>
              <w:top w:val="nil"/>
              <w:left w:val="nil"/>
              <w:bottom w:val="nil"/>
              <w:right w:val="nil"/>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color w:val="000000"/>
                <w:sz w:val="20"/>
                <w:szCs w:val="20"/>
                <w:lang w:eastAsia="es-MX"/>
              </w:rPr>
            </w:pPr>
          </w:p>
        </w:tc>
        <w:tc>
          <w:tcPr>
            <w:tcW w:w="1940" w:type="dxa"/>
            <w:tcBorders>
              <w:top w:val="nil"/>
              <w:left w:val="nil"/>
              <w:bottom w:val="nil"/>
              <w:right w:val="nil"/>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sz w:val="20"/>
                <w:szCs w:val="20"/>
                <w:lang w:eastAsia="es-MX"/>
              </w:rPr>
            </w:pPr>
          </w:p>
        </w:tc>
        <w:tc>
          <w:tcPr>
            <w:tcW w:w="1152" w:type="dxa"/>
            <w:tcBorders>
              <w:top w:val="nil"/>
              <w:left w:val="nil"/>
              <w:bottom w:val="nil"/>
              <w:right w:val="nil"/>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sz w:val="20"/>
                <w:szCs w:val="20"/>
                <w:lang w:eastAsia="es-MX"/>
              </w:rPr>
            </w:pPr>
          </w:p>
        </w:tc>
        <w:tc>
          <w:tcPr>
            <w:tcW w:w="1653" w:type="dxa"/>
            <w:tcBorders>
              <w:top w:val="nil"/>
              <w:left w:val="nil"/>
              <w:bottom w:val="nil"/>
              <w:right w:val="nil"/>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sz w:val="20"/>
                <w:szCs w:val="20"/>
                <w:lang w:eastAsia="es-MX"/>
              </w:rPr>
            </w:pPr>
          </w:p>
        </w:tc>
        <w:tc>
          <w:tcPr>
            <w:tcW w:w="940" w:type="dxa"/>
            <w:tcBorders>
              <w:top w:val="nil"/>
              <w:left w:val="nil"/>
              <w:bottom w:val="nil"/>
              <w:right w:val="nil"/>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sz w:val="20"/>
                <w:szCs w:val="20"/>
                <w:lang w:eastAsia="es-MX"/>
              </w:rPr>
            </w:pPr>
          </w:p>
        </w:tc>
        <w:tc>
          <w:tcPr>
            <w:tcW w:w="1200" w:type="dxa"/>
            <w:tcBorders>
              <w:top w:val="nil"/>
              <w:left w:val="nil"/>
              <w:bottom w:val="nil"/>
              <w:right w:val="nil"/>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sz w:val="20"/>
                <w:szCs w:val="20"/>
                <w:lang w:eastAsia="es-MX"/>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IVA</w:t>
            </w:r>
          </w:p>
        </w:tc>
        <w:tc>
          <w:tcPr>
            <w:tcW w:w="1200" w:type="dxa"/>
            <w:tcBorders>
              <w:top w:val="nil"/>
              <w:left w:val="nil"/>
              <w:bottom w:val="single" w:sz="4" w:space="0" w:color="auto"/>
              <w:right w:val="single" w:sz="4" w:space="0" w:color="auto"/>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w:t>
            </w:r>
          </w:p>
        </w:tc>
      </w:tr>
      <w:tr w:rsidR="0006513B" w:rsidRPr="0006513B" w:rsidTr="00AC1140">
        <w:trPr>
          <w:trHeight w:val="300"/>
          <w:jc w:val="center"/>
        </w:trPr>
        <w:tc>
          <w:tcPr>
            <w:tcW w:w="1029" w:type="dxa"/>
            <w:tcBorders>
              <w:top w:val="nil"/>
              <w:left w:val="nil"/>
              <w:bottom w:val="nil"/>
              <w:right w:val="nil"/>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color w:val="000000"/>
                <w:sz w:val="20"/>
                <w:szCs w:val="20"/>
                <w:lang w:eastAsia="es-MX"/>
              </w:rPr>
            </w:pPr>
          </w:p>
        </w:tc>
        <w:tc>
          <w:tcPr>
            <w:tcW w:w="1940" w:type="dxa"/>
            <w:tcBorders>
              <w:top w:val="nil"/>
              <w:left w:val="nil"/>
              <w:bottom w:val="nil"/>
              <w:right w:val="nil"/>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sz w:val="20"/>
                <w:szCs w:val="20"/>
                <w:lang w:eastAsia="es-MX"/>
              </w:rPr>
            </w:pPr>
          </w:p>
        </w:tc>
        <w:tc>
          <w:tcPr>
            <w:tcW w:w="1152" w:type="dxa"/>
            <w:tcBorders>
              <w:top w:val="nil"/>
              <w:left w:val="nil"/>
              <w:bottom w:val="nil"/>
              <w:right w:val="nil"/>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sz w:val="20"/>
                <w:szCs w:val="20"/>
                <w:lang w:eastAsia="es-MX"/>
              </w:rPr>
            </w:pPr>
          </w:p>
        </w:tc>
        <w:tc>
          <w:tcPr>
            <w:tcW w:w="1653" w:type="dxa"/>
            <w:tcBorders>
              <w:top w:val="nil"/>
              <w:left w:val="nil"/>
              <w:bottom w:val="nil"/>
              <w:right w:val="nil"/>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sz w:val="20"/>
                <w:szCs w:val="20"/>
                <w:lang w:eastAsia="es-MX"/>
              </w:rPr>
            </w:pPr>
          </w:p>
        </w:tc>
        <w:tc>
          <w:tcPr>
            <w:tcW w:w="940" w:type="dxa"/>
            <w:tcBorders>
              <w:top w:val="nil"/>
              <w:left w:val="nil"/>
              <w:bottom w:val="nil"/>
              <w:right w:val="nil"/>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sz w:val="20"/>
                <w:szCs w:val="20"/>
                <w:lang w:eastAsia="es-MX"/>
              </w:rPr>
            </w:pPr>
          </w:p>
        </w:tc>
        <w:tc>
          <w:tcPr>
            <w:tcW w:w="1200" w:type="dxa"/>
            <w:tcBorders>
              <w:top w:val="nil"/>
              <w:left w:val="nil"/>
              <w:bottom w:val="nil"/>
              <w:right w:val="nil"/>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sz w:val="20"/>
                <w:szCs w:val="20"/>
                <w:lang w:eastAsia="es-MX"/>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b/>
                <w:bCs/>
                <w:color w:val="000000"/>
                <w:sz w:val="20"/>
                <w:szCs w:val="20"/>
                <w:lang w:eastAsia="es-MX"/>
              </w:rPr>
            </w:pPr>
            <w:r w:rsidRPr="008A56EA">
              <w:rPr>
                <w:rFonts w:ascii="Arial" w:eastAsia="Times New Roman" w:hAnsi="Arial" w:cs="Arial"/>
                <w:b/>
                <w:bCs/>
                <w:color w:val="000000"/>
                <w:sz w:val="20"/>
                <w:szCs w:val="20"/>
                <w:lang w:eastAsia="es-MX"/>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06513B" w:rsidRPr="008A56EA" w:rsidRDefault="0006513B" w:rsidP="0006513B">
            <w:pPr>
              <w:spacing w:after="0" w:line="240" w:lineRule="auto"/>
              <w:rPr>
                <w:rFonts w:ascii="Arial" w:eastAsia="Times New Roman" w:hAnsi="Arial" w:cs="Arial"/>
                <w:color w:val="000000"/>
                <w:sz w:val="20"/>
                <w:szCs w:val="20"/>
                <w:lang w:eastAsia="es-MX"/>
              </w:rPr>
            </w:pPr>
            <w:r w:rsidRPr="008A56EA">
              <w:rPr>
                <w:rFonts w:ascii="Arial" w:eastAsia="Times New Roman" w:hAnsi="Arial" w:cs="Arial"/>
                <w:color w:val="000000"/>
                <w:sz w:val="20"/>
                <w:szCs w:val="20"/>
                <w:lang w:eastAsia="es-MX"/>
              </w:rPr>
              <w:t> </w:t>
            </w:r>
          </w:p>
        </w:tc>
      </w:tr>
    </w:tbl>
    <w:p w:rsidR="003B09F0" w:rsidRDefault="003B09F0" w:rsidP="003B09F0">
      <w:pPr>
        <w:spacing w:after="0" w:line="240" w:lineRule="auto"/>
        <w:ind w:left="-284"/>
        <w:jc w:val="both"/>
        <w:rPr>
          <w:rFonts w:ascii="Arial" w:hAnsi="Arial" w:cs="Arial"/>
          <w:color w:val="000000" w:themeColor="text1"/>
        </w:rPr>
      </w:pPr>
    </w:p>
    <w:p w:rsidR="003B09F0" w:rsidRDefault="003B09F0" w:rsidP="00EA26F8">
      <w:pPr>
        <w:pStyle w:val="Prrafodelista"/>
        <w:numPr>
          <w:ilvl w:val="0"/>
          <w:numId w:val="71"/>
        </w:numPr>
        <w:ind w:right="141"/>
        <w:jc w:val="both"/>
        <w:rPr>
          <w:rFonts w:ascii="Arial" w:hAnsi="Arial" w:cs="Arial"/>
          <w:b/>
          <w:i/>
        </w:rPr>
      </w:pPr>
      <w:r w:rsidRPr="00C95538">
        <w:rPr>
          <w:rFonts w:ascii="Arial" w:hAnsi="Arial" w:cs="Arial"/>
          <w:b/>
          <w:i/>
        </w:rPr>
        <w:t xml:space="preserve">Importe Total </w:t>
      </w:r>
      <w:r>
        <w:rPr>
          <w:rFonts w:ascii="Arial" w:hAnsi="Arial" w:cs="Arial"/>
          <w:b/>
          <w:i/>
        </w:rPr>
        <w:t xml:space="preserve">por lote </w:t>
      </w:r>
      <w:r w:rsidRPr="00C95538">
        <w:rPr>
          <w:rFonts w:ascii="Arial" w:hAnsi="Arial" w:cs="Arial"/>
          <w:b/>
          <w:i/>
        </w:rPr>
        <w:t xml:space="preserve">sin </w:t>
      </w:r>
      <w:r>
        <w:rPr>
          <w:rFonts w:ascii="Arial" w:hAnsi="Arial" w:cs="Arial"/>
          <w:b/>
          <w:i/>
        </w:rPr>
        <w:t xml:space="preserve">considerar el </w:t>
      </w:r>
      <w:r w:rsidRPr="00C95538">
        <w:rPr>
          <w:rFonts w:ascii="Arial" w:hAnsi="Arial" w:cs="Arial"/>
          <w:b/>
          <w:i/>
        </w:rPr>
        <w:t>I.V.A.: (Importe en letra 00/100 M.N.)</w:t>
      </w:r>
    </w:p>
    <w:p w:rsidR="003B09F0" w:rsidRPr="00C95538" w:rsidRDefault="003B09F0" w:rsidP="003B09F0">
      <w:pPr>
        <w:pStyle w:val="Prrafodelista"/>
        <w:ind w:left="1069" w:right="141"/>
        <w:jc w:val="both"/>
        <w:rPr>
          <w:rFonts w:ascii="Arial" w:hAnsi="Arial" w:cs="Arial"/>
          <w:b/>
          <w:i/>
        </w:rPr>
      </w:pPr>
    </w:p>
    <w:p w:rsidR="003B09F0" w:rsidRPr="00F52520" w:rsidRDefault="003B09F0" w:rsidP="003B09F0">
      <w:pPr>
        <w:tabs>
          <w:tab w:val="left" w:pos="0"/>
        </w:tabs>
        <w:spacing w:after="0" w:line="240" w:lineRule="auto"/>
        <w:jc w:val="both"/>
        <w:rPr>
          <w:rFonts w:ascii="Arial" w:hAnsi="Arial" w:cs="Arial"/>
          <w:sz w:val="20"/>
          <w:szCs w:val="20"/>
        </w:rPr>
      </w:pPr>
      <w:r w:rsidRPr="00F52520">
        <w:rPr>
          <w:rFonts w:ascii="Arial" w:hAnsi="Arial" w:cs="Arial"/>
          <w:sz w:val="20"/>
          <w:szCs w:val="20"/>
        </w:rPr>
        <w:t xml:space="preserve">Los precios expresados en mi propuesta económica en CompraNet, como lo señalado en el presente escrito para efecto de la </w:t>
      </w:r>
      <w:r w:rsidRPr="00F158E4">
        <w:rPr>
          <w:rFonts w:ascii="Arial" w:hAnsi="Arial" w:cs="Arial"/>
          <w:sz w:val="20"/>
          <w:lang w:val="es-ES_tradnl"/>
        </w:rPr>
        <w:t>Licitación</w:t>
      </w:r>
      <w:r w:rsidRPr="00F158E4">
        <w:rPr>
          <w:rFonts w:ascii="Arial" w:hAnsi="Arial" w:cs="Arial"/>
          <w:sz w:val="20"/>
          <w:szCs w:val="20"/>
        </w:rPr>
        <w:t xml:space="preserve"> </w:t>
      </w:r>
      <w:r w:rsidR="005B646C">
        <w:rPr>
          <w:rFonts w:ascii="Arial" w:hAnsi="Arial" w:cs="Arial"/>
          <w:b/>
          <w:color w:val="FF0000"/>
          <w:sz w:val="20"/>
          <w:szCs w:val="20"/>
        </w:rPr>
        <w:t>LA-03890I001-E11-2019</w:t>
      </w:r>
      <w:r w:rsidRPr="00F158E4">
        <w:rPr>
          <w:rFonts w:ascii="Arial" w:hAnsi="Arial" w:cs="Arial"/>
          <w:b/>
          <w:color w:val="FF0000"/>
          <w:sz w:val="20"/>
          <w:szCs w:val="20"/>
        </w:rPr>
        <w:t xml:space="preserve"> “ADQUISICIÓN D</w:t>
      </w:r>
      <w:r w:rsidR="00D35DC7">
        <w:rPr>
          <w:rFonts w:ascii="Arial" w:hAnsi="Arial" w:cs="Arial"/>
          <w:b/>
          <w:color w:val="FF0000"/>
          <w:sz w:val="20"/>
          <w:szCs w:val="20"/>
        </w:rPr>
        <w:t>E CONSUMIBLES DE CÓMPUTO</w:t>
      </w:r>
      <w:r w:rsidRPr="00F158E4">
        <w:rPr>
          <w:rFonts w:ascii="Arial" w:hAnsi="Arial" w:cs="Arial"/>
          <w:b/>
          <w:color w:val="FF0000"/>
          <w:sz w:val="20"/>
          <w:szCs w:val="20"/>
        </w:rPr>
        <w:t>”</w:t>
      </w:r>
      <w:r w:rsidRPr="00F158E4">
        <w:rPr>
          <w:rFonts w:ascii="Arial" w:hAnsi="Arial" w:cs="Arial"/>
          <w:sz w:val="20"/>
          <w:szCs w:val="20"/>
        </w:rPr>
        <w:t xml:space="preserve">, incluyen la entrega de los bienes conforme a lo señalado en el </w:t>
      </w:r>
      <w:r w:rsidRPr="00F158E4">
        <w:rPr>
          <w:rFonts w:ascii="Arial" w:hAnsi="Arial" w:cs="Arial"/>
          <w:b/>
          <w:color w:val="FF0000"/>
          <w:sz w:val="20"/>
          <w:szCs w:val="20"/>
        </w:rPr>
        <w:t xml:space="preserve">Anexo 1 “Términos de Referencia” </w:t>
      </w:r>
      <w:r w:rsidRPr="00F158E4">
        <w:rPr>
          <w:rFonts w:ascii="Arial" w:hAnsi="Arial" w:cs="Arial"/>
          <w:sz w:val="20"/>
          <w:szCs w:val="20"/>
        </w:rPr>
        <w:t>de la convocatoria de la presente</w:t>
      </w:r>
      <w:r w:rsidRPr="00F52520">
        <w:rPr>
          <w:rFonts w:ascii="Arial" w:hAnsi="Arial" w:cs="Arial"/>
          <w:sz w:val="20"/>
          <w:szCs w:val="20"/>
        </w:rPr>
        <w:t xml:space="preserve"> </w:t>
      </w:r>
      <w:r w:rsidRPr="00BC407F">
        <w:rPr>
          <w:rFonts w:ascii="Arial" w:hAnsi="Arial" w:cs="Arial"/>
          <w:sz w:val="20"/>
          <w:lang w:val="es-ES_tradnl"/>
        </w:rPr>
        <w:t>Licitación</w:t>
      </w:r>
      <w:r w:rsidRPr="00F52520">
        <w:rPr>
          <w:rFonts w:ascii="Arial" w:hAnsi="Arial" w:cs="Arial"/>
          <w:sz w:val="20"/>
          <w:szCs w:val="20"/>
        </w:rPr>
        <w:t>.</w:t>
      </w:r>
    </w:p>
    <w:p w:rsidR="003B09F0" w:rsidRPr="00F52520" w:rsidRDefault="003B09F0" w:rsidP="003B09F0">
      <w:pPr>
        <w:pStyle w:val="Textoindependiente"/>
        <w:spacing w:after="0"/>
        <w:jc w:val="both"/>
        <w:rPr>
          <w:rFonts w:ascii="Arial" w:hAnsi="Arial" w:cs="Arial"/>
        </w:rPr>
      </w:pPr>
    </w:p>
    <w:p w:rsidR="003B09F0" w:rsidRPr="00F52520" w:rsidRDefault="003B09F0" w:rsidP="003B09F0">
      <w:pPr>
        <w:pStyle w:val="Textoindependiente"/>
        <w:spacing w:after="0"/>
        <w:jc w:val="both"/>
        <w:rPr>
          <w:rFonts w:ascii="Arial" w:eastAsia="Arial Unicode MS" w:hAnsi="Arial" w:cs="Arial"/>
        </w:rPr>
      </w:pPr>
      <w:r w:rsidRPr="00F52520">
        <w:rPr>
          <w:rFonts w:ascii="Arial" w:hAnsi="Arial" w:cs="Arial"/>
        </w:rPr>
        <w:t xml:space="preserve">Me comprometo bajo protesta de decir verdad, que la oferta estará vigente </w:t>
      </w:r>
      <w:r w:rsidRPr="00F52520">
        <w:rPr>
          <w:rFonts w:ascii="Arial" w:hAnsi="Arial" w:cs="Arial"/>
          <w:b/>
        </w:rPr>
        <w:t>60 (sesenta días)</w:t>
      </w:r>
      <w:r w:rsidRPr="00F52520">
        <w:rPr>
          <w:rFonts w:ascii="Arial" w:hAnsi="Arial" w:cs="Arial"/>
        </w:rPr>
        <w:t xml:space="preserve"> </w:t>
      </w:r>
      <w:r w:rsidRPr="00F52520">
        <w:rPr>
          <w:rFonts w:ascii="Arial" w:hAnsi="Arial" w:cs="Arial"/>
          <w:b/>
        </w:rPr>
        <w:t>días naturales,</w:t>
      </w:r>
      <w:r w:rsidRPr="00F52520">
        <w:rPr>
          <w:rFonts w:ascii="Arial" w:hAnsi="Arial" w:cs="Arial"/>
        </w:rPr>
        <w:t xml:space="preserve"> contados a partir de la fecha del acto de presentación y apertura de proposiciones, así como que los precios serán firmes hasta la total entrega de los bienes y a entera satisfacción del CIATEJ, A.C., y que los precios cotizados son en moneda nacional, es decir en pesos mexicanos, </w:t>
      </w:r>
      <w:r w:rsidRPr="00F52520">
        <w:rPr>
          <w:rFonts w:ascii="Arial" w:eastAsia="Arial Unicode MS" w:hAnsi="Arial" w:cs="Arial"/>
        </w:rPr>
        <w:t>fijos e incondicionados durante la vigencia del contrato que se suscriba, sin escalonación.</w:t>
      </w:r>
    </w:p>
    <w:p w:rsidR="003B09F0" w:rsidRPr="00F52520" w:rsidRDefault="003B09F0" w:rsidP="003B09F0">
      <w:pPr>
        <w:tabs>
          <w:tab w:val="left" w:pos="0"/>
        </w:tabs>
        <w:spacing w:after="0" w:line="240" w:lineRule="auto"/>
        <w:jc w:val="both"/>
        <w:rPr>
          <w:rFonts w:ascii="Arial" w:hAnsi="Arial" w:cs="Arial"/>
          <w:sz w:val="20"/>
          <w:szCs w:val="20"/>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ATENTAMENTE</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(Nombre y firma)</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REPRESENTANTE LEGAL</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NOMBRE DE LA EMPRESA</w:t>
      </w:r>
    </w:p>
    <w:p w:rsidR="003B09F0" w:rsidRPr="00A94995" w:rsidRDefault="003B09F0" w:rsidP="003B09F0">
      <w:pPr>
        <w:spacing w:after="0" w:line="240" w:lineRule="auto"/>
        <w:rPr>
          <w:rFonts w:ascii="Arial" w:hAnsi="Arial" w:cs="Arial"/>
          <w:b/>
          <w:bCs/>
          <w:sz w:val="16"/>
          <w:szCs w:val="16"/>
        </w:rPr>
      </w:pPr>
      <w:r w:rsidRPr="00A94995">
        <w:rPr>
          <w:rFonts w:ascii="Arial" w:hAnsi="Arial" w:cs="Arial"/>
          <w:b/>
          <w:bCs/>
          <w:sz w:val="16"/>
          <w:szCs w:val="16"/>
        </w:rPr>
        <w:br w:type="page"/>
      </w:r>
    </w:p>
    <w:p w:rsidR="003B09F0" w:rsidRPr="00A94995" w:rsidRDefault="003B09F0" w:rsidP="003B09F0">
      <w:pPr>
        <w:autoSpaceDE w:val="0"/>
        <w:autoSpaceDN w:val="0"/>
        <w:adjustRightInd w:val="0"/>
        <w:spacing w:after="0" w:line="240" w:lineRule="auto"/>
        <w:jc w:val="center"/>
        <w:rPr>
          <w:rFonts w:ascii="Arial" w:hAnsi="Arial" w:cs="Arial"/>
          <w:b/>
          <w:color w:val="FF0000"/>
        </w:rPr>
      </w:pPr>
      <w:r w:rsidRPr="00A94995">
        <w:rPr>
          <w:rFonts w:ascii="Arial" w:hAnsi="Arial" w:cs="Arial"/>
          <w:b/>
          <w:color w:val="FF0000"/>
        </w:rPr>
        <w:lastRenderedPageBreak/>
        <w:t xml:space="preserve">Anexo 3 </w:t>
      </w:r>
    </w:p>
    <w:p w:rsidR="003B09F0" w:rsidRPr="00A94995" w:rsidRDefault="003B09F0" w:rsidP="003B09F0">
      <w:pPr>
        <w:autoSpaceDE w:val="0"/>
        <w:autoSpaceDN w:val="0"/>
        <w:adjustRightInd w:val="0"/>
        <w:spacing w:after="0" w:line="240" w:lineRule="auto"/>
        <w:jc w:val="center"/>
        <w:rPr>
          <w:rFonts w:ascii="Arial" w:hAnsi="Arial" w:cs="Arial"/>
          <w:color w:val="FF0000"/>
        </w:rPr>
      </w:pPr>
      <w:r w:rsidRPr="00A94995">
        <w:rPr>
          <w:rFonts w:ascii="Arial" w:hAnsi="Arial" w:cs="Arial"/>
          <w:color w:val="FF0000"/>
        </w:rPr>
        <w:t>“FORMATO DE ESCRITO DE INTERÉS DE PARTICIPAR (REQUERIDO PARA LA JUNTA DE ACLARACIONES)”</w:t>
      </w:r>
    </w:p>
    <w:p w:rsidR="003B09F0" w:rsidRPr="00A94995" w:rsidRDefault="003B09F0" w:rsidP="003B09F0">
      <w:pPr>
        <w:pStyle w:val="Textoindependiente"/>
        <w:spacing w:after="0"/>
        <w:jc w:val="right"/>
        <w:rPr>
          <w:rFonts w:ascii="Arial" w:hAnsi="Arial" w:cs="Arial"/>
        </w:rPr>
      </w:pPr>
    </w:p>
    <w:p w:rsidR="003B09F0" w:rsidRDefault="003B09F0" w:rsidP="003B09F0">
      <w:pPr>
        <w:pStyle w:val="Textoindependiente"/>
        <w:spacing w:after="0"/>
        <w:jc w:val="right"/>
        <w:rPr>
          <w:rFonts w:ascii="Arial" w:hAnsi="Arial" w:cs="Arial"/>
        </w:rPr>
      </w:pPr>
    </w:p>
    <w:p w:rsidR="003B09F0" w:rsidRPr="00A94995" w:rsidRDefault="003B09F0" w:rsidP="003B09F0">
      <w:pPr>
        <w:pStyle w:val="Textoindependiente"/>
        <w:spacing w:after="0"/>
        <w:jc w:val="right"/>
        <w:rPr>
          <w:rFonts w:ascii="Arial" w:hAnsi="Arial" w:cs="Arial"/>
        </w:rPr>
      </w:pPr>
      <w:r w:rsidRPr="00A94995">
        <w:rPr>
          <w:rFonts w:ascii="Arial" w:hAnsi="Arial" w:cs="Arial"/>
        </w:rPr>
        <w:t>Población a, __ de______ de 20__.</w:t>
      </w:r>
    </w:p>
    <w:p w:rsidR="003B09F0" w:rsidRDefault="003B09F0" w:rsidP="003B09F0">
      <w:pPr>
        <w:spacing w:after="0" w:line="240" w:lineRule="auto"/>
        <w:rPr>
          <w:rFonts w:ascii="Arial" w:hAnsi="Arial" w:cs="Arial"/>
          <w:b/>
        </w:rPr>
      </w:pPr>
    </w:p>
    <w:p w:rsidR="003B09F0" w:rsidRDefault="003B09F0" w:rsidP="003B09F0">
      <w:pPr>
        <w:spacing w:after="0" w:line="240" w:lineRule="auto"/>
        <w:rPr>
          <w:rFonts w:ascii="Arial" w:hAnsi="Arial" w:cs="Arial"/>
          <w:b/>
          <w:sz w:val="20"/>
        </w:rPr>
      </w:pPr>
    </w:p>
    <w:p w:rsidR="003B09F0" w:rsidRPr="00C05D2B" w:rsidRDefault="003B09F0" w:rsidP="003B09F0">
      <w:pPr>
        <w:spacing w:after="0" w:line="240" w:lineRule="auto"/>
        <w:rPr>
          <w:rFonts w:ascii="Arial" w:hAnsi="Arial" w:cs="Arial"/>
          <w:b/>
          <w:sz w:val="20"/>
        </w:rPr>
      </w:pPr>
      <w:r w:rsidRPr="00C05D2B">
        <w:rPr>
          <w:rFonts w:ascii="Arial" w:hAnsi="Arial" w:cs="Arial"/>
          <w:b/>
          <w:sz w:val="20"/>
        </w:rPr>
        <w:t>SUBDIRECCIÓN DE RECURSOS MATERIALES</w:t>
      </w:r>
    </w:p>
    <w:p w:rsidR="003B09F0" w:rsidRPr="00C05D2B" w:rsidRDefault="003B09F0" w:rsidP="003B09F0">
      <w:pPr>
        <w:spacing w:after="0" w:line="240" w:lineRule="auto"/>
        <w:rPr>
          <w:rFonts w:ascii="Arial" w:hAnsi="Arial" w:cs="Arial"/>
          <w:b/>
          <w:sz w:val="20"/>
        </w:rPr>
      </w:pPr>
      <w:r w:rsidRPr="00C05D2B">
        <w:rPr>
          <w:rFonts w:ascii="Arial" w:hAnsi="Arial" w:cs="Arial"/>
          <w:b/>
          <w:sz w:val="20"/>
        </w:rPr>
        <w:t>CENTRO DE INVESTIGACIÓN Y ASISTENCIA EN TECNOLOGÍA Y DISEÑO DEL ESTADO DE JALISCO, A.C.</w:t>
      </w:r>
    </w:p>
    <w:p w:rsidR="003B09F0" w:rsidRPr="00C05D2B" w:rsidRDefault="003B09F0" w:rsidP="003B09F0">
      <w:pPr>
        <w:spacing w:after="0" w:line="240" w:lineRule="auto"/>
        <w:rPr>
          <w:rFonts w:ascii="Arial" w:hAnsi="Arial" w:cs="Arial"/>
          <w:b/>
          <w:sz w:val="20"/>
        </w:rPr>
      </w:pPr>
      <w:r w:rsidRPr="00C05D2B">
        <w:rPr>
          <w:rFonts w:ascii="Arial" w:hAnsi="Arial" w:cs="Arial"/>
          <w:b/>
          <w:sz w:val="20"/>
        </w:rPr>
        <w:t>PRESENTE</w:t>
      </w:r>
    </w:p>
    <w:p w:rsidR="003B09F0" w:rsidRPr="00A94995" w:rsidRDefault="003B09F0" w:rsidP="003B09F0">
      <w:pPr>
        <w:spacing w:after="0" w:line="240" w:lineRule="auto"/>
        <w:rPr>
          <w:rFonts w:ascii="Arial" w:hAnsi="Arial" w:cs="Arial"/>
          <w:b/>
        </w:rPr>
      </w:pPr>
    </w:p>
    <w:p w:rsidR="003B09F0" w:rsidRDefault="003B09F0" w:rsidP="003B09F0">
      <w:pPr>
        <w:pStyle w:val="Textoindependiente"/>
        <w:spacing w:after="0"/>
        <w:jc w:val="both"/>
        <w:rPr>
          <w:rFonts w:ascii="Arial" w:hAnsi="Arial" w:cs="Arial"/>
        </w:rPr>
      </w:pPr>
      <w:r w:rsidRPr="00A94995">
        <w:rPr>
          <w:rFonts w:ascii="Arial" w:hAnsi="Arial" w:cs="Arial"/>
          <w:u w:val="single"/>
        </w:rPr>
        <w:t xml:space="preserve"> </w:t>
      </w:r>
      <w:r w:rsidRPr="00A94995">
        <w:rPr>
          <w:rFonts w:ascii="Arial" w:hAnsi="Arial" w:cs="Arial"/>
          <w:highlight w:val="yellow"/>
          <w:u w:val="single"/>
        </w:rPr>
        <w:t>(Nombre del licitante)</w:t>
      </w:r>
      <w:r w:rsidRPr="00A94995">
        <w:rPr>
          <w:rFonts w:ascii="Arial" w:hAnsi="Arial" w:cs="Arial"/>
        </w:rPr>
        <w:t xml:space="preserve">, manifiesto con fundamento en el </w:t>
      </w:r>
      <w:r w:rsidRPr="00A94995">
        <w:rPr>
          <w:rFonts w:ascii="Arial" w:hAnsi="Arial" w:cs="Arial"/>
          <w:color w:val="00B050"/>
        </w:rPr>
        <w:t xml:space="preserve">artículo 33 Bis de la </w:t>
      </w:r>
      <w:r>
        <w:rPr>
          <w:rFonts w:ascii="Arial" w:hAnsi="Arial" w:cs="Arial"/>
          <w:color w:val="00B050"/>
        </w:rPr>
        <w:t xml:space="preserve">Ley de Adquisiciones, Arrendamientos y Servicios del Sector Público </w:t>
      </w:r>
      <w:r w:rsidRPr="00A94995">
        <w:rPr>
          <w:rFonts w:ascii="Arial" w:hAnsi="Arial" w:cs="Arial"/>
          <w:color w:val="00B050"/>
        </w:rPr>
        <w:t xml:space="preserve">(LAASSP) y 45 tercero y cuarto párrafos del Reglamento de la </w:t>
      </w:r>
      <w:r>
        <w:rPr>
          <w:rFonts w:ascii="Arial" w:hAnsi="Arial" w:cs="Arial"/>
          <w:color w:val="00B050"/>
        </w:rPr>
        <w:t xml:space="preserve">Ley de Adquisiciones, Arrendamientos y Servicios del Sector Público </w:t>
      </w:r>
      <w:r w:rsidRPr="005F2C22">
        <w:rPr>
          <w:rFonts w:ascii="Arial" w:hAnsi="Arial" w:cs="Arial"/>
          <w:color w:val="00B050"/>
        </w:rPr>
        <w:t>(RLAASSP)</w:t>
      </w:r>
      <w:r w:rsidRPr="005F2C22">
        <w:rPr>
          <w:rFonts w:ascii="Arial" w:hAnsi="Arial" w:cs="Arial"/>
        </w:rPr>
        <w:t xml:space="preserve">, que tengo interés en participar en el procedimiento </w:t>
      </w:r>
      <w:r w:rsidRPr="00F158E4">
        <w:rPr>
          <w:rFonts w:ascii="Arial" w:hAnsi="Arial" w:cs="Arial"/>
        </w:rPr>
        <w:t xml:space="preserve">número </w:t>
      </w:r>
      <w:r w:rsidR="005B646C">
        <w:rPr>
          <w:rFonts w:ascii="Arial" w:hAnsi="Arial" w:cs="Arial"/>
          <w:b/>
          <w:color w:val="FF0000"/>
          <w:szCs w:val="28"/>
        </w:rPr>
        <w:t>LA-03890I001-E11-2019</w:t>
      </w:r>
      <w:r w:rsidRPr="00F158E4">
        <w:rPr>
          <w:rFonts w:ascii="Arial" w:hAnsi="Arial" w:cs="Arial"/>
          <w:b/>
          <w:color w:val="FF0000"/>
          <w:szCs w:val="28"/>
        </w:rPr>
        <w:t xml:space="preserve"> </w:t>
      </w:r>
      <w:r w:rsidRPr="00F158E4">
        <w:rPr>
          <w:rFonts w:ascii="Arial" w:hAnsi="Arial" w:cs="Arial"/>
        </w:rPr>
        <w:t xml:space="preserve">convocado por el </w:t>
      </w:r>
      <w:r w:rsidRPr="00F158E4">
        <w:rPr>
          <w:rFonts w:ascii="Arial" w:hAnsi="Arial" w:cs="Arial"/>
          <w:b/>
        </w:rPr>
        <w:t>Centro de Investigación y Asistencia en Tecnología y Diseño del Estado de Jalisco, A.C.</w:t>
      </w:r>
      <w:r w:rsidRPr="00F158E4">
        <w:rPr>
          <w:rFonts w:ascii="Arial" w:hAnsi="Arial" w:cs="Arial"/>
        </w:rPr>
        <w:t xml:space="preserve"> para lo cual</w:t>
      </w:r>
      <w:r w:rsidRPr="00A94995">
        <w:rPr>
          <w:rFonts w:ascii="Arial" w:hAnsi="Arial" w:cs="Arial"/>
        </w:rPr>
        <w:t xml:space="preserve"> con fundamento en el </w:t>
      </w:r>
      <w:r w:rsidRPr="00A94995">
        <w:rPr>
          <w:rFonts w:ascii="Arial" w:hAnsi="Arial" w:cs="Arial"/>
          <w:color w:val="00B050"/>
        </w:rPr>
        <w:t>artículo 48 fracción V del (RLAASSP)</w:t>
      </w:r>
      <w:r w:rsidRPr="00A94995">
        <w:rPr>
          <w:rFonts w:ascii="Arial" w:hAnsi="Arial" w:cs="Arial"/>
        </w:rPr>
        <w:t>, señalo a usted los siguiente:</w:t>
      </w:r>
    </w:p>
    <w:p w:rsidR="003B09F0" w:rsidRPr="00A94995" w:rsidRDefault="003B09F0" w:rsidP="003B09F0">
      <w:pPr>
        <w:pStyle w:val="Textoindependiente"/>
        <w:spacing w:after="0"/>
        <w:jc w:val="both"/>
        <w:rPr>
          <w:rFonts w:ascii="Arial" w:hAnsi="Arial" w:cs="Arial"/>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1458"/>
        <w:gridCol w:w="711"/>
        <w:gridCol w:w="1131"/>
        <w:gridCol w:w="567"/>
        <w:gridCol w:w="425"/>
        <w:gridCol w:w="329"/>
        <w:gridCol w:w="412"/>
        <w:gridCol w:w="109"/>
        <w:gridCol w:w="424"/>
        <w:gridCol w:w="772"/>
        <w:gridCol w:w="1812"/>
      </w:tblGrid>
      <w:tr w:rsidR="003B09F0" w:rsidRPr="00A94995" w:rsidTr="00D12072">
        <w:trPr>
          <w:trHeight w:val="227"/>
          <w:jc w:val="center"/>
        </w:trPr>
        <w:tc>
          <w:tcPr>
            <w:tcW w:w="10514" w:type="dxa"/>
            <w:gridSpan w:val="12"/>
            <w:shd w:val="clear" w:color="auto" w:fill="A6A6A6" w:themeFill="background1" w:themeFillShade="A6"/>
            <w:vAlign w:val="center"/>
          </w:tcPr>
          <w:p w:rsidR="003B09F0" w:rsidRPr="00A94995" w:rsidRDefault="003B09F0" w:rsidP="00D12072">
            <w:pPr>
              <w:tabs>
                <w:tab w:val="left" w:pos="426"/>
              </w:tabs>
              <w:overflowPunct w:val="0"/>
              <w:autoSpaceDE w:val="0"/>
              <w:autoSpaceDN w:val="0"/>
              <w:adjustRightInd w:val="0"/>
              <w:spacing w:after="0" w:line="240" w:lineRule="auto"/>
              <w:ind w:right="141"/>
              <w:jc w:val="center"/>
              <w:textAlignment w:val="baseline"/>
              <w:rPr>
                <w:rFonts w:ascii="Arial" w:hAnsi="Arial" w:cs="Arial"/>
                <w:b/>
                <w:caps/>
                <w:color w:val="1F497D"/>
                <w:sz w:val="16"/>
                <w:szCs w:val="16"/>
              </w:rPr>
            </w:pPr>
            <w:r w:rsidRPr="00A94995">
              <w:rPr>
                <w:rFonts w:ascii="Arial" w:hAnsi="Arial" w:cs="Arial"/>
                <w:b/>
                <w:caps/>
                <w:color w:val="1F497D"/>
                <w:sz w:val="16"/>
                <w:szCs w:val="16"/>
              </w:rPr>
              <w:t>DATOS DEL LICITANTE</w:t>
            </w:r>
          </w:p>
        </w:tc>
      </w:tr>
      <w:tr w:rsidR="003B09F0" w:rsidRPr="00A94995" w:rsidTr="00D12072">
        <w:trPr>
          <w:trHeight w:val="227"/>
          <w:jc w:val="center"/>
        </w:trPr>
        <w:tc>
          <w:tcPr>
            <w:tcW w:w="4533"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NOMBRE DE LA PERSONA FÍSICA O MORAL:</w:t>
            </w:r>
          </w:p>
        </w:tc>
        <w:tc>
          <w:tcPr>
            <w:tcW w:w="5981" w:type="dxa"/>
            <w:gridSpan w:val="9"/>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4533"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Registró Federal de Contribuyentes:</w:t>
            </w:r>
          </w:p>
        </w:tc>
        <w:tc>
          <w:tcPr>
            <w:tcW w:w="5981" w:type="dxa"/>
            <w:gridSpan w:val="9"/>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4533"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CURP (EN CASO DE SER PERSONA FÍSICA)</w:t>
            </w:r>
          </w:p>
        </w:tc>
        <w:tc>
          <w:tcPr>
            <w:tcW w:w="5981" w:type="dxa"/>
            <w:gridSpan w:val="9"/>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4533"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oBJETO SOCIAL:</w:t>
            </w:r>
          </w:p>
        </w:tc>
        <w:tc>
          <w:tcPr>
            <w:tcW w:w="5981" w:type="dxa"/>
            <w:gridSpan w:val="9"/>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12"/>
          <w:jc w:val="center"/>
        </w:trPr>
        <w:tc>
          <w:tcPr>
            <w:tcW w:w="10514" w:type="dxa"/>
            <w:gridSpan w:val="12"/>
            <w:shd w:val="clear" w:color="auto" w:fill="D9D9D9" w:themeFill="background1" w:themeFillShade="D9"/>
            <w:vAlign w:val="center"/>
          </w:tcPr>
          <w:p w:rsidR="003B09F0" w:rsidRPr="00A94995" w:rsidRDefault="003B09F0" w:rsidP="00D12072">
            <w:pPr>
              <w:tabs>
                <w:tab w:val="left" w:pos="426"/>
              </w:tabs>
              <w:overflowPunct w:val="0"/>
              <w:autoSpaceDE w:val="0"/>
              <w:autoSpaceDN w:val="0"/>
              <w:adjustRightInd w:val="0"/>
              <w:spacing w:after="0" w:line="240" w:lineRule="auto"/>
              <w:ind w:right="141"/>
              <w:jc w:val="center"/>
              <w:textAlignment w:val="baseline"/>
              <w:rPr>
                <w:rFonts w:ascii="Arial" w:hAnsi="Arial" w:cs="Arial"/>
                <w:b/>
                <w:caps/>
                <w:color w:val="1F497D"/>
                <w:sz w:val="16"/>
                <w:szCs w:val="16"/>
              </w:rPr>
            </w:pPr>
            <w:r w:rsidRPr="00A94995">
              <w:rPr>
                <w:rFonts w:ascii="Arial" w:hAnsi="Arial" w:cs="Arial"/>
                <w:b/>
                <w:caps/>
                <w:color w:val="1F497D"/>
                <w:sz w:val="16"/>
                <w:szCs w:val="16"/>
              </w:rPr>
              <w:t>DOMICILIO FISCAL</w:t>
            </w:r>
          </w:p>
        </w:tc>
      </w:tr>
      <w:tr w:rsidR="003B09F0" w:rsidRPr="00A94995" w:rsidTr="00D12072">
        <w:trPr>
          <w:trHeight w:val="227"/>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Calle y número:</w:t>
            </w:r>
          </w:p>
        </w:tc>
        <w:tc>
          <w:tcPr>
            <w:tcW w:w="386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c>
          <w:tcPr>
            <w:tcW w:w="1166"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Colonia:</w:t>
            </w:r>
          </w:p>
        </w:tc>
        <w:tc>
          <w:tcPr>
            <w:tcW w:w="311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Municipio o Delegación:</w:t>
            </w:r>
          </w:p>
        </w:tc>
        <w:tc>
          <w:tcPr>
            <w:tcW w:w="386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c>
          <w:tcPr>
            <w:tcW w:w="1166"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C.P.:</w:t>
            </w:r>
          </w:p>
        </w:tc>
        <w:tc>
          <w:tcPr>
            <w:tcW w:w="311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12"/>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Entidad Federativa:</w:t>
            </w:r>
          </w:p>
        </w:tc>
        <w:tc>
          <w:tcPr>
            <w:tcW w:w="386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c>
          <w:tcPr>
            <w:tcW w:w="1166"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TELÉFONO:</w:t>
            </w:r>
          </w:p>
        </w:tc>
        <w:tc>
          <w:tcPr>
            <w:tcW w:w="311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correo ELECTRÓNICO:</w:t>
            </w:r>
          </w:p>
        </w:tc>
        <w:tc>
          <w:tcPr>
            <w:tcW w:w="386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c>
          <w:tcPr>
            <w:tcW w:w="1166"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Fax:</w:t>
            </w:r>
          </w:p>
        </w:tc>
        <w:tc>
          <w:tcPr>
            <w:tcW w:w="311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92"/>
          <w:jc w:val="center"/>
        </w:trPr>
        <w:tc>
          <w:tcPr>
            <w:tcW w:w="10514" w:type="dxa"/>
            <w:gridSpan w:val="12"/>
            <w:shd w:val="clear" w:color="auto" w:fill="D9D9D9" w:themeFill="background1" w:themeFillShade="D9"/>
            <w:vAlign w:val="center"/>
          </w:tcPr>
          <w:p w:rsidR="003B09F0" w:rsidRPr="00A94995" w:rsidRDefault="003B09F0" w:rsidP="00D12072">
            <w:pPr>
              <w:tabs>
                <w:tab w:val="left" w:pos="426"/>
              </w:tabs>
              <w:overflowPunct w:val="0"/>
              <w:autoSpaceDE w:val="0"/>
              <w:autoSpaceDN w:val="0"/>
              <w:adjustRightInd w:val="0"/>
              <w:spacing w:after="0" w:line="240" w:lineRule="auto"/>
              <w:ind w:right="141"/>
              <w:jc w:val="center"/>
              <w:textAlignment w:val="baseline"/>
              <w:rPr>
                <w:rFonts w:ascii="Arial" w:hAnsi="Arial" w:cs="Arial"/>
                <w:b/>
                <w:caps/>
                <w:color w:val="1F497D"/>
                <w:sz w:val="16"/>
                <w:szCs w:val="16"/>
              </w:rPr>
            </w:pPr>
            <w:r w:rsidRPr="00A94995">
              <w:rPr>
                <w:rFonts w:ascii="Arial" w:hAnsi="Arial" w:cs="Arial"/>
                <w:b/>
                <w:caps/>
                <w:color w:val="1F497D"/>
                <w:sz w:val="16"/>
                <w:szCs w:val="16"/>
              </w:rPr>
              <w:t>DATOS DE ACREDITACIÓN DE LA EXISTENCIA LEGAL DE LA PERSONA MORAL (EN SU CASO)</w:t>
            </w:r>
          </w:p>
        </w:tc>
      </w:tr>
      <w:tr w:rsidR="003B09F0" w:rsidRPr="00A94995" w:rsidTr="00D12072">
        <w:trPr>
          <w:trHeight w:val="454"/>
          <w:jc w:val="center"/>
        </w:trPr>
        <w:tc>
          <w:tcPr>
            <w:tcW w:w="6231" w:type="dxa"/>
            <w:gridSpan w:val="5"/>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r w:rsidRPr="00A94995">
              <w:rPr>
                <w:rFonts w:ascii="Arial" w:hAnsi="Arial" w:cs="Arial"/>
                <w:b/>
                <w:caps/>
                <w:sz w:val="14"/>
                <w:szCs w:val="16"/>
              </w:rPr>
              <w:t>Numero de escritura publica en la que consta su acta constitutiva:</w:t>
            </w:r>
          </w:p>
        </w:tc>
        <w:tc>
          <w:tcPr>
            <w:tcW w:w="754" w:type="dxa"/>
            <w:gridSpan w:val="2"/>
            <w:vAlign w:val="center"/>
          </w:tcPr>
          <w:p w:rsidR="003B09F0" w:rsidRPr="00A94995" w:rsidRDefault="003B09F0" w:rsidP="00D12072">
            <w:pPr>
              <w:overflowPunct w:val="0"/>
              <w:autoSpaceDE w:val="0"/>
              <w:autoSpaceDN w:val="0"/>
              <w:adjustRightInd w:val="0"/>
              <w:spacing w:after="0" w:line="240" w:lineRule="auto"/>
              <w:ind w:right="-10"/>
              <w:textAlignment w:val="baseline"/>
              <w:rPr>
                <w:rFonts w:ascii="Arial" w:hAnsi="Arial" w:cs="Arial"/>
                <w:caps/>
                <w:sz w:val="14"/>
                <w:szCs w:val="16"/>
              </w:rPr>
            </w:pPr>
          </w:p>
        </w:tc>
        <w:tc>
          <w:tcPr>
            <w:tcW w:w="171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34"/>
              <w:textAlignment w:val="baseline"/>
              <w:rPr>
                <w:rFonts w:ascii="Arial" w:hAnsi="Arial" w:cs="Arial"/>
                <w:caps/>
                <w:sz w:val="14"/>
                <w:szCs w:val="16"/>
              </w:rPr>
            </w:pPr>
            <w:r w:rsidRPr="00A94995">
              <w:rPr>
                <w:rFonts w:ascii="Arial" w:hAnsi="Arial" w:cs="Arial"/>
                <w:b/>
                <w:caps/>
                <w:sz w:val="14"/>
                <w:szCs w:val="16"/>
              </w:rPr>
              <w:t>Notaría Número:</w:t>
            </w:r>
          </w:p>
        </w:tc>
        <w:tc>
          <w:tcPr>
            <w:tcW w:w="1812" w:type="dxa"/>
            <w:vAlign w:val="center"/>
          </w:tcPr>
          <w:p w:rsidR="003B09F0" w:rsidRPr="00A94995" w:rsidRDefault="003B09F0" w:rsidP="00D12072">
            <w:pPr>
              <w:tabs>
                <w:tab w:val="left" w:pos="426"/>
              </w:tabs>
              <w:overflowPunct w:val="0"/>
              <w:autoSpaceDE w:val="0"/>
              <w:autoSpaceDN w:val="0"/>
              <w:adjustRightInd w:val="0"/>
              <w:spacing w:after="0" w:line="240" w:lineRule="auto"/>
              <w:ind w:right="34"/>
              <w:textAlignment w:val="baseline"/>
              <w:rPr>
                <w:rFonts w:ascii="Arial" w:hAnsi="Arial" w:cs="Arial"/>
                <w:caps/>
                <w:sz w:val="14"/>
                <w:szCs w:val="16"/>
              </w:rPr>
            </w:pPr>
          </w:p>
        </w:tc>
      </w:tr>
      <w:tr w:rsidR="003B09F0" w:rsidRPr="00A94995" w:rsidTr="00D12072">
        <w:trPr>
          <w:trHeight w:val="212"/>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Lugar de la Notaría:</w:t>
            </w:r>
          </w:p>
        </w:tc>
        <w:tc>
          <w:tcPr>
            <w:tcW w:w="386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p>
        </w:tc>
        <w:tc>
          <w:tcPr>
            <w:tcW w:w="1166"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Fecha:</w:t>
            </w:r>
          </w:p>
        </w:tc>
        <w:tc>
          <w:tcPr>
            <w:tcW w:w="311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Nombre del Notario:</w:t>
            </w:r>
          </w:p>
        </w:tc>
        <w:tc>
          <w:tcPr>
            <w:tcW w:w="8150" w:type="dxa"/>
            <w:gridSpan w:val="11"/>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p>
        </w:tc>
      </w:tr>
      <w:tr w:rsidR="003B09F0" w:rsidRPr="00A94995" w:rsidTr="00D12072">
        <w:trPr>
          <w:trHeight w:val="212"/>
          <w:jc w:val="center"/>
        </w:trPr>
        <w:tc>
          <w:tcPr>
            <w:tcW w:w="4533"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r w:rsidRPr="00A94995">
              <w:rPr>
                <w:rFonts w:ascii="Arial" w:hAnsi="Arial" w:cs="Arial"/>
                <w:b/>
                <w:caps/>
                <w:sz w:val="14"/>
                <w:szCs w:val="16"/>
              </w:rPr>
              <w:t>Numero del Registro publico de la Propiedad:</w:t>
            </w:r>
          </w:p>
        </w:tc>
        <w:tc>
          <w:tcPr>
            <w:tcW w:w="1698" w:type="dxa"/>
            <w:gridSpan w:val="2"/>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c>
          <w:tcPr>
            <w:tcW w:w="1166"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Fecha:</w:t>
            </w:r>
          </w:p>
        </w:tc>
        <w:tc>
          <w:tcPr>
            <w:tcW w:w="311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Lugar:</w:t>
            </w:r>
          </w:p>
        </w:tc>
        <w:tc>
          <w:tcPr>
            <w:tcW w:w="8150" w:type="dxa"/>
            <w:gridSpan w:val="11"/>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3822" w:type="dxa"/>
            <w:gridSpan w:val="2"/>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r w:rsidRPr="00A94995">
              <w:rPr>
                <w:rFonts w:ascii="Arial" w:hAnsi="Arial" w:cs="Arial"/>
                <w:b/>
                <w:caps/>
                <w:sz w:val="14"/>
                <w:szCs w:val="16"/>
              </w:rPr>
              <w:t>Numero de ultima reforma constitutiva:</w:t>
            </w:r>
          </w:p>
        </w:tc>
        <w:tc>
          <w:tcPr>
            <w:tcW w:w="1842" w:type="dxa"/>
            <w:gridSpan w:val="2"/>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c>
          <w:tcPr>
            <w:tcW w:w="1842" w:type="dxa"/>
            <w:gridSpan w:val="5"/>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NOTARIA NÚMERO:</w:t>
            </w:r>
          </w:p>
        </w:tc>
        <w:tc>
          <w:tcPr>
            <w:tcW w:w="3008"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Lugar de la Notaría:</w:t>
            </w:r>
          </w:p>
        </w:tc>
        <w:tc>
          <w:tcPr>
            <w:tcW w:w="4292" w:type="dxa"/>
            <w:gridSpan w:val="5"/>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c>
          <w:tcPr>
            <w:tcW w:w="1274"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FECHA:</w:t>
            </w:r>
          </w:p>
        </w:tc>
        <w:tc>
          <w:tcPr>
            <w:tcW w:w="2584" w:type="dxa"/>
            <w:gridSpan w:val="2"/>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Nombre del Notario:</w:t>
            </w:r>
          </w:p>
        </w:tc>
        <w:tc>
          <w:tcPr>
            <w:tcW w:w="8150" w:type="dxa"/>
            <w:gridSpan w:val="11"/>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10514" w:type="dxa"/>
            <w:gridSpan w:val="12"/>
            <w:shd w:val="clear" w:color="auto" w:fill="D9D9D9" w:themeFill="background1" w:themeFillShade="D9"/>
            <w:vAlign w:val="center"/>
          </w:tcPr>
          <w:p w:rsidR="003B09F0" w:rsidRPr="00A94995" w:rsidRDefault="003B09F0" w:rsidP="00D12072">
            <w:pPr>
              <w:tabs>
                <w:tab w:val="left" w:pos="426"/>
              </w:tabs>
              <w:overflowPunct w:val="0"/>
              <w:autoSpaceDE w:val="0"/>
              <w:autoSpaceDN w:val="0"/>
              <w:adjustRightInd w:val="0"/>
              <w:spacing w:after="0" w:line="240" w:lineRule="auto"/>
              <w:ind w:right="141"/>
              <w:jc w:val="center"/>
              <w:textAlignment w:val="baseline"/>
              <w:rPr>
                <w:rFonts w:ascii="Arial" w:hAnsi="Arial" w:cs="Arial"/>
                <w:b/>
                <w:caps/>
                <w:color w:val="1F497D"/>
                <w:sz w:val="16"/>
                <w:szCs w:val="16"/>
              </w:rPr>
            </w:pPr>
            <w:r w:rsidRPr="00A94995">
              <w:rPr>
                <w:rFonts w:ascii="Arial" w:hAnsi="Arial" w:cs="Arial"/>
                <w:b/>
                <w:caps/>
                <w:color w:val="1F497D"/>
                <w:sz w:val="16"/>
                <w:szCs w:val="16"/>
              </w:rPr>
              <w:t>RELACIóN DE ACCIONISTAS</w:t>
            </w:r>
          </w:p>
        </w:tc>
      </w:tr>
      <w:tr w:rsidR="003B09F0" w:rsidRPr="00A94995" w:rsidTr="00D12072">
        <w:trPr>
          <w:trHeight w:val="227"/>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Nombre:</w:t>
            </w:r>
          </w:p>
        </w:tc>
        <w:tc>
          <w:tcPr>
            <w:tcW w:w="386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c>
          <w:tcPr>
            <w:tcW w:w="1166"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RFC:</w:t>
            </w:r>
          </w:p>
        </w:tc>
        <w:tc>
          <w:tcPr>
            <w:tcW w:w="311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438"/>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Nombre:</w:t>
            </w:r>
          </w:p>
        </w:tc>
        <w:tc>
          <w:tcPr>
            <w:tcW w:w="386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color w:val="FF0000"/>
                <w:sz w:val="14"/>
                <w:szCs w:val="16"/>
              </w:rPr>
            </w:pPr>
            <w:r w:rsidRPr="00A94995">
              <w:rPr>
                <w:rFonts w:ascii="Arial" w:hAnsi="Arial" w:cs="Arial"/>
                <w:b/>
                <w:caps/>
                <w:color w:val="FF0000"/>
                <w:sz w:val="14"/>
                <w:szCs w:val="16"/>
              </w:rPr>
              <w:t>*** AGREGAR O QUITAR TANTOS COMO ACCIONISTAS EXISTAN ***</w:t>
            </w:r>
          </w:p>
        </w:tc>
        <w:tc>
          <w:tcPr>
            <w:tcW w:w="1166"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RFC:</w:t>
            </w:r>
          </w:p>
        </w:tc>
        <w:tc>
          <w:tcPr>
            <w:tcW w:w="311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10514" w:type="dxa"/>
            <w:gridSpan w:val="12"/>
            <w:shd w:val="clear" w:color="auto" w:fill="D9D9D9" w:themeFill="background1" w:themeFillShade="D9"/>
            <w:vAlign w:val="center"/>
          </w:tcPr>
          <w:p w:rsidR="003B09F0" w:rsidRPr="00A94995" w:rsidRDefault="003B09F0" w:rsidP="00D12072">
            <w:pPr>
              <w:tabs>
                <w:tab w:val="left" w:pos="426"/>
              </w:tabs>
              <w:overflowPunct w:val="0"/>
              <w:autoSpaceDE w:val="0"/>
              <w:autoSpaceDN w:val="0"/>
              <w:adjustRightInd w:val="0"/>
              <w:spacing w:after="0" w:line="240" w:lineRule="auto"/>
              <w:ind w:right="141"/>
              <w:jc w:val="center"/>
              <w:textAlignment w:val="baseline"/>
              <w:rPr>
                <w:rFonts w:ascii="Arial" w:hAnsi="Arial" w:cs="Arial"/>
                <w:b/>
                <w:caps/>
                <w:color w:val="1F497D"/>
                <w:sz w:val="16"/>
                <w:szCs w:val="16"/>
              </w:rPr>
            </w:pPr>
            <w:r w:rsidRPr="00A94995">
              <w:rPr>
                <w:rFonts w:ascii="Arial" w:hAnsi="Arial" w:cs="Arial"/>
                <w:b/>
                <w:caps/>
                <w:color w:val="1F497D"/>
                <w:sz w:val="16"/>
                <w:szCs w:val="16"/>
              </w:rPr>
              <w:t>DATOS DEL REPRESENTANTE O APODERADO LEGAL (EN SU CASO)</w:t>
            </w:r>
          </w:p>
        </w:tc>
      </w:tr>
      <w:tr w:rsidR="003B09F0" w:rsidRPr="00A94995" w:rsidTr="00D12072">
        <w:trPr>
          <w:trHeight w:val="212"/>
          <w:jc w:val="center"/>
        </w:trPr>
        <w:tc>
          <w:tcPr>
            <w:tcW w:w="4533"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Nombre deL Apoderado o Representante Legal:</w:t>
            </w:r>
          </w:p>
        </w:tc>
        <w:tc>
          <w:tcPr>
            <w:tcW w:w="5981" w:type="dxa"/>
            <w:gridSpan w:val="9"/>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454"/>
          <w:jc w:val="center"/>
        </w:trPr>
        <w:tc>
          <w:tcPr>
            <w:tcW w:w="4533"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r w:rsidRPr="00A94995">
              <w:rPr>
                <w:rFonts w:ascii="Arial" w:hAnsi="Arial" w:cs="Arial"/>
                <w:b/>
                <w:caps/>
                <w:sz w:val="14"/>
                <w:szCs w:val="16"/>
              </w:rPr>
              <w:t>ESCRITURA PÚBLICA mediante LA cual acredita su personalidad y facultades:</w:t>
            </w:r>
          </w:p>
        </w:tc>
        <w:tc>
          <w:tcPr>
            <w:tcW w:w="1698" w:type="dxa"/>
            <w:gridSpan w:val="2"/>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c>
          <w:tcPr>
            <w:tcW w:w="1166"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Notaría Número:</w:t>
            </w:r>
          </w:p>
        </w:tc>
        <w:tc>
          <w:tcPr>
            <w:tcW w:w="311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12"/>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Lugar de la Notaría:</w:t>
            </w:r>
          </w:p>
        </w:tc>
        <w:tc>
          <w:tcPr>
            <w:tcW w:w="386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p>
        </w:tc>
        <w:tc>
          <w:tcPr>
            <w:tcW w:w="1166"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Fecha:</w:t>
            </w:r>
          </w:p>
        </w:tc>
        <w:tc>
          <w:tcPr>
            <w:tcW w:w="311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Nombre del Notario:</w:t>
            </w:r>
          </w:p>
        </w:tc>
        <w:tc>
          <w:tcPr>
            <w:tcW w:w="8150" w:type="dxa"/>
            <w:gridSpan w:val="11"/>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p>
        </w:tc>
      </w:tr>
    </w:tbl>
    <w:p w:rsidR="003B09F0" w:rsidRPr="00A94995" w:rsidRDefault="003B09F0" w:rsidP="003B09F0">
      <w:pPr>
        <w:pStyle w:val="Textoindependiente"/>
        <w:spacing w:after="0"/>
        <w:jc w:val="both"/>
        <w:rPr>
          <w:rFonts w:ascii="Arial" w:hAnsi="Arial" w:cs="Arial"/>
        </w:rPr>
      </w:pPr>
    </w:p>
    <w:p w:rsidR="003B09F0" w:rsidRPr="00A94995" w:rsidRDefault="003B09F0" w:rsidP="003B09F0">
      <w:pPr>
        <w:pStyle w:val="Textoindependiente"/>
        <w:spacing w:after="0"/>
        <w:jc w:val="both"/>
        <w:rPr>
          <w:rFonts w:ascii="Arial" w:hAnsi="Arial" w:cs="Arial"/>
        </w:rPr>
      </w:pPr>
      <w:r w:rsidRPr="00A94995">
        <w:rPr>
          <w:rFonts w:ascii="Arial" w:hAnsi="Arial" w:cs="Arial"/>
          <w:b/>
        </w:rPr>
        <w:lastRenderedPageBreak/>
        <w:t>Bajo protesta de decir verdad</w:t>
      </w:r>
      <w:r w:rsidRPr="00A94995">
        <w:rPr>
          <w:rFonts w:ascii="Arial" w:hAnsi="Arial" w:cs="Arial"/>
        </w:rPr>
        <w:t xml:space="preserve"> refiero, que los datos aquí asentados, son ciertos y han sido debidamente verificados así como, que cuento con facultades suficientes para participar en la junta de aclaraciones del procedimiento </w:t>
      </w:r>
      <w:r w:rsidRPr="00F158E4">
        <w:rPr>
          <w:rFonts w:ascii="Arial" w:hAnsi="Arial" w:cs="Arial"/>
        </w:rPr>
        <w:t xml:space="preserve">número </w:t>
      </w:r>
      <w:r w:rsidR="005B646C">
        <w:rPr>
          <w:rFonts w:ascii="Arial" w:hAnsi="Arial" w:cs="Arial"/>
          <w:b/>
          <w:color w:val="FF0000"/>
          <w:szCs w:val="28"/>
        </w:rPr>
        <w:t>LA-03890I001-E11-2019</w:t>
      </w:r>
      <w:r w:rsidRPr="00F158E4">
        <w:rPr>
          <w:rFonts w:ascii="Arial" w:hAnsi="Arial" w:cs="Arial"/>
        </w:rPr>
        <w:t>, convocado</w:t>
      </w:r>
      <w:r w:rsidRPr="00A94995">
        <w:rPr>
          <w:rFonts w:ascii="Arial" w:hAnsi="Arial" w:cs="Arial"/>
        </w:rPr>
        <w:t xml:space="preserve"> por </w:t>
      </w:r>
      <w:r>
        <w:rPr>
          <w:rFonts w:ascii="Arial" w:hAnsi="Arial" w:cs="Arial"/>
        </w:rPr>
        <w:t>el CIATEJ, A.C</w:t>
      </w:r>
      <w:r w:rsidRPr="00A94995">
        <w:rPr>
          <w:rFonts w:ascii="Arial" w:hAnsi="Arial" w:cs="Arial"/>
        </w:rPr>
        <w:t>.</w:t>
      </w:r>
    </w:p>
    <w:p w:rsidR="003B09F0" w:rsidRPr="00A94995" w:rsidRDefault="003B09F0" w:rsidP="003B09F0">
      <w:pPr>
        <w:pStyle w:val="Textoindependiente"/>
        <w:spacing w:after="0"/>
        <w:jc w:val="both"/>
        <w:rPr>
          <w:rFonts w:ascii="Arial" w:hAnsi="Arial" w:cs="Arial"/>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ATENTAMENTE</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(Nombre y firma)</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REPRESENTANTE LEGAL</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NOMBRE DE LA EMPRESA</w:t>
      </w:r>
    </w:p>
    <w:p w:rsidR="003B09F0" w:rsidRPr="00A94995" w:rsidRDefault="003B09F0" w:rsidP="003B09F0">
      <w:pPr>
        <w:spacing w:after="0" w:line="240" w:lineRule="auto"/>
        <w:rPr>
          <w:rFonts w:ascii="Arial" w:hAnsi="Arial" w:cs="Arial"/>
          <w:color w:val="FF0000"/>
        </w:rPr>
      </w:pPr>
      <w:r w:rsidRPr="00A94995">
        <w:rPr>
          <w:rFonts w:ascii="Arial" w:hAnsi="Arial" w:cs="Arial"/>
          <w:color w:val="FF0000"/>
        </w:rPr>
        <w:br w:type="page"/>
      </w:r>
    </w:p>
    <w:p w:rsidR="003B09F0" w:rsidRPr="00A94995" w:rsidRDefault="003B09F0" w:rsidP="003B09F0">
      <w:pPr>
        <w:autoSpaceDE w:val="0"/>
        <w:autoSpaceDN w:val="0"/>
        <w:adjustRightInd w:val="0"/>
        <w:spacing w:after="0" w:line="240" w:lineRule="auto"/>
        <w:jc w:val="center"/>
        <w:rPr>
          <w:rFonts w:ascii="Arial" w:hAnsi="Arial" w:cs="Arial"/>
          <w:b/>
          <w:color w:val="FF0000"/>
        </w:rPr>
      </w:pPr>
      <w:r w:rsidRPr="00A94995">
        <w:rPr>
          <w:rFonts w:ascii="Arial" w:hAnsi="Arial" w:cs="Arial"/>
          <w:b/>
          <w:color w:val="FF0000"/>
        </w:rPr>
        <w:lastRenderedPageBreak/>
        <w:t>ANEXO 4</w:t>
      </w:r>
    </w:p>
    <w:p w:rsidR="003B09F0" w:rsidRPr="00A94995" w:rsidRDefault="003B09F0" w:rsidP="003B09F0">
      <w:pPr>
        <w:autoSpaceDE w:val="0"/>
        <w:autoSpaceDN w:val="0"/>
        <w:adjustRightInd w:val="0"/>
        <w:spacing w:after="0" w:line="240" w:lineRule="auto"/>
        <w:jc w:val="center"/>
        <w:rPr>
          <w:rFonts w:ascii="Arial" w:hAnsi="Arial" w:cs="Arial"/>
          <w:b/>
          <w:color w:val="FF0000"/>
        </w:rPr>
      </w:pPr>
      <w:r w:rsidRPr="00A94995">
        <w:rPr>
          <w:rFonts w:ascii="Arial" w:hAnsi="Arial" w:cs="Arial"/>
          <w:b/>
          <w:color w:val="FF0000"/>
        </w:rPr>
        <w:t>“FORMATO PARA PRESENTAR SOLICITUDES DE ACLARACIÓN PARA LA JUNTA DE ACLARACIONES”</w:t>
      </w:r>
    </w:p>
    <w:p w:rsidR="003B09F0" w:rsidRPr="00A94995" w:rsidRDefault="003B09F0" w:rsidP="003B09F0">
      <w:pPr>
        <w:tabs>
          <w:tab w:val="left" w:pos="851"/>
        </w:tabs>
        <w:spacing w:after="0" w:line="240" w:lineRule="auto"/>
        <w:jc w:val="center"/>
        <w:rPr>
          <w:rFonts w:ascii="Arial" w:hAnsi="Arial" w:cs="Arial"/>
          <w:b/>
          <w:color w:val="FF0000"/>
          <w:szCs w:val="28"/>
        </w:rPr>
      </w:pPr>
    </w:p>
    <w:p w:rsidR="003B09F0" w:rsidRPr="00A94995" w:rsidRDefault="003B09F0" w:rsidP="003B09F0">
      <w:pPr>
        <w:pStyle w:val="Textoindependiente"/>
        <w:spacing w:after="0"/>
        <w:jc w:val="right"/>
        <w:rPr>
          <w:rFonts w:ascii="Arial" w:hAnsi="Arial" w:cs="Arial"/>
        </w:rPr>
      </w:pPr>
      <w:r w:rsidRPr="00A94995">
        <w:rPr>
          <w:rFonts w:ascii="Arial" w:hAnsi="Arial" w:cs="Arial"/>
        </w:rPr>
        <w:t>Población a, __ de______ de 20__.</w:t>
      </w:r>
    </w:p>
    <w:p w:rsidR="003B09F0" w:rsidRPr="00F52520" w:rsidRDefault="003B09F0" w:rsidP="003B09F0">
      <w:pPr>
        <w:spacing w:after="0" w:line="240" w:lineRule="auto"/>
        <w:rPr>
          <w:rFonts w:ascii="Arial" w:hAnsi="Arial" w:cs="Arial"/>
          <w:b/>
          <w:sz w:val="20"/>
        </w:rPr>
      </w:pPr>
    </w:p>
    <w:p w:rsidR="003B09F0" w:rsidRPr="00F52520" w:rsidRDefault="003B09F0" w:rsidP="003B09F0">
      <w:pPr>
        <w:spacing w:after="0" w:line="240" w:lineRule="auto"/>
        <w:rPr>
          <w:rFonts w:ascii="Arial" w:hAnsi="Arial" w:cs="Arial"/>
          <w:b/>
          <w:sz w:val="20"/>
        </w:rPr>
      </w:pPr>
      <w:r w:rsidRPr="00F52520">
        <w:rPr>
          <w:rFonts w:ascii="Arial" w:hAnsi="Arial" w:cs="Arial"/>
          <w:b/>
          <w:sz w:val="20"/>
        </w:rPr>
        <w:t>SUBDIRECCIÓN DE RECURSOS MATERIALES</w:t>
      </w:r>
    </w:p>
    <w:p w:rsidR="003B09F0" w:rsidRPr="00F52520" w:rsidRDefault="003B09F0" w:rsidP="003B09F0">
      <w:pPr>
        <w:tabs>
          <w:tab w:val="left" w:pos="851"/>
        </w:tabs>
        <w:spacing w:after="0" w:line="240" w:lineRule="auto"/>
        <w:rPr>
          <w:rFonts w:ascii="Arial" w:hAnsi="Arial" w:cs="Arial"/>
          <w:b/>
          <w:sz w:val="20"/>
        </w:rPr>
      </w:pPr>
      <w:r w:rsidRPr="00F52520">
        <w:rPr>
          <w:rFonts w:ascii="Arial" w:hAnsi="Arial" w:cs="Arial"/>
          <w:b/>
          <w:sz w:val="20"/>
        </w:rPr>
        <w:t xml:space="preserve">CENTRO DE INVESTIGACIÓN Y ASISTENCIA EN TECNOLOGÍA Y DISEÑO DEL ESTADO DE JALISCO, A.C. </w:t>
      </w:r>
    </w:p>
    <w:p w:rsidR="003B09F0" w:rsidRPr="00A94995" w:rsidRDefault="003B09F0" w:rsidP="003B09F0">
      <w:pPr>
        <w:tabs>
          <w:tab w:val="left" w:pos="851"/>
        </w:tabs>
        <w:spacing w:after="0" w:line="240" w:lineRule="auto"/>
        <w:rPr>
          <w:rFonts w:ascii="Arial" w:hAnsi="Arial" w:cs="Arial"/>
          <w:b/>
          <w:color w:val="FF0000"/>
          <w:szCs w:val="28"/>
        </w:rPr>
      </w:pPr>
      <w:r w:rsidRPr="00F52520">
        <w:rPr>
          <w:rFonts w:ascii="Arial" w:hAnsi="Arial" w:cs="Arial"/>
          <w:sz w:val="20"/>
        </w:rPr>
        <w:t>P r e s e n t e</w:t>
      </w:r>
      <w:r w:rsidRPr="00A94995">
        <w:rPr>
          <w:rFonts w:ascii="Arial" w:hAnsi="Arial" w:cs="Arial"/>
        </w:rPr>
        <w:t>.</w:t>
      </w:r>
    </w:p>
    <w:p w:rsidR="003B09F0" w:rsidRPr="00A94995" w:rsidRDefault="003B09F0" w:rsidP="003B09F0">
      <w:pPr>
        <w:spacing w:after="0" w:line="240" w:lineRule="auto"/>
        <w:rPr>
          <w:rFonts w:ascii="Arial" w:hAnsi="Arial" w:cs="Arial"/>
          <w:color w:val="0000FF"/>
        </w:rPr>
      </w:pPr>
    </w:p>
    <w:p w:rsidR="003B09F0" w:rsidRPr="00F52520" w:rsidRDefault="003B09F0" w:rsidP="003B09F0">
      <w:pPr>
        <w:spacing w:after="0" w:line="240" w:lineRule="auto"/>
        <w:jc w:val="both"/>
        <w:rPr>
          <w:rFonts w:ascii="Arial" w:hAnsi="Arial" w:cs="Arial"/>
          <w:sz w:val="20"/>
        </w:rPr>
      </w:pPr>
      <w:r w:rsidRPr="00F52520">
        <w:rPr>
          <w:rFonts w:ascii="Arial" w:hAnsi="Arial" w:cs="Arial"/>
          <w:sz w:val="20"/>
        </w:rPr>
        <w:t xml:space="preserve">Por medio del presente en mi carácter de representante legal de </w:t>
      </w:r>
      <w:r w:rsidRPr="00F52520">
        <w:rPr>
          <w:rFonts w:ascii="Arial" w:hAnsi="Arial" w:cs="Arial"/>
          <w:color w:val="FF0000"/>
          <w:sz w:val="20"/>
          <w:u w:val="single"/>
        </w:rPr>
        <w:t>(nombre del licitante)</w:t>
      </w:r>
      <w:r w:rsidRPr="00F52520">
        <w:rPr>
          <w:rFonts w:ascii="Arial" w:hAnsi="Arial" w:cs="Arial"/>
          <w:sz w:val="20"/>
        </w:rPr>
        <w:t xml:space="preserve"> y en relación a la </w:t>
      </w:r>
      <w:r w:rsidRPr="00BC407F">
        <w:rPr>
          <w:rFonts w:ascii="Arial" w:hAnsi="Arial" w:cs="Arial"/>
          <w:sz w:val="20"/>
          <w:lang w:val="es-ES_tradnl"/>
        </w:rPr>
        <w:t>Licitación</w:t>
      </w:r>
      <w:r w:rsidRPr="00F52520">
        <w:rPr>
          <w:rFonts w:ascii="Arial" w:hAnsi="Arial" w:cs="Arial"/>
          <w:sz w:val="20"/>
        </w:rPr>
        <w:t xml:space="preserve"> </w:t>
      </w:r>
      <w:r w:rsidRPr="00F158E4">
        <w:rPr>
          <w:rFonts w:ascii="Arial" w:hAnsi="Arial" w:cs="Arial"/>
          <w:sz w:val="20"/>
        </w:rPr>
        <w:t xml:space="preserve">número </w:t>
      </w:r>
      <w:r w:rsidR="005B646C">
        <w:rPr>
          <w:rFonts w:ascii="Arial" w:hAnsi="Arial" w:cs="Arial"/>
          <w:b/>
          <w:color w:val="FF0000"/>
          <w:sz w:val="20"/>
          <w:szCs w:val="28"/>
        </w:rPr>
        <w:t>LA-03890I001-E11-2019</w:t>
      </w:r>
      <w:r w:rsidRPr="00F158E4">
        <w:rPr>
          <w:rFonts w:ascii="Arial" w:hAnsi="Arial" w:cs="Arial"/>
          <w:b/>
          <w:color w:val="FF0000"/>
          <w:sz w:val="20"/>
          <w:szCs w:val="28"/>
        </w:rPr>
        <w:t xml:space="preserve"> </w:t>
      </w:r>
      <w:r w:rsidRPr="00F158E4">
        <w:rPr>
          <w:rFonts w:ascii="Arial" w:hAnsi="Arial" w:cs="Arial"/>
          <w:sz w:val="20"/>
        </w:rPr>
        <w:t>referente</w:t>
      </w:r>
      <w:r w:rsidRPr="00F52520">
        <w:rPr>
          <w:rFonts w:ascii="Arial" w:hAnsi="Arial" w:cs="Arial"/>
          <w:sz w:val="20"/>
        </w:rPr>
        <w:t xml:space="preserve"> a la </w:t>
      </w:r>
      <w:r w:rsidRPr="00283511">
        <w:rPr>
          <w:rFonts w:ascii="Arial" w:hAnsi="Arial" w:cs="Arial"/>
          <w:color w:val="FF0000"/>
          <w:sz w:val="20"/>
        </w:rPr>
        <w:t>ADQUISICIÓN D</w:t>
      </w:r>
      <w:r w:rsidR="00D35DC7">
        <w:rPr>
          <w:rFonts w:ascii="Arial" w:hAnsi="Arial" w:cs="Arial"/>
          <w:color w:val="FF0000"/>
          <w:sz w:val="20"/>
        </w:rPr>
        <w:t>E CONSUMIBLES DE CÓMPUTO</w:t>
      </w:r>
      <w:r w:rsidRPr="00F52520">
        <w:rPr>
          <w:rFonts w:ascii="Arial" w:hAnsi="Arial" w:cs="Arial"/>
          <w:sz w:val="20"/>
        </w:rPr>
        <w:t>, me permito solicitar la aclaración de los siguientes cuestionamientos:</w:t>
      </w:r>
    </w:p>
    <w:p w:rsidR="003B09F0" w:rsidRPr="00A94995" w:rsidRDefault="003B09F0" w:rsidP="003B09F0">
      <w:pPr>
        <w:spacing w:after="0" w:line="24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316"/>
        <w:gridCol w:w="1186"/>
        <w:gridCol w:w="1567"/>
        <w:gridCol w:w="4709"/>
      </w:tblGrid>
      <w:tr w:rsidR="003B09F0" w:rsidRPr="00A94995" w:rsidTr="00D12072">
        <w:trPr>
          <w:trHeight w:val="227"/>
          <w:jc w:val="center"/>
        </w:trPr>
        <w:tc>
          <w:tcPr>
            <w:tcW w:w="860" w:type="dxa"/>
            <w:vMerge w:val="restart"/>
            <w:shd w:val="clear" w:color="auto" w:fill="B8CCE4"/>
            <w:vAlign w:val="center"/>
          </w:tcPr>
          <w:p w:rsidR="003B09F0" w:rsidRPr="00A94995" w:rsidRDefault="003B09F0" w:rsidP="00D12072">
            <w:pPr>
              <w:spacing w:after="0" w:line="240" w:lineRule="auto"/>
              <w:jc w:val="center"/>
              <w:rPr>
                <w:rFonts w:ascii="Arial" w:hAnsi="Arial" w:cs="Arial"/>
                <w:b/>
              </w:rPr>
            </w:pPr>
            <w:r w:rsidRPr="00A94995">
              <w:rPr>
                <w:rFonts w:ascii="Arial" w:hAnsi="Arial" w:cs="Arial"/>
                <w:b/>
              </w:rPr>
              <w:t>No.</w:t>
            </w:r>
          </w:p>
        </w:tc>
        <w:tc>
          <w:tcPr>
            <w:tcW w:w="3983" w:type="dxa"/>
            <w:gridSpan w:val="3"/>
            <w:shd w:val="clear" w:color="auto" w:fill="B8CCE4"/>
            <w:vAlign w:val="center"/>
          </w:tcPr>
          <w:p w:rsidR="003B09F0" w:rsidRPr="00A94995" w:rsidRDefault="003B09F0" w:rsidP="00D12072">
            <w:pPr>
              <w:spacing w:after="0" w:line="240" w:lineRule="auto"/>
              <w:jc w:val="center"/>
              <w:rPr>
                <w:rFonts w:ascii="Arial" w:hAnsi="Arial" w:cs="Arial"/>
                <w:b/>
              </w:rPr>
            </w:pPr>
            <w:r w:rsidRPr="00A94995">
              <w:rPr>
                <w:rFonts w:ascii="Arial" w:hAnsi="Arial" w:cs="Arial"/>
                <w:b/>
              </w:rPr>
              <w:t>REFERENCIA DE LA CONVOCATORIA</w:t>
            </w:r>
          </w:p>
        </w:tc>
        <w:tc>
          <w:tcPr>
            <w:tcW w:w="4851" w:type="dxa"/>
            <w:vMerge w:val="restart"/>
            <w:shd w:val="clear" w:color="auto" w:fill="B8CCE4"/>
            <w:vAlign w:val="center"/>
          </w:tcPr>
          <w:p w:rsidR="003B09F0" w:rsidRPr="00A94995" w:rsidRDefault="003B09F0" w:rsidP="00D12072">
            <w:pPr>
              <w:spacing w:after="0" w:line="240" w:lineRule="auto"/>
              <w:jc w:val="center"/>
              <w:rPr>
                <w:rFonts w:ascii="Arial" w:hAnsi="Arial" w:cs="Arial"/>
                <w:b/>
              </w:rPr>
            </w:pPr>
            <w:r w:rsidRPr="00A94995">
              <w:rPr>
                <w:rFonts w:ascii="Arial" w:hAnsi="Arial" w:cs="Arial"/>
                <w:b/>
              </w:rPr>
              <w:t>PREGUNTA</w:t>
            </w:r>
          </w:p>
        </w:tc>
      </w:tr>
      <w:tr w:rsidR="003B09F0" w:rsidRPr="00A94995" w:rsidTr="00D12072">
        <w:trPr>
          <w:trHeight w:val="350"/>
          <w:jc w:val="center"/>
        </w:trPr>
        <w:tc>
          <w:tcPr>
            <w:tcW w:w="860" w:type="dxa"/>
            <w:vMerge/>
            <w:vAlign w:val="center"/>
          </w:tcPr>
          <w:p w:rsidR="003B09F0" w:rsidRPr="00A94995" w:rsidRDefault="003B09F0" w:rsidP="00D12072">
            <w:pPr>
              <w:spacing w:after="0" w:line="240" w:lineRule="auto"/>
              <w:jc w:val="center"/>
              <w:rPr>
                <w:rFonts w:ascii="Arial" w:hAnsi="Arial" w:cs="Arial"/>
              </w:rPr>
            </w:pPr>
          </w:p>
        </w:tc>
        <w:tc>
          <w:tcPr>
            <w:tcW w:w="1216" w:type="dxa"/>
            <w:shd w:val="clear" w:color="auto" w:fill="B8CCE4"/>
            <w:vAlign w:val="center"/>
          </w:tcPr>
          <w:p w:rsidR="003B09F0" w:rsidRPr="00A94995" w:rsidRDefault="003B09F0" w:rsidP="00D12072">
            <w:pPr>
              <w:spacing w:after="0" w:line="240" w:lineRule="auto"/>
              <w:jc w:val="center"/>
              <w:rPr>
                <w:rFonts w:ascii="Arial" w:hAnsi="Arial" w:cs="Arial"/>
                <w:b/>
              </w:rPr>
            </w:pPr>
            <w:r w:rsidRPr="00A94995">
              <w:rPr>
                <w:rFonts w:ascii="Arial" w:hAnsi="Arial" w:cs="Arial"/>
                <w:b/>
              </w:rPr>
              <w:t>NUMERAL</w:t>
            </w:r>
          </w:p>
        </w:tc>
        <w:tc>
          <w:tcPr>
            <w:tcW w:w="1195" w:type="dxa"/>
            <w:shd w:val="clear" w:color="auto" w:fill="B8CCE4"/>
            <w:vAlign w:val="center"/>
          </w:tcPr>
          <w:p w:rsidR="003B09F0" w:rsidRPr="00A94995" w:rsidRDefault="003B09F0" w:rsidP="00D12072">
            <w:pPr>
              <w:spacing w:after="0" w:line="240" w:lineRule="auto"/>
              <w:jc w:val="center"/>
              <w:rPr>
                <w:rFonts w:ascii="Arial" w:hAnsi="Arial" w:cs="Arial"/>
                <w:b/>
              </w:rPr>
            </w:pPr>
            <w:r w:rsidRPr="00A94995">
              <w:rPr>
                <w:rFonts w:ascii="Arial" w:hAnsi="Arial" w:cs="Arial"/>
                <w:b/>
              </w:rPr>
              <w:t>PUNTO / INCISO</w:t>
            </w:r>
          </w:p>
        </w:tc>
        <w:tc>
          <w:tcPr>
            <w:tcW w:w="1572" w:type="dxa"/>
            <w:shd w:val="clear" w:color="auto" w:fill="B8CCE4"/>
            <w:vAlign w:val="center"/>
          </w:tcPr>
          <w:p w:rsidR="003B09F0" w:rsidRPr="00A94995" w:rsidRDefault="003B09F0" w:rsidP="00D12072">
            <w:pPr>
              <w:spacing w:after="0" w:line="240" w:lineRule="auto"/>
              <w:jc w:val="center"/>
              <w:rPr>
                <w:rFonts w:ascii="Arial" w:hAnsi="Arial" w:cs="Arial"/>
                <w:b/>
              </w:rPr>
            </w:pPr>
            <w:r w:rsidRPr="00A94995">
              <w:rPr>
                <w:rFonts w:ascii="Arial" w:hAnsi="Arial" w:cs="Arial"/>
                <w:b/>
              </w:rPr>
              <w:t>APARTADO / INCISO</w:t>
            </w:r>
          </w:p>
        </w:tc>
        <w:tc>
          <w:tcPr>
            <w:tcW w:w="4851" w:type="dxa"/>
            <w:vMerge/>
            <w:shd w:val="clear" w:color="auto" w:fill="auto"/>
            <w:vAlign w:val="center"/>
          </w:tcPr>
          <w:p w:rsidR="003B09F0" w:rsidRPr="00A94995" w:rsidRDefault="003B09F0" w:rsidP="00D12072">
            <w:pPr>
              <w:spacing w:after="0" w:line="240" w:lineRule="auto"/>
              <w:jc w:val="center"/>
              <w:rPr>
                <w:rFonts w:ascii="Arial" w:hAnsi="Arial" w:cs="Arial"/>
                <w:b/>
              </w:rPr>
            </w:pPr>
          </w:p>
        </w:tc>
      </w:tr>
      <w:tr w:rsidR="003B09F0" w:rsidRPr="00A94995" w:rsidTr="00D12072">
        <w:trPr>
          <w:trHeight w:val="251"/>
          <w:jc w:val="center"/>
        </w:trPr>
        <w:tc>
          <w:tcPr>
            <w:tcW w:w="860" w:type="dxa"/>
            <w:vAlign w:val="center"/>
          </w:tcPr>
          <w:p w:rsidR="003B09F0" w:rsidRPr="00A94995" w:rsidRDefault="003B09F0" w:rsidP="00D12072">
            <w:pPr>
              <w:spacing w:after="0" w:line="240" w:lineRule="auto"/>
              <w:jc w:val="center"/>
              <w:rPr>
                <w:rFonts w:ascii="Arial" w:hAnsi="Arial" w:cs="Arial"/>
              </w:rPr>
            </w:pPr>
            <w:r w:rsidRPr="00A94995">
              <w:rPr>
                <w:rFonts w:ascii="Arial" w:hAnsi="Arial" w:cs="Arial"/>
              </w:rPr>
              <w:t>1</w:t>
            </w:r>
          </w:p>
        </w:tc>
        <w:tc>
          <w:tcPr>
            <w:tcW w:w="1216" w:type="dxa"/>
            <w:vAlign w:val="center"/>
          </w:tcPr>
          <w:p w:rsidR="003B09F0" w:rsidRPr="00A94995" w:rsidRDefault="003B09F0" w:rsidP="00D12072">
            <w:pPr>
              <w:spacing w:after="0" w:line="240" w:lineRule="auto"/>
              <w:jc w:val="center"/>
              <w:rPr>
                <w:rFonts w:ascii="Arial" w:hAnsi="Arial" w:cs="Arial"/>
              </w:rPr>
            </w:pPr>
          </w:p>
        </w:tc>
        <w:tc>
          <w:tcPr>
            <w:tcW w:w="1195" w:type="dxa"/>
            <w:vAlign w:val="center"/>
          </w:tcPr>
          <w:p w:rsidR="003B09F0" w:rsidRPr="00A94995" w:rsidRDefault="003B09F0" w:rsidP="00D12072">
            <w:pPr>
              <w:spacing w:after="0" w:line="240" w:lineRule="auto"/>
              <w:jc w:val="center"/>
              <w:rPr>
                <w:rFonts w:ascii="Arial" w:hAnsi="Arial" w:cs="Arial"/>
              </w:rPr>
            </w:pPr>
          </w:p>
        </w:tc>
        <w:tc>
          <w:tcPr>
            <w:tcW w:w="1572" w:type="dxa"/>
            <w:shd w:val="clear" w:color="auto" w:fill="auto"/>
            <w:vAlign w:val="center"/>
          </w:tcPr>
          <w:p w:rsidR="003B09F0" w:rsidRPr="00A94995" w:rsidRDefault="003B09F0" w:rsidP="00D12072">
            <w:pPr>
              <w:spacing w:after="0" w:line="240" w:lineRule="auto"/>
              <w:jc w:val="center"/>
              <w:rPr>
                <w:rFonts w:ascii="Arial" w:hAnsi="Arial" w:cs="Arial"/>
              </w:rPr>
            </w:pPr>
          </w:p>
        </w:tc>
        <w:tc>
          <w:tcPr>
            <w:tcW w:w="4851" w:type="dxa"/>
            <w:shd w:val="clear" w:color="auto" w:fill="auto"/>
            <w:vAlign w:val="center"/>
          </w:tcPr>
          <w:p w:rsidR="003B09F0" w:rsidRPr="00A94995" w:rsidRDefault="003B09F0" w:rsidP="00D12072">
            <w:pPr>
              <w:spacing w:after="0" w:line="240" w:lineRule="auto"/>
              <w:jc w:val="center"/>
              <w:rPr>
                <w:rFonts w:ascii="Arial" w:hAnsi="Arial" w:cs="Arial"/>
                <w:i/>
              </w:rPr>
            </w:pPr>
          </w:p>
        </w:tc>
      </w:tr>
      <w:tr w:rsidR="003B09F0" w:rsidRPr="00A94995" w:rsidTr="00D12072">
        <w:trPr>
          <w:trHeight w:val="251"/>
          <w:jc w:val="center"/>
        </w:trPr>
        <w:tc>
          <w:tcPr>
            <w:tcW w:w="860" w:type="dxa"/>
            <w:vAlign w:val="center"/>
          </w:tcPr>
          <w:p w:rsidR="003B09F0" w:rsidRPr="00A94995" w:rsidRDefault="003B09F0" w:rsidP="00D12072">
            <w:pPr>
              <w:spacing w:after="0" w:line="240" w:lineRule="auto"/>
              <w:jc w:val="center"/>
              <w:rPr>
                <w:rFonts w:ascii="Arial" w:hAnsi="Arial" w:cs="Arial"/>
              </w:rPr>
            </w:pPr>
            <w:r w:rsidRPr="00A94995">
              <w:rPr>
                <w:rFonts w:ascii="Arial" w:hAnsi="Arial" w:cs="Arial"/>
              </w:rPr>
              <w:t>2</w:t>
            </w:r>
          </w:p>
        </w:tc>
        <w:tc>
          <w:tcPr>
            <w:tcW w:w="1216" w:type="dxa"/>
            <w:vAlign w:val="center"/>
          </w:tcPr>
          <w:p w:rsidR="003B09F0" w:rsidRPr="00A94995" w:rsidRDefault="003B09F0" w:rsidP="00D12072">
            <w:pPr>
              <w:spacing w:after="0" w:line="240" w:lineRule="auto"/>
              <w:jc w:val="center"/>
              <w:rPr>
                <w:rFonts w:ascii="Arial" w:hAnsi="Arial" w:cs="Arial"/>
              </w:rPr>
            </w:pPr>
          </w:p>
        </w:tc>
        <w:tc>
          <w:tcPr>
            <w:tcW w:w="1195" w:type="dxa"/>
            <w:vAlign w:val="center"/>
          </w:tcPr>
          <w:p w:rsidR="003B09F0" w:rsidRPr="00A94995" w:rsidRDefault="003B09F0" w:rsidP="00D12072">
            <w:pPr>
              <w:spacing w:after="0" w:line="240" w:lineRule="auto"/>
              <w:jc w:val="center"/>
              <w:rPr>
                <w:rFonts w:ascii="Arial" w:hAnsi="Arial" w:cs="Arial"/>
              </w:rPr>
            </w:pPr>
          </w:p>
        </w:tc>
        <w:tc>
          <w:tcPr>
            <w:tcW w:w="1572" w:type="dxa"/>
            <w:shd w:val="clear" w:color="auto" w:fill="auto"/>
            <w:vAlign w:val="center"/>
          </w:tcPr>
          <w:p w:rsidR="003B09F0" w:rsidRPr="00A94995" w:rsidRDefault="003B09F0" w:rsidP="00D12072">
            <w:pPr>
              <w:spacing w:after="0" w:line="240" w:lineRule="auto"/>
              <w:jc w:val="center"/>
              <w:rPr>
                <w:rFonts w:ascii="Arial" w:hAnsi="Arial" w:cs="Arial"/>
              </w:rPr>
            </w:pPr>
          </w:p>
        </w:tc>
        <w:tc>
          <w:tcPr>
            <w:tcW w:w="4851" w:type="dxa"/>
            <w:shd w:val="clear" w:color="auto" w:fill="auto"/>
            <w:vAlign w:val="center"/>
          </w:tcPr>
          <w:p w:rsidR="003B09F0" w:rsidRPr="00A94995" w:rsidRDefault="003B09F0" w:rsidP="00D12072">
            <w:pPr>
              <w:spacing w:after="0" w:line="240" w:lineRule="auto"/>
              <w:jc w:val="center"/>
              <w:rPr>
                <w:rFonts w:ascii="Arial" w:hAnsi="Arial" w:cs="Arial"/>
                <w:i/>
              </w:rPr>
            </w:pPr>
          </w:p>
        </w:tc>
      </w:tr>
      <w:tr w:rsidR="003B09F0" w:rsidRPr="00A94995" w:rsidTr="00D12072">
        <w:trPr>
          <w:trHeight w:val="251"/>
          <w:jc w:val="center"/>
        </w:trPr>
        <w:tc>
          <w:tcPr>
            <w:tcW w:w="860" w:type="dxa"/>
            <w:vAlign w:val="center"/>
          </w:tcPr>
          <w:p w:rsidR="003B09F0" w:rsidRPr="00A94995" w:rsidRDefault="003B09F0" w:rsidP="00D12072">
            <w:pPr>
              <w:spacing w:after="0" w:line="240" w:lineRule="auto"/>
              <w:jc w:val="center"/>
              <w:rPr>
                <w:rFonts w:ascii="Arial" w:hAnsi="Arial" w:cs="Arial"/>
              </w:rPr>
            </w:pPr>
            <w:r w:rsidRPr="00A94995">
              <w:rPr>
                <w:rFonts w:ascii="Arial" w:hAnsi="Arial" w:cs="Arial"/>
              </w:rPr>
              <w:t>3</w:t>
            </w:r>
          </w:p>
        </w:tc>
        <w:tc>
          <w:tcPr>
            <w:tcW w:w="1216" w:type="dxa"/>
            <w:vAlign w:val="center"/>
          </w:tcPr>
          <w:p w:rsidR="003B09F0" w:rsidRPr="00A94995" w:rsidRDefault="003B09F0" w:rsidP="00D12072">
            <w:pPr>
              <w:spacing w:after="0" w:line="240" w:lineRule="auto"/>
              <w:jc w:val="center"/>
              <w:rPr>
                <w:rFonts w:ascii="Arial" w:hAnsi="Arial" w:cs="Arial"/>
              </w:rPr>
            </w:pPr>
          </w:p>
        </w:tc>
        <w:tc>
          <w:tcPr>
            <w:tcW w:w="1195" w:type="dxa"/>
            <w:vAlign w:val="center"/>
          </w:tcPr>
          <w:p w:rsidR="003B09F0" w:rsidRPr="00A94995" w:rsidRDefault="003B09F0" w:rsidP="00D12072">
            <w:pPr>
              <w:spacing w:after="0" w:line="240" w:lineRule="auto"/>
              <w:jc w:val="center"/>
              <w:rPr>
                <w:rFonts w:ascii="Arial" w:hAnsi="Arial" w:cs="Arial"/>
              </w:rPr>
            </w:pPr>
          </w:p>
        </w:tc>
        <w:tc>
          <w:tcPr>
            <w:tcW w:w="1572" w:type="dxa"/>
            <w:shd w:val="clear" w:color="auto" w:fill="auto"/>
            <w:vAlign w:val="center"/>
          </w:tcPr>
          <w:p w:rsidR="003B09F0" w:rsidRPr="00A94995" w:rsidRDefault="003B09F0" w:rsidP="00D12072">
            <w:pPr>
              <w:spacing w:after="0" w:line="240" w:lineRule="auto"/>
              <w:jc w:val="center"/>
              <w:rPr>
                <w:rFonts w:ascii="Arial" w:hAnsi="Arial" w:cs="Arial"/>
              </w:rPr>
            </w:pPr>
          </w:p>
        </w:tc>
        <w:tc>
          <w:tcPr>
            <w:tcW w:w="4851" w:type="dxa"/>
            <w:shd w:val="clear" w:color="auto" w:fill="auto"/>
            <w:vAlign w:val="center"/>
          </w:tcPr>
          <w:p w:rsidR="003B09F0" w:rsidRPr="00A94995" w:rsidRDefault="003B09F0" w:rsidP="00D12072">
            <w:pPr>
              <w:spacing w:after="0" w:line="240" w:lineRule="auto"/>
              <w:jc w:val="center"/>
              <w:rPr>
                <w:rFonts w:ascii="Arial" w:hAnsi="Arial" w:cs="Arial"/>
                <w:i/>
              </w:rPr>
            </w:pPr>
          </w:p>
        </w:tc>
      </w:tr>
      <w:tr w:rsidR="003B09F0" w:rsidRPr="00A94995" w:rsidTr="00D12072">
        <w:trPr>
          <w:trHeight w:val="251"/>
          <w:jc w:val="center"/>
        </w:trPr>
        <w:tc>
          <w:tcPr>
            <w:tcW w:w="860" w:type="dxa"/>
            <w:vAlign w:val="center"/>
          </w:tcPr>
          <w:p w:rsidR="003B09F0" w:rsidRPr="00A94995" w:rsidRDefault="003B09F0" w:rsidP="00D12072">
            <w:pPr>
              <w:spacing w:after="0" w:line="240" w:lineRule="auto"/>
              <w:jc w:val="center"/>
              <w:rPr>
                <w:rFonts w:ascii="Arial" w:hAnsi="Arial" w:cs="Arial"/>
              </w:rPr>
            </w:pPr>
            <w:r w:rsidRPr="00A94995">
              <w:rPr>
                <w:rFonts w:ascii="Arial" w:hAnsi="Arial" w:cs="Arial"/>
              </w:rPr>
              <w:t>4</w:t>
            </w:r>
          </w:p>
        </w:tc>
        <w:tc>
          <w:tcPr>
            <w:tcW w:w="1216" w:type="dxa"/>
            <w:vAlign w:val="center"/>
          </w:tcPr>
          <w:p w:rsidR="003B09F0" w:rsidRPr="00A94995" w:rsidRDefault="003B09F0" w:rsidP="00D12072">
            <w:pPr>
              <w:spacing w:after="0" w:line="240" w:lineRule="auto"/>
              <w:jc w:val="center"/>
              <w:rPr>
                <w:rFonts w:ascii="Arial" w:hAnsi="Arial" w:cs="Arial"/>
              </w:rPr>
            </w:pPr>
          </w:p>
        </w:tc>
        <w:tc>
          <w:tcPr>
            <w:tcW w:w="1195" w:type="dxa"/>
            <w:vAlign w:val="center"/>
          </w:tcPr>
          <w:p w:rsidR="003B09F0" w:rsidRPr="00A94995" w:rsidRDefault="003B09F0" w:rsidP="00D12072">
            <w:pPr>
              <w:spacing w:after="0" w:line="240" w:lineRule="auto"/>
              <w:jc w:val="center"/>
              <w:rPr>
                <w:rFonts w:ascii="Arial" w:hAnsi="Arial" w:cs="Arial"/>
              </w:rPr>
            </w:pPr>
          </w:p>
        </w:tc>
        <w:tc>
          <w:tcPr>
            <w:tcW w:w="1572" w:type="dxa"/>
            <w:shd w:val="clear" w:color="auto" w:fill="auto"/>
            <w:vAlign w:val="center"/>
          </w:tcPr>
          <w:p w:rsidR="003B09F0" w:rsidRPr="00A94995" w:rsidRDefault="003B09F0" w:rsidP="00D12072">
            <w:pPr>
              <w:spacing w:after="0" w:line="240" w:lineRule="auto"/>
              <w:jc w:val="center"/>
              <w:rPr>
                <w:rFonts w:ascii="Arial" w:hAnsi="Arial" w:cs="Arial"/>
              </w:rPr>
            </w:pPr>
          </w:p>
        </w:tc>
        <w:tc>
          <w:tcPr>
            <w:tcW w:w="4851" w:type="dxa"/>
            <w:shd w:val="clear" w:color="auto" w:fill="auto"/>
            <w:vAlign w:val="center"/>
          </w:tcPr>
          <w:p w:rsidR="003B09F0" w:rsidRPr="00A94995" w:rsidRDefault="003B09F0" w:rsidP="00D12072">
            <w:pPr>
              <w:spacing w:after="0" w:line="240" w:lineRule="auto"/>
              <w:jc w:val="center"/>
              <w:rPr>
                <w:rFonts w:ascii="Arial" w:hAnsi="Arial" w:cs="Arial"/>
                <w:i/>
              </w:rPr>
            </w:pPr>
          </w:p>
        </w:tc>
      </w:tr>
      <w:tr w:rsidR="003B09F0" w:rsidRPr="00A94995" w:rsidTr="00D12072">
        <w:trPr>
          <w:trHeight w:val="251"/>
          <w:jc w:val="center"/>
        </w:trPr>
        <w:tc>
          <w:tcPr>
            <w:tcW w:w="860" w:type="dxa"/>
            <w:vAlign w:val="center"/>
          </w:tcPr>
          <w:p w:rsidR="003B09F0" w:rsidRPr="00A94995" w:rsidRDefault="003B09F0" w:rsidP="00D12072">
            <w:pPr>
              <w:spacing w:after="0" w:line="240" w:lineRule="auto"/>
              <w:jc w:val="center"/>
              <w:rPr>
                <w:rFonts w:ascii="Arial" w:hAnsi="Arial" w:cs="Arial"/>
              </w:rPr>
            </w:pPr>
            <w:r w:rsidRPr="00A94995">
              <w:rPr>
                <w:rFonts w:ascii="Arial" w:hAnsi="Arial" w:cs="Arial"/>
              </w:rPr>
              <w:t>5</w:t>
            </w:r>
          </w:p>
        </w:tc>
        <w:tc>
          <w:tcPr>
            <w:tcW w:w="1216" w:type="dxa"/>
            <w:vAlign w:val="center"/>
          </w:tcPr>
          <w:p w:rsidR="003B09F0" w:rsidRPr="00A94995" w:rsidRDefault="003B09F0" w:rsidP="00D12072">
            <w:pPr>
              <w:spacing w:after="0" w:line="240" w:lineRule="auto"/>
              <w:jc w:val="center"/>
              <w:rPr>
                <w:rFonts w:ascii="Arial" w:hAnsi="Arial" w:cs="Arial"/>
              </w:rPr>
            </w:pPr>
          </w:p>
        </w:tc>
        <w:tc>
          <w:tcPr>
            <w:tcW w:w="1195" w:type="dxa"/>
            <w:vAlign w:val="center"/>
          </w:tcPr>
          <w:p w:rsidR="003B09F0" w:rsidRPr="00A94995" w:rsidRDefault="003B09F0" w:rsidP="00D12072">
            <w:pPr>
              <w:spacing w:after="0" w:line="240" w:lineRule="auto"/>
              <w:jc w:val="center"/>
              <w:rPr>
                <w:rFonts w:ascii="Arial" w:hAnsi="Arial" w:cs="Arial"/>
              </w:rPr>
            </w:pPr>
          </w:p>
        </w:tc>
        <w:tc>
          <w:tcPr>
            <w:tcW w:w="1572" w:type="dxa"/>
            <w:shd w:val="clear" w:color="auto" w:fill="auto"/>
            <w:vAlign w:val="center"/>
          </w:tcPr>
          <w:p w:rsidR="003B09F0" w:rsidRPr="00A94995" w:rsidRDefault="003B09F0" w:rsidP="00D12072">
            <w:pPr>
              <w:spacing w:after="0" w:line="240" w:lineRule="auto"/>
              <w:jc w:val="center"/>
              <w:rPr>
                <w:rFonts w:ascii="Arial" w:hAnsi="Arial" w:cs="Arial"/>
              </w:rPr>
            </w:pPr>
          </w:p>
        </w:tc>
        <w:tc>
          <w:tcPr>
            <w:tcW w:w="4851" w:type="dxa"/>
            <w:shd w:val="clear" w:color="auto" w:fill="auto"/>
            <w:vAlign w:val="center"/>
          </w:tcPr>
          <w:p w:rsidR="003B09F0" w:rsidRPr="00A94995" w:rsidRDefault="003B09F0" w:rsidP="00D12072">
            <w:pPr>
              <w:spacing w:after="0" w:line="240" w:lineRule="auto"/>
              <w:jc w:val="center"/>
              <w:rPr>
                <w:rFonts w:ascii="Arial" w:hAnsi="Arial" w:cs="Arial"/>
                <w:i/>
              </w:rPr>
            </w:pPr>
          </w:p>
        </w:tc>
      </w:tr>
      <w:tr w:rsidR="003B09F0" w:rsidRPr="00A94995" w:rsidTr="00D12072">
        <w:trPr>
          <w:trHeight w:val="251"/>
          <w:jc w:val="center"/>
        </w:trPr>
        <w:tc>
          <w:tcPr>
            <w:tcW w:w="860" w:type="dxa"/>
            <w:vAlign w:val="center"/>
          </w:tcPr>
          <w:p w:rsidR="003B09F0" w:rsidRPr="00A94995" w:rsidRDefault="003B09F0" w:rsidP="00D12072">
            <w:pPr>
              <w:spacing w:after="0" w:line="240" w:lineRule="auto"/>
              <w:jc w:val="center"/>
              <w:rPr>
                <w:rFonts w:ascii="Arial" w:hAnsi="Arial" w:cs="Arial"/>
              </w:rPr>
            </w:pPr>
            <w:r w:rsidRPr="00A94995">
              <w:rPr>
                <w:rFonts w:ascii="Arial" w:hAnsi="Arial" w:cs="Arial"/>
              </w:rPr>
              <w:t>6</w:t>
            </w:r>
          </w:p>
        </w:tc>
        <w:tc>
          <w:tcPr>
            <w:tcW w:w="1216" w:type="dxa"/>
            <w:vAlign w:val="center"/>
          </w:tcPr>
          <w:p w:rsidR="003B09F0" w:rsidRPr="00A94995" w:rsidRDefault="003B09F0" w:rsidP="00D12072">
            <w:pPr>
              <w:spacing w:after="0" w:line="240" w:lineRule="auto"/>
              <w:jc w:val="center"/>
              <w:rPr>
                <w:rFonts w:ascii="Arial" w:hAnsi="Arial" w:cs="Arial"/>
              </w:rPr>
            </w:pPr>
          </w:p>
        </w:tc>
        <w:tc>
          <w:tcPr>
            <w:tcW w:w="1195" w:type="dxa"/>
            <w:vAlign w:val="center"/>
          </w:tcPr>
          <w:p w:rsidR="003B09F0" w:rsidRPr="00A94995" w:rsidRDefault="003B09F0" w:rsidP="00D12072">
            <w:pPr>
              <w:spacing w:after="0" w:line="240" w:lineRule="auto"/>
              <w:jc w:val="center"/>
              <w:rPr>
                <w:rFonts w:ascii="Arial" w:hAnsi="Arial" w:cs="Arial"/>
              </w:rPr>
            </w:pPr>
          </w:p>
        </w:tc>
        <w:tc>
          <w:tcPr>
            <w:tcW w:w="1572" w:type="dxa"/>
            <w:shd w:val="clear" w:color="auto" w:fill="auto"/>
            <w:vAlign w:val="center"/>
          </w:tcPr>
          <w:p w:rsidR="003B09F0" w:rsidRPr="00A94995" w:rsidRDefault="003B09F0" w:rsidP="00D12072">
            <w:pPr>
              <w:spacing w:after="0" w:line="240" w:lineRule="auto"/>
              <w:jc w:val="center"/>
              <w:rPr>
                <w:rFonts w:ascii="Arial" w:hAnsi="Arial" w:cs="Arial"/>
              </w:rPr>
            </w:pPr>
          </w:p>
        </w:tc>
        <w:tc>
          <w:tcPr>
            <w:tcW w:w="4851" w:type="dxa"/>
            <w:shd w:val="clear" w:color="auto" w:fill="auto"/>
            <w:vAlign w:val="center"/>
          </w:tcPr>
          <w:p w:rsidR="003B09F0" w:rsidRPr="00A94995" w:rsidRDefault="003B09F0" w:rsidP="00D12072">
            <w:pPr>
              <w:spacing w:after="0" w:line="240" w:lineRule="auto"/>
              <w:jc w:val="center"/>
              <w:rPr>
                <w:rFonts w:ascii="Arial" w:hAnsi="Arial" w:cs="Arial"/>
                <w:i/>
              </w:rPr>
            </w:pPr>
          </w:p>
        </w:tc>
      </w:tr>
      <w:tr w:rsidR="003B09F0" w:rsidRPr="00A94995" w:rsidTr="00D12072">
        <w:trPr>
          <w:trHeight w:val="251"/>
          <w:jc w:val="center"/>
        </w:trPr>
        <w:tc>
          <w:tcPr>
            <w:tcW w:w="860" w:type="dxa"/>
            <w:vAlign w:val="center"/>
          </w:tcPr>
          <w:p w:rsidR="003B09F0" w:rsidRPr="00A94995" w:rsidRDefault="003B09F0" w:rsidP="00D12072">
            <w:pPr>
              <w:spacing w:after="0" w:line="240" w:lineRule="auto"/>
              <w:jc w:val="center"/>
              <w:rPr>
                <w:rFonts w:ascii="Arial" w:hAnsi="Arial" w:cs="Arial"/>
              </w:rPr>
            </w:pPr>
            <w:r w:rsidRPr="00A94995">
              <w:rPr>
                <w:rFonts w:ascii="Arial" w:hAnsi="Arial" w:cs="Arial"/>
              </w:rPr>
              <w:t>…</w:t>
            </w:r>
          </w:p>
        </w:tc>
        <w:tc>
          <w:tcPr>
            <w:tcW w:w="1216" w:type="dxa"/>
            <w:vAlign w:val="center"/>
          </w:tcPr>
          <w:p w:rsidR="003B09F0" w:rsidRPr="00A94995" w:rsidRDefault="003B09F0" w:rsidP="00D12072">
            <w:pPr>
              <w:spacing w:after="0" w:line="240" w:lineRule="auto"/>
              <w:jc w:val="center"/>
              <w:rPr>
                <w:rFonts w:ascii="Arial" w:hAnsi="Arial" w:cs="Arial"/>
              </w:rPr>
            </w:pPr>
          </w:p>
        </w:tc>
        <w:tc>
          <w:tcPr>
            <w:tcW w:w="1195" w:type="dxa"/>
            <w:vAlign w:val="center"/>
          </w:tcPr>
          <w:p w:rsidR="003B09F0" w:rsidRPr="00A94995" w:rsidRDefault="003B09F0" w:rsidP="00D12072">
            <w:pPr>
              <w:spacing w:after="0" w:line="240" w:lineRule="auto"/>
              <w:jc w:val="center"/>
              <w:rPr>
                <w:rFonts w:ascii="Arial" w:hAnsi="Arial" w:cs="Arial"/>
              </w:rPr>
            </w:pPr>
          </w:p>
        </w:tc>
        <w:tc>
          <w:tcPr>
            <w:tcW w:w="1572" w:type="dxa"/>
            <w:shd w:val="clear" w:color="auto" w:fill="auto"/>
            <w:vAlign w:val="center"/>
          </w:tcPr>
          <w:p w:rsidR="003B09F0" w:rsidRPr="00A94995" w:rsidRDefault="003B09F0" w:rsidP="00D12072">
            <w:pPr>
              <w:spacing w:after="0" w:line="240" w:lineRule="auto"/>
              <w:jc w:val="center"/>
              <w:rPr>
                <w:rFonts w:ascii="Arial" w:hAnsi="Arial" w:cs="Arial"/>
              </w:rPr>
            </w:pPr>
          </w:p>
        </w:tc>
        <w:tc>
          <w:tcPr>
            <w:tcW w:w="4851" w:type="dxa"/>
            <w:shd w:val="clear" w:color="auto" w:fill="auto"/>
            <w:vAlign w:val="center"/>
          </w:tcPr>
          <w:p w:rsidR="003B09F0" w:rsidRPr="00A94995" w:rsidRDefault="003B09F0" w:rsidP="00D12072">
            <w:pPr>
              <w:spacing w:after="0" w:line="240" w:lineRule="auto"/>
              <w:jc w:val="center"/>
              <w:rPr>
                <w:rFonts w:ascii="Arial" w:hAnsi="Arial" w:cs="Arial"/>
                <w:i/>
              </w:rPr>
            </w:pPr>
          </w:p>
        </w:tc>
      </w:tr>
    </w:tbl>
    <w:p w:rsidR="003B09F0" w:rsidRPr="00A94995" w:rsidRDefault="003B09F0" w:rsidP="003B09F0">
      <w:pPr>
        <w:spacing w:after="0" w:line="240" w:lineRule="auto"/>
        <w:rPr>
          <w:rFonts w:ascii="Arial" w:hAnsi="Arial" w:cs="Arial"/>
        </w:rPr>
      </w:pPr>
    </w:p>
    <w:p w:rsidR="003B09F0" w:rsidRPr="00A94995" w:rsidRDefault="003B09F0" w:rsidP="003B09F0">
      <w:pPr>
        <w:spacing w:after="0" w:line="240" w:lineRule="auto"/>
        <w:jc w:val="both"/>
        <w:rPr>
          <w:rFonts w:ascii="Arial" w:hAnsi="Arial" w:cs="Arial"/>
        </w:rPr>
      </w:pPr>
      <w:r w:rsidRPr="00A94995">
        <w:rPr>
          <w:rFonts w:ascii="Arial" w:hAnsi="Arial" w:cs="Arial"/>
        </w:rPr>
        <w:t>Agradeciendo de antemano sus atenciones, reciba un cordial saludo.</w:t>
      </w:r>
    </w:p>
    <w:p w:rsidR="003B09F0" w:rsidRPr="00A94995" w:rsidRDefault="003B09F0" w:rsidP="003B09F0">
      <w:pPr>
        <w:spacing w:after="0" w:line="240" w:lineRule="auto"/>
        <w:rPr>
          <w:rFonts w:ascii="Arial" w:hAnsi="Arial" w:cs="Arial"/>
        </w:rPr>
      </w:pPr>
    </w:p>
    <w:p w:rsidR="003B09F0" w:rsidRPr="00A94995" w:rsidRDefault="003B09F0" w:rsidP="003B09F0">
      <w:pPr>
        <w:spacing w:after="0" w:line="240" w:lineRule="auto"/>
        <w:rPr>
          <w:rFonts w:ascii="Arial" w:hAnsi="Arial" w:cs="Arial"/>
        </w:rPr>
      </w:pPr>
    </w:p>
    <w:p w:rsidR="003B09F0" w:rsidRPr="00A94995" w:rsidRDefault="003B09F0" w:rsidP="003B09F0">
      <w:pPr>
        <w:spacing w:after="0" w:line="240" w:lineRule="auto"/>
        <w:rPr>
          <w:rFonts w:ascii="Arial" w:hAnsi="Arial" w:cs="Arial"/>
        </w:rPr>
      </w:pPr>
    </w:p>
    <w:p w:rsidR="003B09F0" w:rsidRPr="00A94995" w:rsidRDefault="003B09F0" w:rsidP="003B09F0">
      <w:pPr>
        <w:spacing w:after="0" w:line="240" w:lineRule="auto"/>
        <w:rPr>
          <w:rFonts w:ascii="Arial" w:hAnsi="Arial" w:cs="Arial"/>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ATENTAMENTE</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___________________________________</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(Nombre y firma)</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REPRESENTANTE LEGAL</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NOMBRE DE LA EMPRESA</w:t>
      </w:r>
    </w:p>
    <w:p w:rsidR="003B09F0" w:rsidRPr="00A94995" w:rsidRDefault="003B09F0" w:rsidP="003B09F0">
      <w:pPr>
        <w:spacing w:after="0" w:line="240" w:lineRule="auto"/>
        <w:rPr>
          <w:rFonts w:ascii="Arial" w:hAnsi="Arial" w:cs="Arial"/>
          <w:b/>
          <w:sz w:val="18"/>
          <w:szCs w:val="18"/>
        </w:rPr>
      </w:pPr>
      <w:r w:rsidRPr="00A94995">
        <w:rPr>
          <w:rFonts w:ascii="Arial" w:hAnsi="Arial" w:cs="Arial"/>
          <w:b/>
          <w:sz w:val="18"/>
          <w:szCs w:val="18"/>
        </w:rPr>
        <w:br w:type="page"/>
      </w:r>
    </w:p>
    <w:p w:rsidR="003B09F0" w:rsidRPr="00A94995" w:rsidRDefault="003B09F0" w:rsidP="003B09F0">
      <w:pPr>
        <w:autoSpaceDE w:val="0"/>
        <w:autoSpaceDN w:val="0"/>
        <w:adjustRightInd w:val="0"/>
        <w:spacing w:after="0" w:line="240" w:lineRule="auto"/>
        <w:jc w:val="center"/>
        <w:rPr>
          <w:rFonts w:ascii="Arial" w:hAnsi="Arial" w:cs="Arial"/>
          <w:b/>
          <w:color w:val="FF0000"/>
        </w:rPr>
      </w:pPr>
      <w:r w:rsidRPr="00A94995">
        <w:rPr>
          <w:rFonts w:ascii="Arial" w:hAnsi="Arial" w:cs="Arial"/>
          <w:b/>
          <w:color w:val="FF0000"/>
        </w:rPr>
        <w:lastRenderedPageBreak/>
        <w:t>Anexo 5</w:t>
      </w:r>
    </w:p>
    <w:p w:rsidR="003B09F0" w:rsidRPr="00A94995" w:rsidRDefault="003B09F0" w:rsidP="003B09F0">
      <w:pPr>
        <w:autoSpaceDE w:val="0"/>
        <w:autoSpaceDN w:val="0"/>
        <w:adjustRightInd w:val="0"/>
        <w:spacing w:after="0" w:line="240" w:lineRule="auto"/>
        <w:jc w:val="center"/>
        <w:rPr>
          <w:rFonts w:ascii="Arial" w:hAnsi="Arial" w:cs="Arial"/>
          <w:b/>
        </w:rPr>
      </w:pPr>
      <w:r w:rsidRPr="00A94995">
        <w:rPr>
          <w:rFonts w:ascii="Arial" w:hAnsi="Arial" w:cs="Arial"/>
          <w:color w:val="FF0000"/>
        </w:rPr>
        <w:t>“FORMATO DE ACREDITACIÓN”</w:t>
      </w:r>
    </w:p>
    <w:p w:rsidR="003B09F0" w:rsidRPr="00A94995" w:rsidRDefault="003B09F0" w:rsidP="003B09F0">
      <w:pPr>
        <w:spacing w:after="0" w:line="240" w:lineRule="auto"/>
        <w:ind w:right="141"/>
        <w:jc w:val="center"/>
        <w:rPr>
          <w:rFonts w:ascii="Arial" w:hAnsi="Arial" w:cs="Arial"/>
          <w:b/>
          <w:color w:val="403152"/>
          <w:sz w:val="16"/>
          <w:szCs w:val="16"/>
        </w:rPr>
      </w:pPr>
    </w:p>
    <w:p w:rsidR="003B09F0" w:rsidRPr="00A94995" w:rsidRDefault="003B09F0" w:rsidP="003B09F0">
      <w:pPr>
        <w:pStyle w:val="Textoindependiente"/>
        <w:spacing w:after="0"/>
        <w:jc w:val="right"/>
        <w:rPr>
          <w:rFonts w:ascii="Arial" w:hAnsi="Arial" w:cs="Arial"/>
        </w:rPr>
      </w:pPr>
      <w:r w:rsidRPr="00A94995">
        <w:rPr>
          <w:rFonts w:ascii="Arial" w:hAnsi="Arial" w:cs="Arial"/>
        </w:rPr>
        <w:t>Población a, __ de______ de 20__.</w:t>
      </w:r>
    </w:p>
    <w:p w:rsidR="003B09F0" w:rsidRPr="00A94995" w:rsidRDefault="003B09F0" w:rsidP="003B09F0">
      <w:pPr>
        <w:spacing w:after="0" w:line="240" w:lineRule="auto"/>
        <w:rPr>
          <w:rFonts w:ascii="Arial" w:hAnsi="Arial" w:cs="Arial"/>
          <w:b/>
        </w:rPr>
      </w:pPr>
      <w:r>
        <w:rPr>
          <w:rFonts w:ascii="Arial" w:hAnsi="Arial" w:cs="Arial"/>
          <w:b/>
        </w:rPr>
        <w:t>SUBDIRECCIÓN DE RECURSOS MATERIALES</w:t>
      </w:r>
    </w:p>
    <w:p w:rsidR="003B09F0" w:rsidRPr="00A94995" w:rsidRDefault="003B09F0" w:rsidP="003B09F0">
      <w:pPr>
        <w:pStyle w:val="Piedepgina"/>
        <w:rPr>
          <w:rFonts w:ascii="Arial" w:hAnsi="Arial" w:cs="Arial"/>
          <w:b/>
        </w:rPr>
      </w:pPr>
      <w:r>
        <w:rPr>
          <w:rFonts w:ascii="Arial" w:hAnsi="Arial" w:cs="Arial"/>
          <w:b/>
        </w:rPr>
        <w:t>DEL CENTRO DE INVESTIGACIÓN Y ASISTENCIA EN TECNOLOGÍA Y DISEÑO DEL ESTADOS DE JALISCO, A.C.</w:t>
      </w:r>
    </w:p>
    <w:p w:rsidR="003B09F0" w:rsidRPr="00A94995" w:rsidRDefault="003B09F0" w:rsidP="003B09F0">
      <w:pPr>
        <w:pStyle w:val="Piedepgina"/>
        <w:rPr>
          <w:rFonts w:ascii="Arial" w:hAnsi="Arial" w:cs="Arial"/>
          <w:b/>
        </w:rPr>
      </w:pPr>
      <w:r w:rsidRPr="00A94995">
        <w:rPr>
          <w:rFonts w:ascii="Arial" w:hAnsi="Arial" w:cs="Arial"/>
        </w:rPr>
        <w:t>P r e s e n t e.</w:t>
      </w:r>
    </w:p>
    <w:p w:rsidR="003B09F0" w:rsidRPr="00A94995" w:rsidRDefault="003B09F0" w:rsidP="003B09F0">
      <w:pPr>
        <w:spacing w:after="0" w:line="240" w:lineRule="auto"/>
        <w:ind w:right="141"/>
        <w:jc w:val="center"/>
        <w:rPr>
          <w:rFonts w:ascii="Arial" w:hAnsi="Arial" w:cs="Arial"/>
          <w:b/>
          <w:color w:val="403152"/>
          <w:sz w:val="16"/>
          <w:szCs w:val="16"/>
        </w:rPr>
      </w:pPr>
    </w:p>
    <w:p w:rsidR="003B09F0" w:rsidRPr="00A94995" w:rsidRDefault="003B09F0" w:rsidP="003B09F0">
      <w:pPr>
        <w:spacing w:after="0" w:line="240" w:lineRule="auto"/>
        <w:ind w:left="-240" w:right="141"/>
        <w:jc w:val="both"/>
        <w:rPr>
          <w:rFonts w:ascii="Arial" w:hAnsi="Arial" w:cs="Arial"/>
          <w:sz w:val="16"/>
          <w:szCs w:val="16"/>
        </w:rPr>
      </w:pPr>
      <w:r w:rsidRPr="00A94995">
        <w:rPr>
          <w:rFonts w:ascii="Arial" w:hAnsi="Arial" w:cs="Arial"/>
          <w:b/>
          <w:sz w:val="16"/>
          <w:szCs w:val="16"/>
        </w:rPr>
        <w:t xml:space="preserve"> </w:t>
      </w:r>
      <w:r w:rsidRPr="00A94995">
        <w:rPr>
          <w:rFonts w:ascii="Arial" w:hAnsi="Arial" w:cs="Arial"/>
          <w:b/>
          <w:color w:val="00B0F0"/>
          <w:sz w:val="16"/>
          <w:szCs w:val="16"/>
        </w:rPr>
        <w:t>(Nombre representante legal)</w:t>
      </w:r>
      <w:r w:rsidRPr="00A94995">
        <w:rPr>
          <w:rFonts w:ascii="Arial" w:hAnsi="Arial" w:cs="Arial"/>
          <w:b/>
          <w:sz w:val="16"/>
          <w:szCs w:val="16"/>
        </w:rPr>
        <w:t>,</w:t>
      </w:r>
      <w:r w:rsidRPr="00A94995">
        <w:rPr>
          <w:rFonts w:ascii="Arial" w:hAnsi="Arial" w:cs="Arial"/>
          <w:sz w:val="16"/>
          <w:szCs w:val="16"/>
        </w:rPr>
        <w:t xml:space="preserve"> manifiesto </w:t>
      </w:r>
      <w:r w:rsidRPr="00A94995">
        <w:rPr>
          <w:rFonts w:ascii="Arial" w:hAnsi="Arial" w:cs="Arial"/>
          <w:b/>
          <w:sz w:val="16"/>
          <w:szCs w:val="16"/>
        </w:rPr>
        <w:t>BAJO PROTESTA DE DECIR VERDAD</w:t>
      </w:r>
      <w:r w:rsidRPr="00A94995">
        <w:rPr>
          <w:rFonts w:ascii="Arial" w:hAnsi="Arial" w:cs="Arial"/>
          <w:sz w:val="16"/>
          <w:szCs w:val="16"/>
        </w:rPr>
        <w:t>:</w:t>
      </w:r>
    </w:p>
    <w:p w:rsidR="003B09F0" w:rsidRPr="00A94995" w:rsidRDefault="003B09F0" w:rsidP="003B09F0">
      <w:pPr>
        <w:pStyle w:val="Prrafodelista"/>
        <w:numPr>
          <w:ilvl w:val="0"/>
          <w:numId w:val="45"/>
        </w:numPr>
        <w:ind w:left="426" w:right="141"/>
        <w:jc w:val="both"/>
        <w:rPr>
          <w:rFonts w:ascii="Arial" w:hAnsi="Arial" w:cs="Arial"/>
          <w:sz w:val="16"/>
          <w:szCs w:val="16"/>
        </w:rPr>
      </w:pPr>
      <w:r w:rsidRPr="00A94995">
        <w:rPr>
          <w:rFonts w:ascii="Arial" w:hAnsi="Arial" w:cs="Arial"/>
          <w:sz w:val="16"/>
          <w:szCs w:val="16"/>
        </w:rPr>
        <w:t>Que no me encuentro dentro de ninguno de los supuestos establecidos por los artículos 50 y 60 de la LAASSP.</w:t>
      </w:r>
    </w:p>
    <w:p w:rsidR="003B09F0" w:rsidRPr="00F158E4" w:rsidRDefault="003B09F0" w:rsidP="003B09F0">
      <w:pPr>
        <w:pStyle w:val="Prrafodelista"/>
        <w:numPr>
          <w:ilvl w:val="0"/>
          <w:numId w:val="45"/>
        </w:numPr>
        <w:ind w:left="426" w:right="141"/>
        <w:jc w:val="both"/>
        <w:rPr>
          <w:rFonts w:ascii="Arial" w:hAnsi="Arial" w:cs="Arial"/>
          <w:sz w:val="16"/>
          <w:szCs w:val="16"/>
        </w:rPr>
      </w:pPr>
      <w:r w:rsidRPr="00A94995">
        <w:rPr>
          <w:rFonts w:ascii="Arial" w:hAnsi="Arial" w:cs="Arial"/>
          <w:sz w:val="16"/>
          <w:szCs w:val="16"/>
        </w:rPr>
        <w:t xml:space="preserve">Que mí representada cuenta con facultades suficientes para comprometerse de conformidad con lo establecido en el artículo 36 del Reglamento </w:t>
      </w:r>
      <w:r w:rsidRPr="00F158E4">
        <w:rPr>
          <w:rFonts w:ascii="Arial" w:hAnsi="Arial" w:cs="Arial"/>
          <w:sz w:val="16"/>
          <w:szCs w:val="16"/>
        </w:rPr>
        <w:t>de la LAASSP.</w:t>
      </w:r>
    </w:p>
    <w:p w:rsidR="003B09F0" w:rsidRPr="003005D9" w:rsidRDefault="003B09F0" w:rsidP="003B09F0">
      <w:pPr>
        <w:pStyle w:val="Prrafodelista"/>
        <w:numPr>
          <w:ilvl w:val="0"/>
          <w:numId w:val="45"/>
        </w:numPr>
        <w:ind w:left="426" w:right="141"/>
        <w:jc w:val="both"/>
        <w:rPr>
          <w:rFonts w:ascii="Arial" w:hAnsi="Arial" w:cs="Arial"/>
          <w:sz w:val="16"/>
          <w:szCs w:val="16"/>
        </w:rPr>
      </w:pPr>
      <w:r w:rsidRPr="00F158E4">
        <w:rPr>
          <w:rFonts w:ascii="Arial" w:hAnsi="Arial" w:cs="Arial"/>
          <w:sz w:val="16"/>
          <w:szCs w:val="16"/>
        </w:rPr>
        <w:t xml:space="preserve">Así como que cuento con facultades suficientes para suscribir la proposición para la presente Licitación número </w:t>
      </w:r>
      <w:r w:rsidR="005B646C">
        <w:rPr>
          <w:rFonts w:ascii="Arial" w:hAnsi="Arial" w:cs="Arial"/>
          <w:b/>
          <w:color w:val="FF0000"/>
          <w:sz w:val="16"/>
          <w:szCs w:val="16"/>
        </w:rPr>
        <w:t>LA-03890I001-E11-2019</w:t>
      </w:r>
      <w:r w:rsidR="00D35DC7" w:rsidRPr="00F158E4">
        <w:rPr>
          <w:rFonts w:ascii="Arial" w:hAnsi="Arial" w:cs="Arial"/>
          <w:b/>
          <w:color w:val="FF0000"/>
          <w:sz w:val="16"/>
          <w:szCs w:val="16"/>
        </w:rPr>
        <w:t xml:space="preserve"> denominada</w:t>
      </w:r>
      <w:r w:rsidRPr="003005D9">
        <w:rPr>
          <w:rFonts w:ascii="Arial" w:hAnsi="Arial" w:cs="Arial"/>
          <w:sz w:val="16"/>
          <w:szCs w:val="16"/>
        </w:rPr>
        <w:t xml:space="preserve"> </w:t>
      </w:r>
      <w:r w:rsidRPr="003005D9">
        <w:rPr>
          <w:rFonts w:ascii="Arial" w:hAnsi="Arial" w:cs="Arial"/>
          <w:b/>
          <w:color w:val="FF0000"/>
          <w:sz w:val="16"/>
          <w:szCs w:val="16"/>
        </w:rPr>
        <w:t>____________________</w:t>
      </w:r>
      <w:r w:rsidRPr="003005D9">
        <w:rPr>
          <w:rFonts w:ascii="Arial" w:hAnsi="Arial" w:cs="Arial"/>
          <w:sz w:val="16"/>
          <w:szCs w:val="16"/>
        </w:rPr>
        <w:t>, a nombre y representación de:</w:t>
      </w:r>
    </w:p>
    <w:p w:rsidR="003B09F0" w:rsidRPr="00A94995" w:rsidRDefault="003B09F0" w:rsidP="003B09F0">
      <w:pPr>
        <w:spacing w:after="0" w:line="240" w:lineRule="auto"/>
        <w:ind w:left="-240" w:right="141"/>
        <w:jc w:val="both"/>
        <w:rPr>
          <w:rFonts w:ascii="Arial" w:hAnsi="Arial" w:cs="Arial"/>
          <w:b/>
          <w:sz w:val="16"/>
          <w:szCs w:val="16"/>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1458"/>
        <w:gridCol w:w="711"/>
        <w:gridCol w:w="1131"/>
        <w:gridCol w:w="567"/>
        <w:gridCol w:w="425"/>
        <w:gridCol w:w="329"/>
        <w:gridCol w:w="412"/>
        <w:gridCol w:w="109"/>
        <w:gridCol w:w="424"/>
        <w:gridCol w:w="772"/>
        <w:gridCol w:w="1812"/>
      </w:tblGrid>
      <w:tr w:rsidR="003B09F0" w:rsidRPr="00A94995" w:rsidTr="00D12072">
        <w:trPr>
          <w:trHeight w:val="227"/>
          <w:jc w:val="center"/>
        </w:trPr>
        <w:tc>
          <w:tcPr>
            <w:tcW w:w="10514" w:type="dxa"/>
            <w:gridSpan w:val="12"/>
            <w:shd w:val="clear" w:color="auto" w:fill="A6A6A6" w:themeFill="background1" w:themeFillShade="A6"/>
            <w:vAlign w:val="center"/>
          </w:tcPr>
          <w:p w:rsidR="003B09F0" w:rsidRPr="00A94995" w:rsidRDefault="003B09F0" w:rsidP="00D12072">
            <w:pPr>
              <w:tabs>
                <w:tab w:val="left" w:pos="426"/>
              </w:tabs>
              <w:overflowPunct w:val="0"/>
              <w:autoSpaceDE w:val="0"/>
              <w:autoSpaceDN w:val="0"/>
              <w:adjustRightInd w:val="0"/>
              <w:spacing w:after="0" w:line="240" w:lineRule="auto"/>
              <w:ind w:right="141"/>
              <w:jc w:val="center"/>
              <w:textAlignment w:val="baseline"/>
              <w:rPr>
                <w:rFonts w:ascii="Arial" w:hAnsi="Arial" w:cs="Arial"/>
                <w:b/>
                <w:caps/>
                <w:color w:val="1F497D"/>
                <w:sz w:val="16"/>
                <w:szCs w:val="16"/>
              </w:rPr>
            </w:pPr>
            <w:r w:rsidRPr="00A94995">
              <w:rPr>
                <w:rFonts w:ascii="Arial" w:hAnsi="Arial" w:cs="Arial"/>
                <w:b/>
                <w:caps/>
                <w:color w:val="1F497D"/>
                <w:sz w:val="16"/>
                <w:szCs w:val="16"/>
              </w:rPr>
              <w:t>DATOS DEL LICITANTE</w:t>
            </w:r>
          </w:p>
        </w:tc>
      </w:tr>
      <w:tr w:rsidR="003B09F0" w:rsidRPr="00A94995" w:rsidTr="00D12072">
        <w:trPr>
          <w:trHeight w:val="227"/>
          <w:jc w:val="center"/>
        </w:trPr>
        <w:tc>
          <w:tcPr>
            <w:tcW w:w="4533"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NOMBRE DE LA PERSONA FÍSICA O MORAL:</w:t>
            </w:r>
          </w:p>
        </w:tc>
        <w:tc>
          <w:tcPr>
            <w:tcW w:w="5981" w:type="dxa"/>
            <w:gridSpan w:val="9"/>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4533"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Registró Federal de Contribuyentes:</w:t>
            </w:r>
          </w:p>
        </w:tc>
        <w:tc>
          <w:tcPr>
            <w:tcW w:w="5981" w:type="dxa"/>
            <w:gridSpan w:val="9"/>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4533"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CURP (EN CASO DE SER PERSONA FÍSICA)</w:t>
            </w:r>
          </w:p>
        </w:tc>
        <w:tc>
          <w:tcPr>
            <w:tcW w:w="5981" w:type="dxa"/>
            <w:gridSpan w:val="9"/>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4533"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oBJETO SOCIAL:</w:t>
            </w:r>
          </w:p>
        </w:tc>
        <w:tc>
          <w:tcPr>
            <w:tcW w:w="5981" w:type="dxa"/>
            <w:gridSpan w:val="9"/>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12"/>
          <w:jc w:val="center"/>
        </w:trPr>
        <w:tc>
          <w:tcPr>
            <w:tcW w:w="10514" w:type="dxa"/>
            <w:gridSpan w:val="12"/>
            <w:shd w:val="clear" w:color="auto" w:fill="D9D9D9" w:themeFill="background1" w:themeFillShade="D9"/>
            <w:vAlign w:val="center"/>
          </w:tcPr>
          <w:p w:rsidR="003B09F0" w:rsidRPr="00A94995" w:rsidRDefault="003B09F0" w:rsidP="00D12072">
            <w:pPr>
              <w:tabs>
                <w:tab w:val="left" w:pos="426"/>
              </w:tabs>
              <w:overflowPunct w:val="0"/>
              <w:autoSpaceDE w:val="0"/>
              <w:autoSpaceDN w:val="0"/>
              <w:adjustRightInd w:val="0"/>
              <w:spacing w:after="0" w:line="240" w:lineRule="auto"/>
              <w:ind w:right="141"/>
              <w:jc w:val="center"/>
              <w:textAlignment w:val="baseline"/>
              <w:rPr>
                <w:rFonts w:ascii="Arial" w:hAnsi="Arial" w:cs="Arial"/>
                <w:b/>
                <w:caps/>
                <w:color w:val="1F497D"/>
                <w:sz w:val="16"/>
                <w:szCs w:val="16"/>
              </w:rPr>
            </w:pPr>
            <w:r w:rsidRPr="00A94995">
              <w:rPr>
                <w:rFonts w:ascii="Arial" w:hAnsi="Arial" w:cs="Arial"/>
                <w:b/>
                <w:caps/>
                <w:color w:val="1F497D"/>
                <w:sz w:val="16"/>
                <w:szCs w:val="16"/>
              </w:rPr>
              <w:t>DOMICILIO FISCAL</w:t>
            </w:r>
          </w:p>
        </w:tc>
      </w:tr>
      <w:tr w:rsidR="003B09F0" w:rsidRPr="00A94995" w:rsidTr="00D12072">
        <w:trPr>
          <w:trHeight w:val="227"/>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Calle y número:</w:t>
            </w:r>
          </w:p>
        </w:tc>
        <w:tc>
          <w:tcPr>
            <w:tcW w:w="386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c>
          <w:tcPr>
            <w:tcW w:w="1166"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Colonia:</w:t>
            </w:r>
          </w:p>
        </w:tc>
        <w:tc>
          <w:tcPr>
            <w:tcW w:w="311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Municipio o Delegación:</w:t>
            </w:r>
          </w:p>
        </w:tc>
        <w:tc>
          <w:tcPr>
            <w:tcW w:w="386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c>
          <w:tcPr>
            <w:tcW w:w="1166"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C.P.:</w:t>
            </w:r>
          </w:p>
        </w:tc>
        <w:tc>
          <w:tcPr>
            <w:tcW w:w="311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12"/>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Entidad Federativa:</w:t>
            </w:r>
          </w:p>
        </w:tc>
        <w:tc>
          <w:tcPr>
            <w:tcW w:w="386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c>
          <w:tcPr>
            <w:tcW w:w="1166"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TELÉFONO:</w:t>
            </w:r>
          </w:p>
        </w:tc>
        <w:tc>
          <w:tcPr>
            <w:tcW w:w="311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correo ELECTRÓNICO:</w:t>
            </w:r>
          </w:p>
        </w:tc>
        <w:tc>
          <w:tcPr>
            <w:tcW w:w="386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c>
          <w:tcPr>
            <w:tcW w:w="1166"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Fax:</w:t>
            </w:r>
          </w:p>
        </w:tc>
        <w:tc>
          <w:tcPr>
            <w:tcW w:w="311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454"/>
          <w:jc w:val="center"/>
        </w:trPr>
        <w:tc>
          <w:tcPr>
            <w:tcW w:w="10514" w:type="dxa"/>
            <w:gridSpan w:val="12"/>
            <w:vAlign w:val="center"/>
          </w:tcPr>
          <w:p w:rsidR="003B09F0" w:rsidRPr="00A94995" w:rsidRDefault="003B09F0" w:rsidP="00D12072">
            <w:pPr>
              <w:tabs>
                <w:tab w:val="left" w:pos="426"/>
              </w:tabs>
              <w:overflowPunct w:val="0"/>
              <w:autoSpaceDE w:val="0"/>
              <w:autoSpaceDN w:val="0"/>
              <w:adjustRightInd w:val="0"/>
              <w:spacing w:after="0" w:line="240" w:lineRule="auto"/>
              <w:ind w:right="141"/>
              <w:jc w:val="both"/>
              <w:textAlignment w:val="baseline"/>
              <w:rPr>
                <w:rFonts w:ascii="Arial" w:hAnsi="Arial" w:cs="Arial"/>
                <w:caps/>
                <w:color w:val="FF0000"/>
                <w:sz w:val="14"/>
                <w:szCs w:val="16"/>
              </w:rPr>
            </w:pPr>
            <w:r w:rsidRPr="00A94995">
              <w:rPr>
                <w:rFonts w:ascii="Arial" w:hAnsi="Arial" w:cs="Arial"/>
                <w:b/>
                <w:caps/>
                <w:color w:val="FF0000"/>
                <w:sz w:val="14"/>
                <w:szCs w:val="16"/>
              </w:rPr>
              <w:t xml:space="preserve">se autoriza expresamente a </w:t>
            </w:r>
            <w:r>
              <w:rPr>
                <w:rFonts w:ascii="Arial" w:hAnsi="Arial" w:cs="Arial"/>
                <w:b/>
                <w:caps/>
                <w:color w:val="FF0000"/>
                <w:sz w:val="14"/>
                <w:szCs w:val="16"/>
              </w:rPr>
              <w:t>el CIATEJ</w:t>
            </w:r>
            <w:r w:rsidRPr="00A94995">
              <w:rPr>
                <w:rFonts w:ascii="Arial" w:hAnsi="Arial" w:cs="Arial"/>
                <w:b/>
                <w:caps/>
                <w:color w:val="FF0000"/>
                <w:sz w:val="14"/>
                <w:szCs w:val="16"/>
              </w:rPr>
              <w:t xml:space="preserve"> para que todas las notificaciones que se practiquen durante el procedimiento de </w:t>
            </w:r>
            <w:r>
              <w:rPr>
                <w:rFonts w:ascii="Arial" w:hAnsi="Arial" w:cs="Arial"/>
                <w:b/>
                <w:caps/>
                <w:color w:val="FF0000"/>
                <w:sz w:val="14"/>
                <w:szCs w:val="16"/>
              </w:rPr>
              <w:t>licitación pública ELECTRÓNICA NACIONAL</w:t>
            </w:r>
            <w:r w:rsidRPr="00A94995">
              <w:rPr>
                <w:rFonts w:ascii="Arial" w:hAnsi="Arial" w:cs="Arial"/>
                <w:b/>
                <w:caps/>
                <w:color w:val="FF0000"/>
                <w:sz w:val="14"/>
                <w:szCs w:val="16"/>
              </w:rPr>
              <w:t>, como aquéllas que sean necesarias durante el periodo de ejecución del contrato se realicen en el domicilio y/o correo ELECTRÓNICO señalado.</w:t>
            </w:r>
          </w:p>
        </w:tc>
      </w:tr>
      <w:tr w:rsidR="003B09F0" w:rsidRPr="00A94995" w:rsidTr="00D12072">
        <w:trPr>
          <w:trHeight w:val="92"/>
          <w:jc w:val="center"/>
        </w:trPr>
        <w:tc>
          <w:tcPr>
            <w:tcW w:w="10514" w:type="dxa"/>
            <w:gridSpan w:val="12"/>
            <w:shd w:val="clear" w:color="auto" w:fill="D9D9D9" w:themeFill="background1" w:themeFillShade="D9"/>
            <w:vAlign w:val="center"/>
          </w:tcPr>
          <w:p w:rsidR="003B09F0" w:rsidRPr="00A94995" w:rsidRDefault="003B09F0" w:rsidP="00D12072">
            <w:pPr>
              <w:tabs>
                <w:tab w:val="left" w:pos="426"/>
              </w:tabs>
              <w:overflowPunct w:val="0"/>
              <w:autoSpaceDE w:val="0"/>
              <w:autoSpaceDN w:val="0"/>
              <w:adjustRightInd w:val="0"/>
              <w:spacing w:after="0" w:line="240" w:lineRule="auto"/>
              <w:ind w:right="141"/>
              <w:jc w:val="center"/>
              <w:textAlignment w:val="baseline"/>
              <w:rPr>
                <w:rFonts w:ascii="Arial" w:hAnsi="Arial" w:cs="Arial"/>
                <w:b/>
                <w:caps/>
                <w:color w:val="1F497D"/>
                <w:sz w:val="16"/>
                <w:szCs w:val="16"/>
              </w:rPr>
            </w:pPr>
            <w:r w:rsidRPr="00A94995">
              <w:rPr>
                <w:rFonts w:ascii="Arial" w:hAnsi="Arial" w:cs="Arial"/>
                <w:b/>
                <w:caps/>
                <w:color w:val="1F497D"/>
                <w:sz w:val="16"/>
                <w:szCs w:val="16"/>
              </w:rPr>
              <w:t>DATOS DE ACREDITACIÓN DE LA EXISTENCIA LEGAL DE LA PERSONA MORAL (EN SU CASO)</w:t>
            </w:r>
          </w:p>
        </w:tc>
      </w:tr>
      <w:tr w:rsidR="003B09F0" w:rsidRPr="00A94995" w:rsidTr="00D12072">
        <w:trPr>
          <w:trHeight w:val="454"/>
          <w:jc w:val="center"/>
        </w:trPr>
        <w:tc>
          <w:tcPr>
            <w:tcW w:w="6231" w:type="dxa"/>
            <w:gridSpan w:val="5"/>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r w:rsidRPr="00A94995">
              <w:rPr>
                <w:rFonts w:ascii="Arial" w:hAnsi="Arial" w:cs="Arial"/>
                <w:b/>
                <w:caps/>
                <w:sz w:val="14"/>
                <w:szCs w:val="16"/>
              </w:rPr>
              <w:t>Numero de escritura publica en la que consta su acta constitutiva:</w:t>
            </w:r>
          </w:p>
        </w:tc>
        <w:tc>
          <w:tcPr>
            <w:tcW w:w="754" w:type="dxa"/>
            <w:gridSpan w:val="2"/>
            <w:vAlign w:val="center"/>
          </w:tcPr>
          <w:p w:rsidR="003B09F0" w:rsidRPr="00A94995" w:rsidRDefault="003B09F0" w:rsidP="00D12072">
            <w:pPr>
              <w:overflowPunct w:val="0"/>
              <w:autoSpaceDE w:val="0"/>
              <w:autoSpaceDN w:val="0"/>
              <w:adjustRightInd w:val="0"/>
              <w:spacing w:after="0" w:line="240" w:lineRule="auto"/>
              <w:ind w:right="-10"/>
              <w:textAlignment w:val="baseline"/>
              <w:rPr>
                <w:rFonts w:ascii="Arial" w:hAnsi="Arial" w:cs="Arial"/>
                <w:caps/>
                <w:sz w:val="14"/>
                <w:szCs w:val="16"/>
              </w:rPr>
            </w:pPr>
          </w:p>
        </w:tc>
        <w:tc>
          <w:tcPr>
            <w:tcW w:w="171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34"/>
              <w:textAlignment w:val="baseline"/>
              <w:rPr>
                <w:rFonts w:ascii="Arial" w:hAnsi="Arial" w:cs="Arial"/>
                <w:caps/>
                <w:sz w:val="14"/>
                <w:szCs w:val="16"/>
              </w:rPr>
            </w:pPr>
            <w:r w:rsidRPr="00A94995">
              <w:rPr>
                <w:rFonts w:ascii="Arial" w:hAnsi="Arial" w:cs="Arial"/>
                <w:b/>
                <w:caps/>
                <w:sz w:val="14"/>
                <w:szCs w:val="16"/>
              </w:rPr>
              <w:t>Notaría Número:</w:t>
            </w:r>
          </w:p>
        </w:tc>
        <w:tc>
          <w:tcPr>
            <w:tcW w:w="1812" w:type="dxa"/>
            <w:vAlign w:val="center"/>
          </w:tcPr>
          <w:p w:rsidR="003B09F0" w:rsidRPr="00A94995" w:rsidRDefault="003B09F0" w:rsidP="00D12072">
            <w:pPr>
              <w:tabs>
                <w:tab w:val="left" w:pos="426"/>
              </w:tabs>
              <w:overflowPunct w:val="0"/>
              <w:autoSpaceDE w:val="0"/>
              <w:autoSpaceDN w:val="0"/>
              <w:adjustRightInd w:val="0"/>
              <w:spacing w:after="0" w:line="240" w:lineRule="auto"/>
              <w:ind w:right="34"/>
              <w:textAlignment w:val="baseline"/>
              <w:rPr>
                <w:rFonts w:ascii="Arial" w:hAnsi="Arial" w:cs="Arial"/>
                <w:caps/>
                <w:sz w:val="14"/>
                <w:szCs w:val="16"/>
              </w:rPr>
            </w:pPr>
          </w:p>
        </w:tc>
      </w:tr>
      <w:tr w:rsidR="003B09F0" w:rsidRPr="00A94995" w:rsidTr="00D12072">
        <w:trPr>
          <w:trHeight w:val="212"/>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Lugar de la Notaría:</w:t>
            </w:r>
          </w:p>
        </w:tc>
        <w:tc>
          <w:tcPr>
            <w:tcW w:w="386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p>
        </w:tc>
        <w:tc>
          <w:tcPr>
            <w:tcW w:w="1166"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Fecha:</w:t>
            </w:r>
          </w:p>
        </w:tc>
        <w:tc>
          <w:tcPr>
            <w:tcW w:w="311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Nombre del Notario:</w:t>
            </w:r>
          </w:p>
        </w:tc>
        <w:tc>
          <w:tcPr>
            <w:tcW w:w="8150" w:type="dxa"/>
            <w:gridSpan w:val="11"/>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p>
        </w:tc>
      </w:tr>
      <w:tr w:rsidR="003B09F0" w:rsidRPr="00A94995" w:rsidTr="00D12072">
        <w:trPr>
          <w:trHeight w:val="212"/>
          <w:jc w:val="center"/>
        </w:trPr>
        <w:tc>
          <w:tcPr>
            <w:tcW w:w="4533"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r w:rsidRPr="00A94995">
              <w:rPr>
                <w:rFonts w:ascii="Arial" w:hAnsi="Arial" w:cs="Arial"/>
                <w:b/>
                <w:caps/>
                <w:sz w:val="14"/>
                <w:szCs w:val="16"/>
              </w:rPr>
              <w:t>Numero del Registro publico de la Propiedad:</w:t>
            </w:r>
          </w:p>
        </w:tc>
        <w:tc>
          <w:tcPr>
            <w:tcW w:w="1698" w:type="dxa"/>
            <w:gridSpan w:val="2"/>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c>
          <w:tcPr>
            <w:tcW w:w="1166"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Fecha:</w:t>
            </w:r>
          </w:p>
        </w:tc>
        <w:tc>
          <w:tcPr>
            <w:tcW w:w="311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Lugar:</w:t>
            </w:r>
          </w:p>
        </w:tc>
        <w:tc>
          <w:tcPr>
            <w:tcW w:w="8150" w:type="dxa"/>
            <w:gridSpan w:val="11"/>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3822" w:type="dxa"/>
            <w:gridSpan w:val="2"/>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r w:rsidRPr="00A94995">
              <w:rPr>
                <w:rFonts w:ascii="Arial" w:hAnsi="Arial" w:cs="Arial"/>
                <w:b/>
                <w:caps/>
                <w:sz w:val="14"/>
                <w:szCs w:val="16"/>
              </w:rPr>
              <w:t>Numero de ultima reforma constitutiva:</w:t>
            </w:r>
          </w:p>
        </w:tc>
        <w:tc>
          <w:tcPr>
            <w:tcW w:w="1842" w:type="dxa"/>
            <w:gridSpan w:val="2"/>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c>
          <w:tcPr>
            <w:tcW w:w="1842" w:type="dxa"/>
            <w:gridSpan w:val="5"/>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NOTARIA NÚMERO:</w:t>
            </w:r>
          </w:p>
        </w:tc>
        <w:tc>
          <w:tcPr>
            <w:tcW w:w="3008"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Lugar de la Notaría:</w:t>
            </w:r>
          </w:p>
        </w:tc>
        <w:tc>
          <w:tcPr>
            <w:tcW w:w="4292" w:type="dxa"/>
            <w:gridSpan w:val="5"/>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c>
          <w:tcPr>
            <w:tcW w:w="1274"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FECHA:</w:t>
            </w:r>
          </w:p>
        </w:tc>
        <w:tc>
          <w:tcPr>
            <w:tcW w:w="2584" w:type="dxa"/>
            <w:gridSpan w:val="2"/>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Nombre del Notario:</w:t>
            </w:r>
          </w:p>
        </w:tc>
        <w:tc>
          <w:tcPr>
            <w:tcW w:w="8150" w:type="dxa"/>
            <w:gridSpan w:val="11"/>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10514" w:type="dxa"/>
            <w:gridSpan w:val="12"/>
            <w:shd w:val="clear" w:color="auto" w:fill="D9D9D9" w:themeFill="background1" w:themeFillShade="D9"/>
            <w:vAlign w:val="center"/>
          </w:tcPr>
          <w:p w:rsidR="003B09F0" w:rsidRPr="00A94995" w:rsidRDefault="003B09F0" w:rsidP="00D12072">
            <w:pPr>
              <w:tabs>
                <w:tab w:val="left" w:pos="426"/>
              </w:tabs>
              <w:overflowPunct w:val="0"/>
              <w:autoSpaceDE w:val="0"/>
              <w:autoSpaceDN w:val="0"/>
              <w:adjustRightInd w:val="0"/>
              <w:spacing w:after="0" w:line="240" w:lineRule="auto"/>
              <w:ind w:right="141"/>
              <w:jc w:val="center"/>
              <w:textAlignment w:val="baseline"/>
              <w:rPr>
                <w:rFonts w:ascii="Arial" w:hAnsi="Arial" w:cs="Arial"/>
                <w:b/>
                <w:caps/>
                <w:color w:val="1F497D"/>
                <w:sz w:val="16"/>
                <w:szCs w:val="16"/>
              </w:rPr>
            </w:pPr>
            <w:r w:rsidRPr="00A94995">
              <w:rPr>
                <w:rFonts w:ascii="Arial" w:hAnsi="Arial" w:cs="Arial"/>
                <w:b/>
                <w:caps/>
                <w:color w:val="1F497D"/>
                <w:sz w:val="16"/>
                <w:szCs w:val="16"/>
              </w:rPr>
              <w:t>RELACIóN DE ACCIONISTAS</w:t>
            </w:r>
          </w:p>
        </w:tc>
      </w:tr>
      <w:tr w:rsidR="003B09F0" w:rsidRPr="00A94995" w:rsidTr="00D12072">
        <w:trPr>
          <w:trHeight w:val="227"/>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Nombre:</w:t>
            </w:r>
          </w:p>
        </w:tc>
        <w:tc>
          <w:tcPr>
            <w:tcW w:w="386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c>
          <w:tcPr>
            <w:tcW w:w="1166"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RFC:</w:t>
            </w:r>
          </w:p>
        </w:tc>
        <w:tc>
          <w:tcPr>
            <w:tcW w:w="311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438"/>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Nombre:</w:t>
            </w:r>
          </w:p>
        </w:tc>
        <w:tc>
          <w:tcPr>
            <w:tcW w:w="386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color w:val="FF0000"/>
                <w:sz w:val="14"/>
                <w:szCs w:val="16"/>
              </w:rPr>
            </w:pPr>
            <w:r w:rsidRPr="00A94995">
              <w:rPr>
                <w:rFonts w:ascii="Arial" w:hAnsi="Arial" w:cs="Arial"/>
                <w:b/>
                <w:caps/>
                <w:color w:val="FF0000"/>
                <w:sz w:val="14"/>
                <w:szCs w:val="16"/>
              </w:rPr>
              <w:t>*** AGREGAR O QUITAR TANTOS COMO ACCIONISTAS EXISTAN ***</w:t>
            </w:r>
          </w:p>
        </w:tc>
        <w:tc>
          <w:tcPr>
            <w:tcW w:w="1166"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RFC:</w:t>
            </w:r>
          </w:p>
        </w:tc>
        <w:tc>
          <w:tcPr>
            <w:tcW w:w="311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10514" w:type="dxa"/>
            <w:gridSpan w:val="12"/>
            <w:shd w:val="clear" w:color="auto" w:fill="D9D9D9" w:themeFill="background1" w:themeFillShade="D9"/>
            <w:vAlign w:val="center"/>
          </w:tcPr>
          <w:p w:rsidR="003B09F0" w:rsidRPr="00A94995" w:rsidRDefault="003B09F0" w:rsidP="00D12072">
            <w:pPr>
              <w:tabs>
                <w:tab w:val="left" w:pos="426"/>
              </w:tabs>
              <w:overflowPunct w:val="0"/>
              <w:autoSpaceDE w:val="0"/>
              <w:autoSpaceDN w:val="0"/>
              <w:adjustRightInd w:val="0"/>
              <w:spacing w:after="0" w:line="240" w:lineRule="auto"/>
              <w:ind w:right="141"/>
              <w:jc w:val="center"/>
              <w:textAlignment w:val="baseline"/>
              <w:rPr>
                <w:rFonts w:ascii="Arial" w:hAnsi="Arial" w:cs="Arial"/>
                <w:b/>
                <w:caps/>
                <w:color w:val="1F497D"/>
                <w:sz w:val="16"/>
                <w:szCs w:val="16"/>
              </w:rPr>
            </w:pPr>
            <w:r w:rsidRPr="00A94995">
              <w:rPr>
                <w:rFonts w:ascii="Arial" w:hAnsi="Arial" w:cs="Arial"/>
                <w:b/>
                <w:caps/>
                <w:color w:val="1F497D"/>
                <w:sz w:val="16"/>
                <w:szCs w:val="16"/>
              </w:rPr>
              <w:t>DATOS DEL REPRESENTANTE O APODERADO LEGAL (EN SU CASO)</w:t>
            </w:r>
          </w:p>
        </w:tc>
      </w:tr>
      <w:tr w:rsidR="003B09F0" w:rsidRPr="00A94995" w:rsidTr="00D12072">
        <w:trPr>
          <w:trHeight w:val="212"/>
          <w:jc w:val="center"/>
        </w:trPr>
        <w:tc>
          <w:tcPr>
            <w:tcW w:w="4533"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Nombre deL Apoderado o Representante Legal:</w:t>
            </w:r>
          </w:p>
        </w:tc>
        <w:tc>
          <w:tcPr>
            <w:tcW w:w="5981" w:type="dxa"/>
            <w:gridSpan w:val="9"/>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454"/>
          <w:jc w:val="center"/>
        </w:trPr>
        <w:tc>
          <w:tcPr>
            <w:tcW w:w="4533"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r w:rsidRPr="00A94995">
              <w:rPr>
                <w:rFonts w:ascii="Arial" w:hAnsi="Arial" w:cs="Arial"/>
                <w:b/>
                <w:caps/>
                <w:sz w:val="14"/>
                <w:szCs w:val="16"/>
              </w:rPr>
              <w:t>ESCRITURA PÚBLICA mediante LA cual acredita su personalidad y facultades:</w:t>
            </w:r>
          </w:p>
        </w:tc>
        <w:tc>
          <w:tcPr>
            <w:tcW w:w="1698" w:type="dxa"/>
            <w:gridSpan w:val="2"/>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c>
          <w:tcPr>
            <w:tcW w:w="1166"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Notaría Número:</w:t>
            </w:r>
          </w:p>
        </w:tc>
        <w:tc>
          <w:tcPr>
            <w:tcW w:w="311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12"/>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Lugar de la Notaría:</w:t>
            </w:r>
          </w:p>
        </w:tc>
        <w:tc>
          <w:tcPr>
            <w:tcW w:w="386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p>
        </w:tc>
        <w:tc>
          <w:tcPr>
            <w:tcW w:w="1166" w:type="dxa"/>
            <w:gridSpan w:val="3"/>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Fecha:</w:t>
            </w:r>
          </w:p>
        </w:tc>
        <w:tc>
          <w:tcPr>
            <w:tcW w:w="3117" w:type="dxa"/>
            <w:gridSpan w:val="4"/>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caps/>
                <w:sz w:val="14"/>
                <w:szCs w:val="16"/>
              </w:rPr>
            </w:pPr>
          </w:p>
        </w:tc>
      </w:tr>
      <w:tr w:rsidR="003B09F0" w:rsidRPr="00A94995" w:rsidTr="00D12072">
        <w:trPr>
          <w:trHeight w:val="227"/>
          <w:jc w:val="center"/>
        </w:trPr>
        <w:tc>
          <w:tcPr>
            <w:tcW w:w="2364" w:type="dxa"/>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r w:rsidRPr="00A94995">
              <w:rPr>
                <w:rFonts w:ascii="Arial" w:hAnsi="Arial" w:cs="Arial"/>
                <w:b/>
                <w:caps/>
                <w:sz w:val="14"/>
                <w:szCs w:val="16"/>
              </w:rPr>
              <w:t>Nombre del Notario:</w:t>
            </w:r>
          </w:p>
        </w:tc>
        <w:tc>
          <w:tcPr>
            <w:tcW w:w="8150" w:type="dxa"/>
            <w:gridSpan w:val="11"/>
            <w:vAlign w:val="center"/>
          </w:tcPr>
          <w:p w:rsidR="003B09F0" w:rsidRPr="00A94995" w:rsidRDefault="003B09F0" w:rsidP="00D12072">
            <w:pPr>
              <w:tabs>
                <w:tab w:val="left" w:pos="426"/>
              </w:tabs>
              <w:overflowPunct w:val="0"/>
              <w:autoSpaceDE w:val="0"/>
              <w:autoSpaceDN w:val="0"/>
              <w:adjustRightInd w:val="0"/>
              <w:spacing w:after="0" w:line="240" w:lineRule="auto"/>
              <w:ind w:right="141"/>
              <w:textAlignment w:val="baseline"/>
              <w:rPr>
                <w:rFonts w:ascii="Arial" w:hAnsi="Arial" w:cs="Arial"/>
                <w:b/>
                <w:caps/>
                <w:sz w:val="14"/>
                <w:szCs w:val="16"/>
              </w:rPr>
            </w:pPr>
          </w:p>
        </w:tc>
      </w:tr>
    </w:tbl>
    <w:p w:rsidR="003B09F0" w:rsidRDefault="003B09F0" w:rsidP="003B09F0">
      <w:pPr>
        <w:tabs>
          <w:tab w:val="left" w:pos="0"/>
        </w:tabs>
        <w:spacing w:after="0" w:line="240" w:lineRule="auto"/>
        <w:jc w:val="both"/>
        <w:rPr>
          <w:rFonts w:ascii="Arial" w:hAnsi="Arial" w:cs="Arial"/>
          <w:sz w:val="16"/>
          <w:szCs w:val="16"/>
        </w:rPr>
      </w:pPr>
    </w:p>
    <w:p w:rsidR="003B09F0" w:rsidRPr="00812067" w:rsidRDefault="003B09F0" w:rsidP="003B09F0">
      <w:pPr>
        <w:tabs>
          <w:tab w:val="left" w:pos="0"/>
        </w:tabs>
        <w:spacing w:after="0" w:line="240" w:lineRule="auto"/>
        <w:jc w:val="both"/>
        <w:rPr>
          <w:rFonts w:ascii="Arial" w:hAnsi="Arial" w:cs="Arial"/>
          <w:sz w:val="16"/>
          <w:szCs w:val="16"/>
        </w:rPr>
      </w:pPr>
      <w:r w:rsidRPr="00A94995">
        <w:rPr>
          <w:rFonts w:ascii="Arial" w:hAnsi="Arial" w:cs="Arial"/>
          <w:sz w:val="16"/>
          <w:szCs w:val="16"/>
        </w:rPr>
        <w:t xml:space="preserve">De igual forma manifiesto que de resultar con adjudicación en el presente procedimiento de contratación, asumo la responsabilidad total para el caso de que durante la </w:t>
      </w:r>
      <w:r w:rsidRPr="00754F22">
        <w:rPr>
          <w:rFonts w:ascii="Arial" w:hAnsi="Arial" w:cs="Arial"/>
          <w:sz w:val="16"/>
          <w:szCs w:val="16"/>
        </w:rPr>
        <w:t>entrega de los bienes</w:t>
      </w:r>
      <w:r w:rsidRPr="00A94995">
        <w:rPr>
          <w:rFonts w:ascii="Arial" w:hAnsi="Arial" w:cs="Arial"/>
          <w:sz w:val="16"/>
          <w:szCs w:val="16"/>
        </w:rPr>
        <w:t xml:space="preserve">, infrinja los derechos de terceros sobre </w:t>
      </w:r>
      <w:r w:rsidRPr="000A422A">
        <w:rPr>
          <w:rFonts w:ascii="Arial" w:hAnsi="Arial" w:cs="Arial"/>
          <w:sz w:val="16"/>
          <w:szCs w:val="16"/>
        </w:rPr>
        <w:t xml:space="preserve">patentes, marcas, o derechos de autor, así como que estoy de acuerdo con todo lo indicado en la convocatoria de esta </w:t>
      </w:r>
      <w:r w:rsidRPr="00F158E4">
        <w:rPr>
          <w:rFonts w:ascii="Arial" w:hAnsi="Arial" w:cs="Arial"/>
          <w:sz w:val="16"/>
          <w:szCs w:val="16"/>
        </w:rPr>
        <w:t xml:space="preserve">Licitación número </w:t>
      </w:r>
      <w:r w:rsidR="005B646C">
        <w:rPr>
          <w:rFonts w:ascii="Arial" w:hAnsi="Arial" w:cs="Arial"/>
          <w:b/>
          <w:color w:val="FF0000"/>
          <w:sz w:val="16"/>
          <w:szCs w:val="16"/>
        </w:rPr>
        <w:t>LA-03890I001-E11-2019</w:t>
      </w:r>
      <w:r w:rsidRPr="00F158E4">
        <w:rPr>
          <w:rFonts w:ascii="Arial" w:hAnsi="Arial" w:cs="Arial"/>
          <w:b/>
          <w:color w:val="FF0000"/>
          <w:sz w:val="16"/>
          <w:szCs w:val="16"/>
        </w:rPr>
        <w:t>.</w:t>
      </w:r>
    </w:p>
    <w:p w:rsidR="003B09F0" w:rsidRDefault="003B09F0" w:rsidP="003B09F0">
      <w:pPr>
        <w:tabs>
          <w:tab w:val="left" w:pos="0"/>
        </w:tabs>
        <w:spacing w:after="0" w:line="240" w:lineRule="auto"/>
        <w:jc w:val="both"/>
        <w:rPr>
          <w:rFonts w:ascii="Arial" w:hAnsi="Arial" w:cs="Arial"/>
          <w:sz w:val="16"/>
          <w:szCs w:val="16"/>
        </w:rPr>
      </w:pPr>
    </w:p>
    <w:p w:rsidR="003B09F0" w:rsidRPr="00A94995" w:rsidRDefault="003B09F0" w:rsidP="003B09F0">
      <w:pPr>
        <w:tabs>
          <w:tab w:val="left" w:pos="0"/>
        </w:tabs>
        <w:spacing w:after="0" w:line="240" w:lineRule="auto"/>
        <w:jc w:val="both"/>
        <w:rPr>
          <w:rFonts w:ascii="Arial" w:hAnsi="Arial" w:cs="Arial"/>
          <w:sz w:val="16"/>
          <w:szCs w:val="16"/>
        </w:rPr>
      </w:pPr>
      <w:r w:rsidRPr="00812067">
        <w:rPr>
          <w:rFonts w:ascii="Arial" w:hAnsi="Arial" w:cs="Arial"/>
          <w:sz w:val="16"/>
          <w:szCs w:val="16"/>
        </w:rPr>
        <w:t xml:space="preserve">Asimismo, a criterio del </w:t>
      </w:r>
      <w:r w:rsidRPr="00B0668D">
        <w:rPr>
          <w:rFonts w:ascii="Arial" w:hAnsi="Arial" w:cs="Arial"/>
          <w:sz w:val="16"/>
          <w:szCs w:val="16"/>
        </w:rPr>
        <w:t>CIATEJ, A.C.</w:t>
      </w:r>
      <w:r w:rsidRPr="00812067">
        <w:rPr>
          <w:rFonts w:ascii="Arial" w:hAnsi="Arial" w:cs="Arial"/>
          <w:sz w:val="16"/>
          <w:szCs w:val="16"/>
        </w:rPr>
        <w:t xml:space="preserve"> y para efectos de lo dispuesto por el artículo 35 de la LFPA, autorizo expresamente que</w:t>
      </w:r>
      <w:r w:rsidRPr="000A422A">
        <w:rPr>
          <w:rFonts w:ascii="Arial" w:hAnsi="Arial" w:cs="Arial"/>
          <w:sz w:val="16"/>
          <w:szCs w:val="16"/>
        </w:rPr>
        <w:t xml:space="preserve"> las notificaciones que se practiquen durante los procedimientos de otorgamiento de prórrogas, aplicación de penas</w:t>
      </w:r>
      <w:r w:rsidRPr="00A94995">
        <w:rPr>
          <w:rFonts w:ascii="Arial" w:hAnsi="Arial" w:cs="Arial"/>
          <w:sz w:val="16"/>
          <w:szCs w:val="16"/>
        </w:rPr>
        <w:t xml:space="preserve"> convencionales y deducciones al pago, así como rescisión administrativa del contrato, se lleven a cabo en el domicilio o correo electrónico que para el </w:t>
      </w:r>
      <w:r w:rsidRPr="00A94995">
        <w:rPr>
          <w:rFonts w:ascii="Arial" w:hAnsi="Arial" w:cs="Arial"/>
          <w:sz w:val="16"/>
          <w:szCs w:val="16"/>
        </w:rPr>
        <w:lastRenderedPageBreak/>
        <w:t xml:space="preserve">efecto manifiesto en el presente escrito, así como en el que en su momento se establezca en el contrato que se suscriba. En el entendido de que las notificaciones que se practiquen vía correo electrónico a mi representada, </w:t>
      </w:r>
      <w:bookmarkStart w:id="37" w:name="_Hlk304537385"/>
      <w:r w:rsidRPr="00A94995">
        <w:rPr>
          <w:rFonts w:ascii="Arial" w:hAnsi="Arial" w:cs="Arial"/>
          <w:sz w:val="16"/>
          <w:szCs w:val="16"/>
        </w:rPr>
        <w:t xml:space="preserve">acepto se consideren como legalmente practicadas, cuando </w:t>
      </w:r>
      <w:r>
        <w:rPr>
          <w:rFonts w:ascii="Arial" w:hAnsi="Arial" w:cs="Arial"/>
          <w:sz w:val="16"/>
          <w:szCs w:val="16"/>
        </w:rPr>
        <w:t xml:space="preserve">el </w:t>
      </w:r>
      <w:r w:rsidRPr="00B0668D">
        <w:rPr>
          <w:rFonts w:ascii="Arial" w:hAnsi="Arial" w:cs="Arial"/>
          <w:sz w:val="16"/>
          <w:szCs w:val="16"/>
        </w:rPr>
        <w:t>CIATEJ, A.C.</w:t>
      </w:r>
      <w:r w:rsidRPr="00A94995">
        <w:rPr>
          <w:rFonts w:ascii="Arial" w:hAnsi="Arial" w:cs="Arial"/>
          <w:sz w:val="16"/>
          <w:szCs w:val="16"/>
        </w:rPr>
        <w:t xml:space="preserve"> obtenga el acuse de envío que genera automáticamente el sistema de correo electrónico con el que cuenta ésta última</w:t>
      </w:r>
      <w:bookmarkEnd w:id="37"/>
      <w:r w:rsidRPr="00A94995">
        <w:rPr>
          <w:rFonts w:ascii="Arial" w:hAnsi="Arial" w:cs="Arial"/>
          <w:sz w:val="16"/>
          <w:szCs w:val="16"/>
        </w:rPr>
        <w:t>.</w:t>
      </w:r>
    </w:p>
    <w:p w:rsidR="003B09F0" w:rsidRPr="00A94995" w:rsidRDefault="003B09F0" w:rsidP="003B09F0">
      <w:pPr>
        <w:tabs>
          <w:tab w:val="left" w:pos="0"/>
        </w:tabs>
        <w:spacing w:after="0" w:line="240" w:lineRule="auto"/>
        <w:jc w:val="both"/>
        <w:rPr>
          <w:rFonts w:ascii="Arial" w:hAnsi="Arial" w:cs="Arial"/>
          <w:b/>
          <w:sz w:val="16"/>
          <w:szCs w:val="16"/>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ATENTAMENTE</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(Nombre y firma)</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REPRESENTANTE LEGAL</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NOMBRE DE LA EMPRESA</w:t>
      </w:r>
    </w:p>
    <w:p w:rsidR="003B09F0" w:rsidRPr="00A94995" w:rsidRDefault="003B09F0" w:rsidP="003B09F0">
      <w:pPr>
        <w:spacing w:after="0" w:line="240" w:lineRule="auto"/>
        <w:ind w:left="709" w:hanging="709"/>
        <w:jc w:val="center"/>
        <w:rPr>
          <w:rFonts w:ascii="Arial" w:hAnsi="Arial" w:cs="Arial"/>
          <w:sz w:val="16"/>
          <w:szCs w:val="16"/>
        </w:rPr>
      </w:pPr>
      <w:r w:rsidRPr="00A94995">
        <w:rPr>
          <w:rFonts w:ascii="Arial" w:hAnsi="Arial" w:cs="Arial"/>
          <w:b/>
          <w:bCs/>
          <w:sz w:val="16"/>
          <w:szCs w:val="16"/>
        </w:rPr>
        <w:t xml:space="preserve">FECHA </w:t>
      </w:r>
    </w:p>
    <w:p w:rsidR="003B09F0" w:rsidRPr="00A94995" w:rsidRDefault="003B09F0" w:rsidP="003B09F0">
      <w:pPr>
        <w:spacing w:after="0" w:line="240" w:lineRule="auto"/>
        <w:rPr>
          <w:rFonts w:ascii="Arial" w:hAnsi="Arial" w:cs="Arial"/>
          <w:b/>
          <w:color w:val="FF0000"/>
          <w:sz w:val="18"/>
          <w:szCs w:val="18"/>
        </w:rPr>
      </w:pPr>
    </w:p>
    <w:p w:rsidR="003B09F0" w:rsidRPr="00A94995" w:rsidRDefault="003B09F0" w:rsidP="003B09F0">
      <w:pPr>
        <w:spacing w:after="0" w:line="240" w:lineRule="auto"/>
        <w:rPr>
          <w:rFonts w:ascii="Arial" w:hAnsi="Arial" w:cs="Arial"/>
          <w:b/>
          <w:color w:val="FF0000"/>
          <w:sz w:val="18"/>
          <w:szCs w:val="18"/>
        </w:rPr>
      </w:pPr>
    </w:p>
    <w:p w:rsidR="003B09F0" w:rsidRPr="00A94995" w:rsidRDefault="003B09F0" w:rsidP="003B09F0">
      <w:pPr>
        <w:pStyle w:val="Ttulo3"/>
        <w:spacing w:before="0" w:after="0"/>
        <w:jc w:val="center"/>
        <w:rPr>
          <w:rFonts w:ascii="Arial" w:hAnsi="Arial"/>
          <w:b w:val="0"/>
          <w:color w:val="FF0000"/>
          <w:sz w:val="18"/>
          <w:szCs w:val="18"/>
        </w:rPr>
      </w:pPr>
      <w:r w:rsidRPr="00A94995">
        <w:rPr>
          <w:rFonts w:ascii="Arial" w:hAnsi="Arial"/>
          <w:bCs w:val="0"/>
          <w:color w:val="E36C0A"/>
          <w:sz w:val="16"/>
          <w:szCs w:val="16"/>
        </w:rPr>
        <w:t>(EL PRESENTE FORMATO DEBERÁ DE PRESENTARSE POR CADA PERSONA FÍSICA Y/O MORAL QUE PARTICIPEN EN LA PRESENTACIÓN DE LA PROPUESTA EN CONJUNTO, DE SER APLICABLE AL CASO)</w:t>
      </w:r>
    </w:p>
    <w:p w:rsidR="003B09F0" w:rsidRPr="00A94995" w:rsidRDefault="003B09F0" w:rsidP="003B09F0">
      <w:pPr>
        <w:spacing w:after="0" w:line="240" w:lineRule="auto"/>
        <w:jc w:val="center"/>
        <w:rPr>
          <w:rFonts w:ascii="Arial" w:hAnsi="Arial" w:cs="Arial"/>
          <w:b/>
        </w:rPr>
      </w:pPr>
      <w:r w:rsidRPr="00A94995">
        <w:rPr>
          <w:rFonts w:ascii="Arial" w:hAnsi="Arial" w:cs="Arial"/>
          <w:b/>
        </w:rPr>
        <w:br w:type="page"/>
      </w:r>
      <w:bookmarkStart w:id="38" w:name="ANEXO2"/>
    </w:p>
    <w:p w:rsidR="003B09F0" w:rsidRPr="00A94995" w:rsidRDefault="003B09F0" w:rsidP="003B09F0">
      <w:pPr>
        <w:tabs>
          <w:tab w:val="center" w:pos="4844"/>
          <w:tab w:val="center" w:pos="6210"/>
        </w:tabs>
        <w:autoSpaceDE w:val="0"/>
        <w:autoSpaceDN w:val="0"/>
        <w:adjustRightInd w:val="0"/>
        <w:spacing w:after="0" w:line="240" w:lineRule="auto"/>
        <w:jc w:val="center"/>
        <w:rPr>
          <w:rFonts w:ascii="Arial" w:hAnsi="Arial" w:cs="Arial"/>
          <w:b/>
          <w:color w:val="000000"/>
        </w:rPr>
      </w:pPr>
      <w:bookmarkStart w:id="39" w:name="ANEXO8"/>
      <w:r w:rsidRPr="00A94995">
        <w:rPr>
          <w:rFonts w:ascii="Arial" w:hAnsi="Arial" w:cs="Arial"/>
          <w:b/>
          <w:bCs/>
          <w:color w:val="FF0000"/>
        </w:rPr>
        <w:lastRenderedPageBreak/>
        <w:t xml:space="preserve">ANEXO </w:t>
      </w:r>
      <w:bookmarkEnd w:id="39"/>
      <w:r w:rsidRPr="00A94995">
        <w:rPr>
          <w:rFonts w:ascii="Arial" w:hAnsi="Arial" w:cs="Arial"/>
          <w:b/>
          <w:bCs/>
          <w:color w:val="FF0000"/>
        </w:rPr>
        <w:t>6</w:t>
      </w:r>
    </w:p>
    <w:p w:rsidR="003B09F0" w:rsidRPr="00A94995" w:rsidRDefault="003B09F0" w:rsidP="003B09F0">
      <w:pPr>
        <w:tabs>
          <w:tab w:val="center" w:pos="4844"/>
          <w:tab w:val="center" w:pos="6210"/>
        </w:tabs>
        <w:autoSpaceDE w:val="0"/>
        <w:autoSpaceDN w:val="0"/>
        <w:adjustRightInd w:val="0"/>
        <w:spacing w:after="0" w:line="240" w:lineRule="auto"/>
        <w:jc w:val="center"/>
        <w:rPr>
          <w:rFonts w:ascii="Arial" w:hAnsi="Arial" w:cs="Arial"/>
          <w:bCs/>
        </w:rPr>
      </w:pPr>
      <w:r w:rsidRPr="00A94995">
        <w:rPr>
          <w:rFonts w:ascii="Arial" w:hAnsi="Arial" w:cs="Arial"/>
          <w:color w:val="FF0000"/>
        </w:rPr>
        <w:t>“MANIFESTACIÓN DE NACIONALIDAD”</w:t>
      </w:r>
    </w:p>
    <w:p w:rsidR="003B09F0" w:rsidRPr="00A94995" w:rsidRDefault="003B09F0" w:rsidP="003B09F0">
      <w:pPr>
        <w:tabs>
          <w:tab w:val="left" w:pos="851"/>
        </w:tabs>
        <w:spacing w:after="0" w:line="240" w:lineRule="auto"/>
        <w:jc w:val="center"/>
        <w:rPr>
          <w:rFonts w:ascii="Arial" w:hAnsi="Arial" w:cs="Arial"/>
          <w:b/>
          <w:color w:val="FF0000"/>
          <w:szCs w:val="28"/>
        </w:rPr>
      </w:pPr>
    </w:p>
    <w:p w:rsidR="003B09F0" w:rsidRPr="00A94995" w:rsidRDefault="003B09F0" w:rsidP="003B09F0">
      <w:pPr>
        <w:tabs>
          <w:tab w:val="left" w:pos="851"/>
        </w:tabs>
        <w:spacing w:after="0" w:line="240" w:lineRule="auto"/>
        <w:jc w:val="center"/>
        <w:rPr>
          <w:rFonts w:ascii="Arial" w:hAnsi="Arial" w:cs="Arial"/>
          <w:b/>
          <w:color w:val="FF0000"/>
          <w:szCs w:val="28"/>
        </w:rPr>
      </w:pPr>
    </w:p>
    <w:p w:rsidR="003B09F0" w:rsidRPr="00A94995" w:rsidRDefault="003B09F0" w:rsidP="003B09F0">
      <w:pPr>
        <w:pStyle w:val="Textoindependiente"/>
        <w:spacing w:after="0"/>
        <w:jc w:val="right"/>
        <w:rPr>
          <w:rFonts w:ascii="Arial" w:hAnsi="Arial" w:cs="Arial"/>
        </w:rPr>
      </w:pPr>
      <w:r w:rsidRPr="00A94995">
        <w:rPr>
          <w:rFonts w:ascii="Arial" w:hAnsi="Arial" w:cs="Arial"/>
        </w:rPr>
        <w:t>Población a, __ de______ de 20__.</w:t>
      </w:r>
    </w:p>
    <w:p w:rsidR="003B09F0" w:rsidRDefault="003B09F0" w:rsidP="003B09F0">
      <w:pPr>
        <w:spacing w:after="0" w:line="240" w:lineRule="auto"/>
        <w:rPr>
          <w:rFonts w:ascii="Arial" w:hAnsi="Arial" w:cs="Arial"/>
          <w:b/>
          <w:sz w:val="20"/>
          <w:szCs w:val="20"/>
        </w:rPr>
      </w:pPr>
    </w:p>
    <w:p w:rsidR="003B09F0" w:rsidRPr="00BE359B" w:rsidRDefault="003B09F0" w:rsidP="003B09F0">
      <w:pPr>
        <w:spacing w:after="0" w:line="240" w:lineRule="auto"/>
        <w:rPr>
          <w:rFonts w:ascii="Arial" w:hAnsi="Arial" w:cs="Arial"/>
          <w:b/>
          <w:sz w:val="20"/>
          <w:szCs w:val="20"/>
        </w:rPr>
      </w:pPr>
      <w:r w:rsidRPr="00BE359B">
        <w:rPr>
          <w:rFonts w:ascii="Arial" w:hAnsi="Arial" w:cs="Arial"/>
          <w:b/>
          <w:sz w:val="20"/>
          <w:szCs w:val="20"/>
        </w:rPr>
        <w:t>SUBDIRECCIÓN DE RECURSOS MATERIALES</w:t>
      </w:r>
    </w:p>
    <w:p w:rsidR="003B09F0" w:rsidRPr="00BE359B" w:rsidRDefault="003B09F0" w:rsidP="003B09F0">
      <w:pPr>
        <w:spacing w:after="0" w:line="240" w:lineRule="auto"/>
        <w:rPr>
          <w:rFonts w:ascii="Arial" w:hAnsi="Arial" w:cs="Arial"/>
          <w:color w:val="000000"/>
          <w:sz w:val="20"/>
          <w:szCs w:val="20"/>
        </w:rPr>
      </w:pPr>
      <w:r w:rsidRPr="00BE359B">
        <w:rPr>
          <w:rFonts w:ascii="Arial" w:hAnsi="Arial" w:cs="Arial"/>
          <w:b/>
          <w:sz w:val="20"/>
          <w:szCs w:val="20"/>
        </w:rPr>
        <w:t>DEL CENTRO DE INVESTIGACIÓN Y ASISTENCIA EN TECNOLOGÍA Y DISEÑO DEL ESTADOS DE JALISCO, A.C.</w:t>
      </w:r>
    </w:p>
    <w:p w:rsidR="003B09F0" w:rsidRPr="00BE359B" w:rsidRDefault="003B09F0" w:rsidP="003B09F0">
      <w:pPr>
        <w:spacing w:after="0" w:line="240" w:lineRule="auto"/>
        <w:rPr>
          <w:rFonts w:ascii="Arial" w:hAnsi="Arial" w:cs="Arial"/>
          <w:color w:val="000000"/>
          <w:sz w:val="20"/>
          <w:szCs w:val="20"/>
        </w:rPr>
      </w:pPr>
      <w:r w:rsidRPr="00BE359B">
        <w:rPr>
          <w:rFonts w:ascii="Arial" w:hAnsi="Arial" w:cs="Arial"/>
          <w:sz w:val="20"/>
          <w:szCs w:val="20"/>
        </w:rPr>
        <w:t>P r e s e n t e.</w:t>
      </w:r>
    </w:p>
    <w:p w:rsidR="003B09F0" w:rsidRPr="00BE359B" w:rsidRDefault="003B09F0" w:rsidP="003B09F0">
      <w:pPr>
        <w:spacing w:after="0" w:line="240" w:lineRule="auto"/>
        <w:rPr>
          <w:rFonts w:ascii="Arial" w:hAnsi="Arial" w:cs="Arial"/>
          <w:color w:val="000000"/>
          <w:sz w:val="20"/>
          <w:szCs w:val="20"/>
        </w:rPr>
      </w:pPr>
    </w:p>
    <w:p w:rsidR="003B09F0" w:rsidRPr="00BE359B" w:rsidRDefault="003B09F0" w:rsidP="003B09F0">
      <w:pPr>
        <w:spacing w:after="0" w:line="240" w:lineRule="auto"/>
        <w:ind w:right="-2"/>
        <w:jc w:val="both"/>
        <w:rPr>
          <w:rFonts w:ascii="Arial" w:hAnsi="Arial" w:cs="Arial"/>
          <w:color w:val="000000"/>
          <w:sz w:val="20"/>
          <w:szCs w:val="20"/>
        </w:rPr>
      </w:pPr>
    </w:p>
    <w:p w:rsidR="003B09F0" w:rsidRPr="00BE359B" w:rsidRDefault="003B09F0" w:rsidP="003B09F0">
      <w:pPr>
        <w:spacing w:after="0" w:line="240" w:lineRule="auto"/>
        <w:ind w:right="-2"/>
        <w:jc w:val="both"/>
        <w:rPr>
          <w:rFonts w:ascii="Arial" w:hAnsi="Arial" w:cs="Arial"/>
          <w:color w:val="000000"/>
          <w:sz w:val="20"/>
          <w:szCs w:val="20"/>
        </w:rPr>
      </w:pPr>
      <w:r w:rsidRPr="00BE359B">
        <w:rPr>
          <w:rFonts w:ascii="Arial" w:hAnsi="Arial" w:cs="Arial"/>
          <w:color w:val="000000"/>
          <w:sz w:val="20"/>
          <w:szCs w:val="20"/>
        </w:rPr>
        <w:t xml:space="preserve">Me refiero a la </w:t>
      </w:r>
      <w:r>
        <w:rPr>
          <w:rFonts w:ascii="Arial" w:hAnsi="Arial" w:cs="Arial"/>
          <w:color w:val="FF0000"/>
          <w:sz w:val="20"/>
          <w:szCs w:val="20"/>
        </w:rPr>
        <w:t>Licitación Pública</w:t>
      </w:r>
      <w:r w:rsidRPr="00BE359B">
        <w:rPr>
          <w:rFonts w:ascii="Arial" w:hAnsi="Arial" w:cs="Arial"/>
          <w:color w:val="FF0000"/>
          <w:sz w:val="20"/>
          <w:szCs w:val="20"/>
        </w:rPr>
        <w:t xml:space="preserve"> Electrónica Nacional </w:t>
      </w:r>
      <w:r w:rsidRPr="00F158E4">
        <w:rPr>
          <w:rFonts w:ascii="Arial" w:hAnsi="Arial" w:cs="Arial"/>
          <w:color w:val="000000"/>
          <w:sz w:val="20"/>
          <w:szCs w:val="20"/>
        </w:rPr>
        <w:t xml:space="preserve">número </w:t>
      </w:r>
      <w:r w:rsidR="005B646C">
        <w:rPr>
          <w:rFonts w:ascii="Arial" w:hAnsi="Arial" w:cs="Arial"/>
          <w:b/>
          <w:color w:val="FF0000"/>
          <w:sz w:val="20"/>
          <w:szCs w:val="20"/>
        </w:rPr>
        <w:t>LA-03890I001-E11-2019</w:t>
      </w:r>
      <w:r w:rsidRPr="00F158E4">
        <w:rPr>
          <w:rFonts w:ascii="Arial" w:hAnsi="Arial" w:cs="Arial"/>
          <w:b/>
          <w:color w:val="FF0000"/>
          <w:sz w:val="20"/>
          <w:szCs w:val="20"/>
        </w:rPr>
        <w:t xml:space="preserve"> </w:t>
      </w:r>
      <w:r w:rsidRPr="00F158E4">
        <w:rPr>
          <w:rFonts w:ascii="Arial" w:hAnsi="Arial" w:cs="Arial"/>
          <w:color w:val="000000"/>
          <w:sz w:val="20"/>
          <w:szCs w:val="20"/>
        </w:rPr>
        <w:t>en</w:t>
      </w:r>
      <w:r w:rsidRPr="003005D9">
        <w:rPr>
          <w:rFonts w:ascii="Arial" w:hAnsi="Arial" w:cs="Arial"/>
          <w:color w:val="000000"/>
          <w:sz w:val="20"/>
          <w:szCs w:val="20"/>
        </w:rPr>
        <w:t xml:space="preserve"> la</w:t>
      </w:r>
      <w:r w:rsidRPr="00BE359B">
        <w:rPr>
          <w:rFonts w:ascii="Arial" w:hAnsi="Arial" w:cs="Arial"/>
          <w:color w:val="000000"/>
          <w:sz w:val="20"/>
          <w:szCs w:val="20"/>
        </w:rPr>
        <w:t xml:space="preserve"> que mi representada, la empresa </w:t>
      </w:r>
      <w:r w:rsidRPr="00BE359B">
        <w:rPr>
          <w:rFonts w:ascii="Arial" w:hAnsi="Arial" w:cs="Arial"/>
          <w:b/>
          <w:color w:val="0070C0"/>
          <w:sz w:val="20"/>
          <w:szCs w:val="20"/>
          <w:u w:val="single"/>
        </w:rPr>
        <w:t>nombre de la empresa</w:t>
      </w:r>
      <w:r w:rsidRPr="00BE359B">
        <w:rPr>
          <w:rFonts w:ascii="Arial" w:hAnsi="Arial" w:cs="Arial"/>
          <w:color w:val="000000"/>
          <w:sz w:val="20"/>
          <w:szCs w:val="20"/>
        </w:rPr>
        <w:t xml:space="preserve"> participa a través de la proposición que se contiene en el presente sobre.</w:t>
      </w:r>
    </w:p>
    <w:p w:rsidR="003B09F0" w:rsidRPr="00BE359B" w:rsidRDefault="003B09F0" w:rsidP="003B09F0">
      <w:pPr>
        <w:spacing w:after="0" w:line="240" w:lineRule="auto"/>
        <w:ind w:right="-2"/>
        <w:jc w:val="both"/>
        <w:rPr>
          <w:rFonts w:ascii="Arial" w:hAnsi="Arial" w:cs="Arial"/>
          <w:color w:val="000000"/>
          <w:sz w:val="20"/>
          <w:szCs w:val="20"/>
        </w:rPr>
      </w:pPr>
    </w:p>
    <w:p w:rsidR="003B09F0" w:rsidRPr="00BE359B" w:rsidRDefault="003B09F0" w:rsidP="003B09F0">
      <w:pPr>
        <w:spacing w:after="0" w:line="240" w:lineRule="auto"/>
        <w:ind w:right="-2"/>
        <w:jc w:val="center"/>
        <w:rPr>
          <w:rFonts w:ascii="Arial" w:hAnsi="Arial" w:cs="Arial"/>
          <w:b/>
          <w:color w:val="FF0000"/>
          <w:sz w:val="20"/>
          <w:szCs w:val="20"/>
        </w:rPr>
      </w:pPr>
      <w:r w:rsidRPr="00BE359B">
        <w:rPr>
          <w:rFonts w:ascii="Arial" w:hAnsi="Arial" w:cs="Arial"/>
          <w:b/>
          <w:color w:val="FF0000"/>
          <w:sz w:val="20"/>
          <w:szCs w:val="20"/>
        </w:rPr>
        <w:t>(Aplica sólo para personas morales)</w:t>
      </w:r>
    </w:p>
    <w:p w:rsidR="003B09F0" w:rsidRPr="00BE359B" w:rsidRDefault="003B09F0" w:rsidP="003B09F0">
      <w:pPr>
        <w:spacing w:after="0" w:line="240" w:lineRule="auto"/>
        <w:ind w:right="-2"/>
        <w:jc w:val="center"/>
        <w:rPr>
          <w:rFonts w:ascii="Arial" w:hAnsi="Arial" w:cs="Arial"/>
          <w:b/>
          <w:color w:val="FF0000"/>
          <w:sz w:val="20"/>
          <w:szCs w:val="20"/>
        </w:rPr>
      </w:pPr>
    </w:p>
    <w:p w:rsidR="003B09F0" w:rsidRPr="00BE359B" w:rsidRDefault="003B09F0" w:rsidP="003B09F0">
      <w:pPr>
        <w:spacing w:after="0" w:line="240" w:lineRule="auto"/>
        <w:ind w:right="-2"/>
        <w:jc w:val="both"/>
        <w:rPr>
          <w:rFonts w:ascii="Arial" w:hAnsi="Arial" w:cs="Arial"/>
          <w:color w:val="000000"/>
          <w:sz w:val="20"/>
          <w:szCs w:val="20"/>
        </w:rPr>
      </w:pPr>
      <w:r w:rsidRPr="00BE359B">
        <w:rPr>
          <w:rFonts w:ascii="Arial" w:hAnsi="Arial" w:cs="Arial"/>
          <w:color w:val="000000"/>
          <w:sz w:val="20"/>
          <w:szCs w:val="20"/>
        </w:rPr>
        <w:t xml:space="preserve">Sobre el particular, manifiesto que el que suscribe, declara </w:t>
      </w:r>
      <w:r w:rsidRPr="00BE359B">
        <w:rPr>
          <w:rFonts w:ascii="Arial" w:hAnsi="Arial" w:cs="Arial"/>
          <w:b/>
          <w:color w:val="000000"/>
          <w:sz w:val="20"/>
          <w:szCs w:val="20"/>
        </w:rPr>
        <w:t>bajo protesta de decir verdad</w:t>
      </w:r>
      <w:r w:rsidRPr="00BE359B">
        <w:rPr>
          <w:rFonts w:ascii="Arial" w:hAnsi="Arial" w:cs="Arial"/>
          <w:color w:val="000000"/>
          <w:sz w:val="20"/>
          <w:szCs w:val="20"/>
        </w:rPr>
        <w:t>, que mi representada es originaria de los Estados Unidos Mexicanos, siendo una empresa nacional y se encuentra debidamente constituida conforme a la legislación aplicable en la materia.</w:t>
      </w:r>
    </w:p>
    <w:p w:rsidR="003B09F0" w:rsidRPr="00BE359B" w:rsidRDefault="003B09F0" w:rsidP="003B09F0">
      <w:pPr>
        <w:spacing w:after="0" w:line="240" w:lineRule="auto"/>
        <w:ind w:right="-2"/>
        <w:jc w:val="both"/>
        <w:rPr>
          <w:rFonts w:ascii="Arial" w:hAnsi="Arial" w:cs="Arial"/>
          <w:color w:val="000000"/>
          <w:sz w:val="20"/>
          <w:szCs w:val="20"/>
        </w:rPr>
      </w:pPr>
    </w:p>
    <w:p w:rsidR="003B09F0" w:rsidRPr="00BE359B" w:rsidRDefault="003B09F0" w:rsidP="003B09F0">
      <w:pPr>
        <w:spacing w:after="0" w:line="240" w:lineRule="auto"/>
        <w:ind w:right="-2"/>
        <w:jc w:val="center"/>
        <w:rPr>
          <w:rFonts w:ascii="Arial" w:hAnsi="Arial" w:cs="Arial"/>
          <w:b/>
          <w:color w:val="FF0000"/>
          <w:sz w:val="20"/>
          <w:szCs w:val="20"/>
        </w:rPr>
      </w:pPr>
      <w:r w:rsidRPr="00BE359B">
        <w:rPr>
          <w:rFonts w:ascii="Arial" w:hAnsi="Arial" w:cs="Arial"/>
          <w:b/>
          <w:color w:val="FF0000"/>
          <w:sz w:val="20"/>
          <w:szCs w:val="20"/>
        </w:rPr>
        <w:t>(Aplica sólo para personas físicas)</w:t>
      </w:r>
    </w:p>
    <w:p w:rsidR="003B09F0" w:rsidRPr="00BE359B" w:rsidRDefault="003B09F0" w:rsidP="003B09F0">
      <w:pPr>
        <w:spacing w:after="0" w:line="240" w:lineRule="auto"/>
        <w:ind w:right="-2"/>
        <w:jc w:val="center"/>
        <w:rPr>
          <w:rFonts w:ascii="Arial" w:hAnsi="Arial" w:cs="Arial"/>
          <w:b/>
          <w:color w:val="FF0000"/>
          <w:sz w:val="20"/>
          <w:szCs w:val="20"/>
        </w:rPr>
      </w:pPr>
    </w:p>
    <w:p w:rsidR="003B09F0" w:rsidRPr="00BE359B" w:rsidRDefault="003B09F0" w:rsidP="003B09F0">
      <w:pPr>
        <w:spacing w:after="0" w:line="240" w:lineRule="auto"/>
        <w:ind w:right="-2"/>
        <w:jc w:val="both"/>
        <w:rPr>
          <w:rFonts w:ascii="Arial" w:hAnsi="Arial" w:cs="Arial"/>
          <w:color w:val="000000"/>
          <w:sz w:val="20"/>
          <w:szCs w:val="20"/>
        </w:rPr>
      </w:pPr>
      <w:r w:rsidRPr="00BE359B">
        <w:rPr>
          <w:rFonts w:ascii="Arial" w:hAnsi="Arial" w:cs="Arial"/>
          <w:color w:val="000000"/>
          <w:sz w:val="20"/>
          <w:szCs w:val="20"/>
        </w:rPr>
        <w:t xml:space="preserve">Sobre el particular, manifiesto que el que suscribe, declara </w:t>
      </w:r>
      <w:r w:rsidRPr="00BE359B">
        <w:rPr>
          <w:rFonts w:ascii="Arial" w:hAnsi="Arial" w:cs="Arial"/>
          <w:b/>
          <w:color w:val="000000"/>
          <w:sz w:val="20"/>
          <w:szCs w:val="20"/>
        </w:rPr>
        <w:t>bajo protesta de decir verdad</w:t>
      </w:r>
      <w:r w:rsidRPr="00BE359B">
        <w:rPr>
          <w:rFonts w:ascii="Arial" w:hAnsi="Arial" w:cs="Arial"/>
          <w:color w:val="000000"/>
          <w:sz w:val="20"/>
          <w:szCs w:val="20"/>
        </w:rPr>
        <w:t>, que soy originario de los Estados Unidos Mexicanos.</w:t>
      </w:r>
    </w:p>
    <w:p w:rsidR="003B09F0" w:rsidRPr="00A94995" w:rsidRDefault="003B09F0" w:rsidP="003B09F0">
      <w:pPr>
        <w:spacing w:after="0" w:line="240" w:lineRule="auto"/>
        <w:ind w:right="-2"/>
        <w:jc w:val="both"/>
        <w:rPr>
          <w:rFonts w:ascii="Arial" w:hAnsi="Arial" w:cs="Arial"/>
          <w:color w:val="000000"/>
        </w:rPr>
      </w:pPr>
    </w:p>
    <w:p w:rsidR="003B09F0" w:rsidRPr="00A94995" w:rsidRDefault="003B09F0" w:rsidP="003B09F0">
      <w:pPr>
        <w:spacing w:after="0" w:line="240" w:lineRule="auto"/>
        <w:ind w:right="-2"/>
        <w:jc w:val="both"/>
        <w:rPr>
          <w:rFonts w:ascii="Arial" w:hAnsi="Arial" w:cs="Arial"/>
          <w:color w:val="000000"/>
        </w:rPr>
      </w:pPr>
    </w:p>
    <w:p w:rsidR="003B09F0" w:rsidRPr="00A94995" w:rsidRDefault="003B09F0" w:rsidP="003B09F0">
      <w:pPr>
        <w:spacing w:after="0" w:line="240" w:lineRule="auto"/>
        <w:ind w:right="-2"/>
        <w:jc w:val="both"/>
        <w:rPr>
          <w:rFonts w:ascii="Arial" w:hAnsi="Arial" w:cs="Arial"/>
          <w:color w:val="000000"/>
        </w:rPr>
      </w:pPr>
    </w:p>
    <w:p w:rsidR="003B09F0" w:rsidRPr="00A94995" w:rsidRDefault="003B09F0" w:rsidP="003B09F0">
      <w:pPr>
        <w:autoSpaceDE w:val="0"/>
        <w:autoSpaceDN w:val="0"/>
        <w:adjustRightInd w:val="0"/>
        <w:spacing w:after="0" w:line="240" w:lineRule="auto"/>
        <w:jc w:val="center"/>
        <w:rPr>
          <w:rFonts w:ascii="Arial" w:hAnsi="Arial" w:cs="Arial"/>
          <w:b/>
          <w:bCs/>
        </w:rPr>
      </w:pPr>
      <w:r w:rsidRPr="00A94995">
        <w:rPr>
          <w:rFonts w:ascii="Arial" w:hAnsi="Arial" w:cs="Arial"/>
          <w:b/>
          <w:bCs/>
        </w:rPr>
        <w:t>ATENTAMENTE</w:t>
      </w:r>
    </w:p>
    <w:p w:rsidR="003B09F0" w:rsidRPr="00A94995" w:rsidRDefault="003B09F0" w:rsidP="003B09F0">
      <w:pPr>
        <w:autoSpaceDE w:val="0"/>
        <w:autoSpaceDN w:val="0"/>
        <w:adjustRightInd w:val="0"/>
        <w:spacing w:after="0" w:line="240" w:lineRule="auto"/>
        <w:jc w:val="center"/>
        <w:rPr>
          <w:rFonts w:ascii="Arial" w:hAnsi="Arial" w:cs="Arial"/>
          <w:b/>
          <w:bCs/>
        </w:rPr>
      </w:pPr>
    </w:p>
    <w:p w:rsidR="003B09F0" w:rsidRPr="00A94995" w:rsidRDefault="003B09F0" w:rsidP="003B09F0">
      <w:pPr>
        <w:autoSpaceDE w:val="0"/>
        <w:autoSpaceDN w:val="0"/>
        <w:adjustRightInd w:val="0"/>
        <w:spacing w:after="0" w:line="240" w:lineRule="auto"/>
        <w:jc w:val="center"/>
        <w:rPr>
          <w:rFonts w:ascii="Arial" w:hAnsi="Arial" w:cs="Arial"/>
          <w:b/>
          <w:bCs/>
        </w:rPr>
      </w:pPr>
    </w:p>
    <w:p w:rsidR="003B09F0" w:rsidRPr="00A94995" w:rsidRDefault="003B09F0" w:rsidP="003B09F0">
      <w:pPr>
        <w:autoSpaceDE w:val="0"/>
        <w:autoSpaceDN w:val="0"/>
        <w:adjustRightInd w:val="0"/>
        <w:spacing w:after="0" w:line="240" w:lineRule="auto"/>
        <w:jc w:val="center"/>
        <w:rPr>
          <w:rFonts w:ascii="Arial" w:hAnsi="Arial" w:cs="Arial"/>
          <w:b/>
          <w:bCs/>
        </w:rPr>
      </w:pPr>
      <w:r w:rsidRPr="00A94995">
        <w:rPr>
          <w:rFonts w:ascii="Arial" w:hAnsi="Arial" w:cs="Arial"/>
          <w:b/>
          <w:bCs/>
        </w:rPr>
        <w:t>___________________________________</w:t>
      </w:r>
    </w:p>
    <w:p w:rsidR="003B09F0" w:rsidRPr="00A94995" w:rsidRDefault="003B09F0" w:rsidP="003B09F0">
      <w:pPr>
        <w:autoSpaceDE w:val="0"/>
        <w:autoSpaceDN w:val="0"/>
        <w:adjustRightInd w:val="0"/>
        <w:spacing w:after="0" w:line="240" w:lineRule="auto"/>
        <w:jc w:val="center"/>
        <w:rPr>
          <w:rFonts w:ascii="Arial" w:hAnsi="Arial" w:cs="Arial"/>
          <w:b/>
          <w:bCs/>
        </w:rPr>
      </w:pPr>
      <w:r w:rsidRPr="00A94995">
        <w:rPr>
          <w:rFonts w:ascii="Arial" w:hAnsi="Arial" w:cs="Arial"/>
          <w:b/>
          <w:bCs/>
        </w:rPr>
        <w:t>(Nombre y firma)</w:t>
      </w:r>
    </w:p>
    <w:p w:rsidR="003B09F0" w:rsidRPr="00A94995" w:rsidRDefault="003B09F0" w:rsidP="003B09F0">
      <w:pPr>
        <w:autoSpaceDE w:val="0"/>
        <w:autoSpaceDN w:val="0"/>
        <w:adjustRightInd w:val="0"/>
        <w:spacing w:after="0" w:line="240" w:lineRule="auto"/>
        <w:jc w:val="center"/>
        <w:rPr>
          <w:rFonts w:ascii="Arial" w:hAnsi="Arial" w:cs="Arial"/>
          <w:b/>
          <w:bCs/>
        </w:rPr>
      </w:pPr>
      <w:r w:rsidRPr="00A94995">
        <w:rPr>
          <w:rFonts w:ascii="Arial" w:hAnsi="Arial" w:cs="Arial"/>
          <w:b/>
          <w:bCs/>
        </w:rPr>
        <w:t>REPRESENTANTE LEGAL</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rPr>
        <w:t>NOMBRE DE LA EMPRESA</w:t>
      </w:r>
    </w:p>
    <w:p w:rsidR="003B09F0" w:rsidRPr="00A94995" w:rsidRDefault="003B09F0" w:rsidP="003B09F0">
      <w:pPr>
        <w:tabs>
          <w:tab w:val="center" w:pos="4844"/>
          <w:tab w:val="center" w:pos="6210"/>
        </w:tabs>
        <w:autoSpaceDE w:val="0"/>
        <w:autoSpaceDN w:val="0"/>
        <w:adjustRightInd w:val="0"/>
        <w:spacing w:after="0" w:line="240" w:lineRule="auto"/>
        <w:jc w:val="center"/>
        <w:rPr>
          <w:rFonts w:ascii="Arial" w:hAnsi="Arial" w:cs="Arial"/>
        </w:rPr>
      </w:pPr>
    </w:p>
    <w:p w:rsidR="003B09F0" w:rsidRPr="00A94995" w:rsidRDefault="003B09F0" w:rsidP="003B09F0">
      <w:pPr>
        <w:tabs>
          <w:tab w:val="center" w:pos="4844"/>
          <w:tab w:val="center" w:pos="6210"/>
        </w:tabs>
        <w:autoSpaceDE w:val="0"/>
        <w:autoSpaceDN w:val="0"/>
        <w:adjustRightInd w:val="0"/>
        <w:spacing w:after="0" w:line="240" w:lineRule="auto"/>
        <w:jc w:val="center"/>
        <w:rPr>
          <w:rFonts w:ascii="Arial" w:hAnsi="Arial" w:cs="Arial"/>
        </w:rPr>
      </w:pPr>
    </w:p>
    <w:p w:rsidR="003B09F0" w:rsidRPr="00A94995" w:rsidRDefault="003B09F0" w:rsidP="003B09F0">
      <w:pPr>
        <w:spacing w:after="0" w:line="240" w:lineRule="auto"/>
        <w:jc w:val="center"/>
        <w:rPr>
          <w:rFonts w:ascii="Arial" w:hAnsi="Arial" w:cs="Arial"/>
          <w:b/>
        </w:rPr>
      </w:pPr>
      <w:r w:rsidRPr="00A94995">
        <w:rPr>
          <w:rFonts w:ascii="Arial" w:hAnsi="Arial" w:cs="Arial"/>
          <w:bCs/>
          <w:color w:val="E36C0A"/>
          <w:sz w:val="16"/>
          <w:szCs w:val="16"/>
        </w:rPr>
        <w:t>(EL PRESENTE FORMATO DEBERÁ DE PRESENTARSE POR CADA PERSONA FÍSICA Y/O MORAL QUE PARTICIPEN EN LA PRESENTACIÓN DE LA PROPUESTA EN CONJUNTO, DE SER APLICABLE AL CASO)</w:t>
      </w:r>
    </w:p>
    <w:p w:rsidR="003B09F0" w:rsidRPr="00A94995" w:rsidRDefault="003B09F0" w:rsidP="003B09F0">
      <w:pPr>
        <w:spacing w:after="0" w:line="240" w:lineRule="auto"/>
        <w:rPr>
          <w:rFonts w:ascii="Arial" w:hAnsi="Arial" w:cs="Arial"/>
          <w:b/>
          <w:color w:val="FF0000"/>
        </w:rPr>
      </w:pPr>
      <w:r w:rsidRPr="00A94995">
        <w:rPr>
          <w:rFonts w:ascii="Arial" w:hAnsi="Arial" w:cs="Arial"/>
          <w:b/>
          <w:color w:val="FF0000"/>
        </w:rPr>
        <w:br w:type="page"/>
      </w:r>
    </w:p>
    <w:p w:rsidR="003B09F0" w:rsidRPr="00A94995" w:rsidRDefault="003B09F0" w:rsidP="003B09F0">
      <w:pPr>
        <w:tabs>
          <w:tab w:val="center" w:pos="4844"/>
          <w:tab w:val="center" w:pos="6210"/>
        </w:tabs>
        <w:autoSpaceDE w:val="0"/>
        <w:autoSpaceDN w:val="0"/>
        <w:adjustRightInd w:val="0"/>
        <w:spacing w:after="0" w:line="240" w:lineRule="auto"/>
        <w:jc w:val="center"/>
        <w:rPr>
          <w:rFonts w:ascii="Arial" w:hAnsi="Arial" w:cs="Arial"/>
          <w:b/>
          <w:bCs/>
        </w:rPr>
      </w:pPr>
      <w:r w:rsidRPr="00A94995">
        <w:rPr>
          <w:rFonts w:ascii="Arial" w:hAnsi="Arial" w:cs="Arial"/>
          <w:b/>
          <w:bCs/>
          <w:color w:val="FF0000"/>
        </w:rPr>
        <w:lastRenderedPageBreak/>
        <w:t>ANEXO 7</w:t>
      </w:r>
    </w:p>
    <w:p w:rsidR="003B09F0" w:rsidRPr="00A94995" w:rsidRDefault="003B09F0" w:rsidP="003B09F0">
      <w:pPr>
        <w:tabs>
          <w:tab w:val="center" w:pos="4844"/>
          <w:tab w:val="center" w:pos="6210"/>
        </w:tabs>
        <w:autoSpaceDE w:val="0"/>
        <w:autoSpaceDN w:val="0"/>
        <w:adjustRightInd w:val="0"/>
        <w:spacing w:after="0" w:line="240" w:lineRule="auto"/>
        <w:jc w:val="center"/>
        <w:rPr>
          <w:rFonts w:ascii="Arial" w:hAnsi="Arial" w:cs="Arial"/>
          <w:bCs/>
          <w:color w:val="FF0000"/>
        </w:rPr>
      </w:pPr>
      <w:r w:rsidRPr="00A94995">
        <w:rPr>
          <w:rFonts w:ascii="Arial" w:hAnsi="Arial" w:cs="Arial"/>
          <w:bCs/>
          <w:color w:val="FF0000"/>
        </w:rPr>
        <w:t>“MANIFESTACIÓN DE MIPYME”</w:t>
      </w:r>
    </w:p>
    <w:p w:rsidR="003B09F0" w:rsidRPr="00A94995" w:rsidRDefault="003B09F0" w:rsidP="003B09F0">
      <w:pPr>
        <w:pStyle w:val="Textosinformato"/>
        <w:jc w:val="right"/>
        <w:rPr>
          <w:rFonts w:ascii="Arial" w:eastAsia="MS Mincho" w:hAnsi="Arial" w:cs="Arial"/>
        </w:rPr>
      </w:pPr>
    </w:p>
    <w:p w:rsidR="003B09F0" w:rsidRPr="00A94995" w:rsidRDefault="003B09F0" w:rsidP="003B09F0">
      <w:pPr>
        <w:pStyle w:val="Textosinformato"/>
        <w:jc w:val="right"/>
        <w:rPr>
          <w:rFonts w:ascii="Arial" w:eastAsia="MS Mincho" w:hAnsi="Arial" w:cs="Arial"/>
        </w:rPr>
      </w:pPr>
      <w:r w:rsidRPr="00A94995">
        <w:rPr>
          <w:rFonts w:ascii="Arial" w:eastAsia="MS Mincho" w:hAnsi="Arial" w:cs="Arial"/>
        </w:rPr>
        <w:t>Anexo al Oficio Circular No. UNCP/309/TU/ 00427 /2009</w:t>
      </w:r>
    </w:p>
    <w:p w:rsidR="003B09F0" w:rsidRPr="00A94995" w:rsidRDefault="003B09F0" w:rsidP="003B09F0">
      <w:pPr>
        <w:tabs>
          <w:tab w:val="center" w:pos="4844"/>
          <w:tab w:val="center" w:pos="6210"/>
        </w:tabs>
        <w:autoSpaceDE w:val="0"/>
        <w:autoSpaceDN w:val="0"/>
        <w:adjustRightInd w:val="0"/>
        <w:spacing w:after="0" w:line="240" w:lineRule="auto"/>
        <w:rPr>
          <w:rFonts w:ascii="Arial" w:hAnsi="Arial" w:cs="Arial"/>
          <w:b/>
        </w:rPr>
      </w:pPr>
    </w:p>
    <w:p w:rsidR="003B09F0" w:rsidRPr="00A94995" w:rsidRDefault="003B09F0" w:rsidP="003B09F0">
      <w:pPr>
        <w:tabs>
          <w:tab w:val="center" w:pos="4844"/>
          <w:tab w:val="center" w:pos="6210"/>
        </w:tabs>
        <w:autoSpaceDE w:val="0"/>
        <w:autoSpaceDN w:val="0"/>
        <w:adjustRightInd w:val="0"/>
        <w:spacing w:after="0" w:line="240" w:lineRule="auto"/>
        <w:jc w:val="both"/>
        <w:rPr>
          <w:rFonts w:ascii="Arial" w:hAnsi="Arial" w:cs="Arial"/>
          <w:b/>
          <w:bCs/>
          <w:sz w:val="18"/>
          <w:szCs w:val="18"/>
        </w:rPr>
      </w:pPr>
      <w:r w:rsidRPr="00A94995">
        <w:rPr>
          <w:rFonts w:ascii="Arial" w:hAnsi="Arial" w:cs="Arial"/>
          <w:b/>
          <w:bCs/>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ENLOS PROCEDIMIENTOS DE ADQUISICIÓN Y ARRENDAMIENTO DE BIENES MUEBLES, ASÍ COMO LA CONTRATACIÓN DE LOS BIENES QUE REALICEN LAS DEPENDENCIAS Y ENTIDADES DE LA ADMINISTRACIÓN PÚBLICA FEDERAL.</w:t>
      </w:r>
    </w:p>
    <w:p w:rsidR="003B09F0" w:rsidRPr="00A94995" w:rsidRDefault="003B09F0" w:rsidP="003B09F0">
      <w:pPr>
        <w:spacing w:after="0" w:line="240" w:lineRule="auto"/>
        <w:jc w:val="center"/>
        <w:rPr>
          <w:rFonts w:ascii="Arial" w:hAnsi="Arial" w:cs="Arial"/>
        </w:rPr>
      </w:pPr>
    </w:p>
    <w:p w:rsidR="003B09F0" w:rsidRPr="00A94995" w:rsidRDefault="003B09F0" w:rsidP="003B09F0">
      <w:pPr>
        <w:pStyle w:val="Textoindependiente"/>
        <w:spacing w:after="0"/>
        <w:jc w:val="right"/>
        <w:rPr>
          <w:rFonts w:ascii="Arial" w:hAnsi="Arial" w:cs="Arial"/>
        </w:rPr>
      </w:pPr>
      <w:r w:rsidRPr="00A94995">
        <w:rPr>
          <w:rFonts w:ascii="Arial" w:hAnsi="Arial" w:cs="Arial"/>
        </w:rPr>
        <w:t>Población a, __ de______ DE 20__. (1)</w:t>
      </w:r>
    </w:p>
    <w:p w:rsidR="003B09F0" w:rsidRDefault="003B09F0" w:rsidP="003B09F0">
      <w:pPr>
        <w:spacing w:after="0" w:line="240" w:lineRule="auto"/>
        <w:rPr>
          <w:rFonts w:ascii="Arial" w:hAnsi="Arial" w:cs="Arial"/>
          <w:b/>
          <w:sz w:val="20"/>
          <w:szCs w:val="20"/>
        </w:rPr>
      </w:pPr>
    </w:p>
    <w:p w:rsidR="003B09F0" w:rsidRPr="00BE359B" w:rsidRDefault="003B09F0" w:rsidP="003B09F0">
      <w:pPr>
        <w:spacing w:after="0" w:line="240" w:lineRule="auto"/>
        <w:rPr>
          <w:rFonts w:ascii="Arial" w:hAnsi="Arial" w:cs="Arial"/>
          <w:b/>
          <w:sz w:val="20"/>
          <w:szCs w:val="20"/>
        </w:rPr>
      </w:pPr>
      <w:r w:rsidRPr="00BE359B">
        <w:rPr>
          <w:rFonts w:ascii="Arial" w:hAnsi="Arial" w:cs="Arial"/>
          <w:b/>
          <w:sz w:val="20"/>
          <w:szCs w:val="20"/>
        </w:rPr>
        <w:t xml:space="preserve">SUBDIRECCIÓN DE RECURSOS MATERIALES </w:t>
      </w:r>
    </w:p>
    <w:p w:rsidR="003B09F0" w:rsidRPr="00BE359B" w:rsidRDefault="003B09F0" w:rsidP="003B09F0">
      <w:pPr>
        <w:spacing w:after="0" w:line="240" w:lineRule="auto"/>
        <w:rPr>
          <w:rFonts w:ascii="Arial" w:hAnsi="Arial" w:cs="Arial"/>
          <w:b/>
          <w:sz w:val="20"/>
          <w:szCs w:val="20"/>
        </w:rPr>
      </w:pPr>
      <w:r w:rsidRPr="00BE359B">
        <w:rPr>
          <w:rFonts w:ascii="Arial" w:hAnsi="Arial" w:cs="Arial"/>
          <w:b/>
          <w:sz w:val="20"/>
          <w:szCs w:val="20"/>
        </w:rPr>
        <w:t xml:space="preserve">CENTRO DE INVESTIGACIÓN Y ASISTENCIA EN TECNOLOGÍA Y DISEÑO DEL ESTADO DE JALISCO, A.C. </w:t>
      </w:r>
      <w:r w:rsidRPr="00BE359B">
        <w:rPr>
          <w:rFonts w:ascii="Arial" w:hAnsi="Arial" w:cs="Arial"/>
          <w:sz w:val="20"/>
          <w:szCs w:val="20"/>
        </w:rPr>
        <w:t>(2)</w:t>
      </w:r>
    </w:p>
    <w:p w:rsidR="003B09F0" w:rsidRPr="00BE359B" w:rsidRDefault="003B09F0" w:rsidP="003B09F0">
      <w:pPr>
        <w:spacing w:after="0" w:line="240" w:lineRule="auto"/>
        <w:rPr>
          <w:rFonts w:ascii="Arial" w:hAnsi="Arial" w:cs="Arial"/>
          <w:sz w:val="20"/>
          <w:szCs w:val="20"/>
        </w:rPr>
      </w:pPr>
      <w:r w:rsidRPr="00BE359B">
        <w:rPr>
          <w:rFonts w:ascii="Arial" w:hAnsi="Arial" w:cs="Arial"/>
          <w:sz w:val="20"/>
          <w:szCs w:val="20"/>
        </w:rPr>
        <w:t>P r e s e n t e.</w:t>
      </w:r>
    </w:p>
    <w:p w:rsidR="003B09F0" w:rsidRPr="00BE359B" w:rsidRDefault="003B09F0" w:rsidP="003B09F0">
      <w:pPr>
        <w:spacing w:after="0" w:line="240" w:lineRule="auto"/>
        <w:jc w:val="both"/>
        <w:rPr>
          <w:rFonts w:ascii="Arial" w:hAnsi="Arial" w:cs="Arial"/>
          <w:sz w:val="20"/>
          <w:szCs w:val="20"/>
        </w:rPr>
      </w:pPr>
    </w:p>
    <w:p w:rsidR="003B09F0" w:rsidRPr="00BE359B" w:rsidRDefault="003B09F0" w:rsidP="003B09F0">
      <w:pPr>
        <w:spacing w:after="0" w:line="240" w:lineRule="auto"/>
        <w:jc w:val="both"/>
        <w:rPr>
          <w:rFonts w:ascii="Arial" w:hAnsi="Arial" w:cs="Arial"/>
          <w:sz w:val="20"/>
          <w:szCs w:val="20"/>
        </w:rPr>
      </w:pPr>
      <w:r w:rsidRPr="00BE359B">
        <w:rPr>
          <w:rFonts w:ascii="Arial" w:hAnsi="Arial" w:cs="Arial"/>
          <w:sz w:val="20"/>
          <w:szCs w:val="20"/>
        </w:rPr>
        <w:t xml:space="preserve">Me refiero al procedimiento </w:t>
      </w:r>
      <w:r w:rsidRPr="00BE359B">
        <w:rPr>
          <w:rFonts w:ascii="Arial" w:hAnsi="Arial" w:cs="Arial"/>
          <w:sz w:val="20"/>
          <w:szCs w:val="20"/>
          <w:u w:val="single"/>
        </w:rPr>
        <w:t>_________(3)_________</w:t>
      </w:r>
      <w:r w:rsidRPr="00BE359B">
        <w:rPr>
          <w:rFonts w:ascii="Arial" w:hAnsi="Arial" w:cs="Arial"/>
          <w:sz w:val="20"/>
          <w:szCs w:val="20"/>
        </w:rPr>
        <w:t xml:space="preserve"> </w:t>
      </w:r>
      <w:r w:rsidRPr="00F158E4">
        <w:rPr>
          <w:rFonts w:ascii="Arial" w:hAnsi="Arial" w:cs="Arial"/>
          <w:sz w:val="20"/>
          <w:szCs w:val="20"/>
        </w:rPr>
        <w:t xml:space="preserve">No. </w:t>
      </w:r>
      <w:r w:rsidR="005B646C">
        <w:rPr>
          <w:rFonts w:ascii="Arial" w:hAnsi="Arial" w:cs="Arial"/>
          <w:b/>
          <w:color w:val="FF0000"/>
          <w:sz w:val="20"/>
          <w:szCs w:val="20"/>
        </w:rPr>
        <w:t>LA-03890I001-E11-2019</w:t>
      </w:r>
      <w:r w:rsidRPr="00F158E4">
        <w:rPr>
          <w:rFonts w:ascii="Arial" w:hAnsi="Arial" w:cs="Arial"/>
          <w:b/>
          <w:color w:val="FF0000"/>
          <w:sz w:val="20"/>
          <w:szCs w:val="20"/>
        </w:rPr>
        <w:t xml:space="preserve"> </w:t>
      </w:r>
      <w:r w:rsidRPr="00F158E4">
        <w:rPr>
          <w:rFonts w:ascii="Arial" w:hAnsi="Arial" w:cs="Arial"/>
          <w:sz w:val="20"/>
          <w:szCs w:val="20"/>
        </w:rPr>
        <w:t xml:space="preserve">(4) en el que mi representada, la empresa </w:t>
      </w:r>
      <w:r w:rsidRPr="00F158E4">
        <w:rPr>
          <w:rFonts w:ascii="Arial" w:hAnsi="Arial" w:cs="Arial"/>
          <w:sz w:val="20"/>
          <w:szCs w:val="20"/>
          <w:u w:val="single"/>
        </w:rPr>
        <w:t>____________(5)___________</w:t>
      </w:r>
      <w:r w:rsidRPr="00F158E4">
        <w:rPr>
          <w:rFonts w:ascii="Arial" w:hAnsi="Arial" w:cs="Arial"/>
          <w:sz w:val="20"/>
          <w:szCs w:val="20"/>
        </w:rPr>
        <w:t xml:space="preserve"> participa a través de la propuesta que</w:t>
      </w:r>
      <w:r w:rsidRPr="00BE359B">
        <w:rPr>
          <w:rFonts w:ascii="Arial" w:hAnsi="Arial" w:cs="Arial"/>
          <w:sz w:val="20"/>
          <w:szCs w:val="20"/>
        </w:rPr>
        <w:t xml:space="preserve"> se contiene en el presente sobre.   </w:t>
      </w:r>
    </w:p>
    <w:p w:rsidR="003B09F0" w:rsidRPr="00BE359B" w:rsidRDefault="003B09F0" w:rsidP="003B09F0">
      <w:pPr>
        <w:spacing w:after="0" w:line="240" w:lineRule="auto"/>
        <w:jc w:val="both"/>
        <w:rPr>
          <w:rFonts w:ascii="Arial" w:hAnsi="Arial" w:cs="Arial"/>
          <w:sz w:val="20"/>
          <w:szCs w:val="20"/>
        </w:rPr>
      </w:pPr>
    </w:p>
    <w:p w:rsidR="003B09F0" w:rsidRPr="00BE359B" w:rsidRDefault="003B09F0" w:rsidP="003B09F0">
      <w:pPr>
        <w:spacing w:after="0" w:line="240" w:lineRule="auto"/>
        <w:jc w:val="both"/>
        <w:rPr>
          <w:rFonts w:ascii="Arial" w:hAnsi="Arial" w:cs="Arial"/>
          <w:sz w:val="20"/>
          <w:szCs w:val="20"/>
        </w:rPr>
      </w:pPr>
      <w:r w:rsidRPr="00BE359B">
        <w:rPr>
          <w:rFonts w:ascii="Arial" w:hAnsi="Arial" w:cs="Arial"/>
          <w:sz w:val="20"/>
          <w:szCs w:val="20"/>
        </w:rPr>
        <w:t xml:space="preserve">Sobre el particular, y en los términos de lo previsto por los </w:t>
      </w:r>
      <w:r w:rsidRPr="00BE359B">
        <w:rPr>
          <w:rFonts w:ascii="Arial" w:hAnsi="Arial" w:cs="Arial"/>
          <w:i/>
          <w:sz w:val="20"/>
          <w:szCs w:val="20"/>
        </w:rPr>
        <w:t>“Lineamientos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r w:rsidRPr="00BE359B">
        <w:rPr>
          <w:rFonts w:ascii="Arial" w:hAnsi="Arial" w:cs="Arial"/>
          <w:sz w:val="20"/>
          <w:szCs w:val="20"/>
        </w:rPr>
        <w:t xml:space="preserve">, declaro </w:t>
      </w:r>
      <w:r w:rsidRPr="00BE359B">
        <w:rPr>
          <w:rFonts w:ascii="Arial" w:hAnsi="Arial" w:cs="Arial"/>
          <w:b/>
          <w:sz w:val="20"/>
          <w:szCs w:val="20"/>
        </w:rPr>
        <w:t>bajo protesta decir verdad</w:t>
      </w:r>
      <w:r w:rsidRPr="00BE359B">
        <w:rPr>
          <w:rFonts w:ascii="Arial" w:hAnsi="Arial" w:cs="Arial"/>
          <w:sz w:val="20"/>
          <w:szCs w:val="20"/>
        </w:rPr>
        <w:t xml:space="preserve">, que mi representada pertenece al sector </w:t>
      </w:r>
      <w:r w:rsidRPr="00BE359B">
        <w:rPr>
          <w:rFonts w:ascii="Arial" w:hAnsi="Arial" w:cs="Arial"/>
          <w:sz w:val="20"/>
          <w:szCs w:val="20"/>
          <w:u w:val="single"/>
        </w:rPr>
        <w:t>___(6)___,</w:t>
      </w:r>
      <w:r w:rsidRPr="00BE359B">
        <w:rPr>
          <w:rFonts w:ascii="Arial" w:hAnsi="Arial" w:cs="Arial"/>
          <w:sz w:val="20"/>
          <w:szCs w:val="20"/>
        </w:rPr>
        <w:t xml:space="preserve"> cuenta con </w:t>
      </w:r>
      <w:r w:rsidRPr="00BE359B">
        <w:rPr>
          <w:rFonts w:ascii="Arial" w:hAnsi="Arial" w:cs="Arial"/>
          <w:sz w:val="20"/>
          <w:szCs w:val="20"/>
          <w:u w:val="single"/>
        </w:rPr>
        <w:t>____(7)___</w:t>
      </w:r>
      <w:r w:rsidRPr="00BE359B">
        <w:rPr>
          <w:rFonts w:ascii="Arial" w:hAnsi="Arial" w:cs="Arial"/>
          <w:sz w:val="20"/>
          <w:szCs w:val="20"/>
        </w:rPr>
        <w:t xml:space="preserve"> empleados de planta registrados antes el IMSS y con </w:t>
      </w:r>
      <w:r w:rsidRPr="00BE359B">
        <w:rPr>
          <w:rFonts w:ascii="Arial" w:hAnsi="Arial" w:cs="Arial"/>
          <w:sz w:val="20"/>
          <w:szCs w:val="20"/>
          <w:u w:val="single"/>
        </w:rPr>
        <w:t>____(8)____</w:t>
      </w:r>
      <w:r w:rsidRPr="00BE359B">
        <w:rPr>
          <w:rFonts w:ascii="Arial" w:hAnsi="Arial" w:cs="Arial"/>
          <w:sz w:val="20"/>
          <w:szCs w:val="20"/>
        </w:rPr>
        <w:t xml:space="preserve"> personas subcontratadas y que el monto de las ventas anuales de mi representada es de </w:t>
      </w:r>
      <w:r w:rsidRPr="00BE359B">
        <w:rPr>
          <w:rFonts w:ascii="Arial" w:hAnsi="Arial" w:cs="Arial"/>
          <w:sz w:val="20"/>
          <w:szCs w:val="20"/>
          <w:u w:val="single"/>
        </w:rPr>
        <w:t>______(9)______</w:t>
      </w:r>
      <w:r w:rsidRPr="00BE359B">
        <w:rPr>
          <w:rFonts w:ascii="Arial" w:hAnsi="Arial" w:cs="Arial"/>
          <w:sz w:val="20"/>
          <w:szCs w:val="20"/>
        </w:rPr>
        <w:t xml:space="preserve"> obtenido en el ejercicio fiscal correspondiente a la última declaración anual de impuestos federales. Considerando lo anterior, mi representada se encuentra en el rango de una empresa </w:t>
      </w:r>
      <w:r w:rsidRPr="00BE359B">
        <w:rPr>
          <w:rFonts w:ascii="Arial" w:hAnsi="Arial" w:cs="Arial"/>
          <w:sz w:val="20"/>
          <w:szCs w:val="20"/>
          <w:u w:val="single"/>
        </w:rPr>
        <w:t>__(10)__,</w:t>
      </w:r>
      <w:r w:rsidRPr="00BE359B">
        <w:rPr>
          <w:rFonts w:ascii="Arial" w:hAnsi="Arial" w:cs="Arial"/>
          <w:sz w:val="20"/>
          <w:szCs w:val="20"/>
        </w:rPr>
        <w:t xml:space="preserve"> atendiendo a lo siguiente: </w:t>
      </w:r>
    </w:p>
    <w:p w:rsidR="003B09F0" w:rsidRPr="00A94995" w:rsidRDefault="003B09F0" w:rsidP="003B09F0">
      <w:pPr>
        <w:spacing w:after="0" w:line="240" w:lineRule="auto"/>
        <w:jc w:val="both"/>
        <w:rPr>
          <w:rFonts w:ascii="Arial" w:hAnsi="Arial" w:cs="Arial"/>
        </w:rPr>
      </w:pPr>
    </w:p>
    <w:tbl>
      <w:tblPr>
        <w:tblW w:w="8700" w:type="dxa"/>
        <w:jc w:val="center"/>
        <w:tblCellMar>
          <w:left w:w="70" w:type="dxa"/>
          <w:right w:w="70" w:type="dxa"/>
        </w:tblCellMar>
        <w:tblLook w:val="0000" w:firstRow="0" w:lastRow="0" w:firstColumn="0" w:lastColumn="0" w:noHBand="0" w:noVBand="0"/>
      </w:tblPr>
      <w:tblGrid>
        <w:gridCol w:w="1200"/>
        <w:gridCol w:w="1708"/>
        <w:gridCol w:w="2052"/>
        <w:gridCol w:w="2540"/>
        <w:gridCol w:w="1200"/>
      </w:tblGrid>
      <w:tr w:rsidR="003B09F0" w:rsidRPr="00A94995" w:rsidTr="00D12072">
        <w:trPr>
          <w:trHeight w:val="255"/>
          <w:jc w:val="center"/>
        </w:trPr>
        <w:tc>
          <w:tcPr>
            <w:tcW w:w="8700" w:type="dxa"/>
            <w:gridSpan w:val="5"/>
            <w:tcBorders>
              <w:top w:val="single" w:sz="4" w:space="0" w:color="auto"/>
              <w:left w:val="single" w:sz="4" w:space="0" w:color="auto"/>
              <w:bottom w:val="single" w:sz="4" w:space="0" w:color="auto"/>
              <w:right w:val="single" w:sz="4" w:space="0" w:color="auto"/>
            </w:tcBorders>
            <w:shd w:val="clear" w:color="auto" w:fill="BFBFBF"/>
            <w:noWrap/>
            <w:vAlign w:val="bottom"/>
          </w:tcPr>
          <w:p w:rsidR="003B09F0" w:rsidRPr="00A94995" w:rsidRDefault="003B09F0" w:rsidP="00D12072">
            <w:pPr>
              <w:spacing w:after="0" w:line="240" w:lineRule="auto"/>
              <w:jc w:val="center"/>
              <w:rPr>
                <w:rFonts w:ascii="Arial" w:hAnsi="Arial" w:cs="Arial"/>
                <w:b/>
                <w:sz w:val="18"/>
              </w:rPr>
            </w:pPr>
            <w:r w:rsidRPr="00A94995">
              <w:rPr>
                <w:rFonts w:ascii="Arial" w:hAnsi="Arial" w:cs="Arial"/>
                <w:b/>
                <w:sz w:val="18"/>
              </w:rPr>
              <w:t>Estratificación</w:t>
            </w:r>
          </w:p>
        </w:tc>
      </w:tr>
      <w:tr w:rsidR="003B09F0" w:rsidRPr="00A94995" w:rsidTr="00D12072">
        <w:trPr>
          <w:trHeight w:val="765"/>
          <w:jc w:val="center"/>
        </w:trPr>
        <w:tc>
          <w:tcPr>
            <w:tcW w:w="1200" w:type="dxa"/>
            <w:tcBorders>
              <w:top w:val="nil"/>
              <w:left w:val="single" w:sz="4" w:space="0" w:color="auto"/>
              <w:bottom w:val="single" w:sz="4" w:space="0" w:color="auto"/>
              <w:right w:val="single" w:sz="4" w:space="0" w:color="auto"/>
            </w:tcBorders>
            <w:shd w:val="clear" w:color="auto" w:fill="auto"/>
            <w:vAlign w:val="center"/>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Tamaño</w:t>
            </w:r>
            <w:r w:rsidRPr="00A94995">
              <w:rPr>
                <w:rFonts w:ascii="Arial" w:hAnsi="Arial" w:cs="Arial"/>
                <w:sz w:val="18"/>
              </w:rPr>
              <w:br/>
              <w:t>(10)</w:t>
            </w:r>
          </w:p>
        </w:tc>
        <w:tc>
          <w:tcPr>
            <w:tcW w:w="1708" w:type="dxa"/>
            <w:tcBorders>
              <w:top w:val="nil"/>
              <w:left w:val="nil"/>
              <w:bottom w:val="single" w:sz="4" w:space="0" w:color="auto"/>
              <w:right w:val="single" w:sz="4" w:space="0" w:color="auto"/>
            </w:tcBorders>
            <w:shd w:val="clear" w:color="auto" w:fill="auto"/>
            <w:vAlign w:val="center"/>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Sector</w:t>
            </w:r>
            <w:r w:rsidRPr="00A94995">
              <w:rPr>
                <w:rFonts w:ascii="Arial" w:hAnsi="Arial" w:cs="Arial"/>
                <w:sz w:val="18"/>
              </w:rPr>
              <w:br/>
              <w:t>(6)</w:t>
            </w:r>
          </w:p>
        </w:tc>
        <w:tc>
          <w:tcPr>
            <w:tcW w:w="2052" w:type="dxa"/>
            <w:tcBorders>
              <w:top w:val="nil"/>
              <w:left w:val="nil"/>
              <w:bottom w:val="single" w:sz="4" w:space="0" w:color="auto"/>
              <w:right w:val="single" w:sz="4" w:space="0" w:color="auto"/>
            </w:tcBorders>
            <w:shd w:val="clear" w:color="auto" w:fill="auto"/>
            <w:vAlign w:val="center"/>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Rango de Número de Trabajadores</w:t>
            </w:r>
            <w:r w:rsidRPr="00A94995">
              <w:rPr>
                <w:rFonts w:ascii="Arial" w:hAnsi="Arial" w:cs="Arial"/>
                <w:sz w:val="18"/>
              </w:rPr>
              <w:br/>
              <w:t>(7) + (8)</w:t>
            </w:r>
          </w:p>
        </w:tc>
        <w:tc>
          <w:tcPr>
            <w:tcW w:w="2540" w:type="dxa"/>
            <w:tcBorders>
              <w:top w:val="nil"/>
              <w:left w:val="nil"/>
              <w:bottom w:val="single" w:sz="4" w:space="0" w:color="auto"/>
              <w:right w:val="single" w:sz="4" w:space="0" w:color="auto"/>
            </w:tcBorders>
            <w:shd w:val="clear" w:color="auto" w:fill="auto"/>
            <w:vAlign w:val="center"/>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Rango de Monto de Ventas Anuales (mdp)</w:t>
            </w:r>
            <w:r w:rsidRPr="00A94995">
              <w:rPr>
                <w:rFonts w:ascii="Arial" w:hAnsi="Arial" w:cs="Arial"/>
                <w:sz w:val="18"/>
              </w:rPr>
              <w:br/>
              <w:t>(9)</w:t>
            </w:r>
          </w:p>
        </w:tc>
        <w:tc>
          <w:tcPr>
            <w:tcW w:w="1200" w:type="dxa"/>
            <w:tcBorders>
              <w:top w:val="nil"/>
              <w:left w:val="nil"/>
              <w:bottom w:val="single" w:sz="4" w:space="0" w:color="auto"/>
              <w:right w:val="single" w:sz="4" w:space="0" w:color="auto"/>
            </w:tcBorders>
            <w:shd w:val="clear" w:color="auto" w:fill="auto"/>
            <w:vAlign w:val="center"/>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Tope máximo combinado*</w:t>
            </w:r>
          </w:p>
        </w:tc>
      </w:tr>
      <w:tr w:rsidR="003B09F0" w:rsidRPr="00A94995" w:rsidTr="00D12072">
        <w:trPr>
          <w:trHeight w:val="255"/>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Micro</w:t>
            </w:r>
          </w:p>
        </w:tc>
        <w:tc>
          <w:tcPr>
            <w:tcW w:w="1708" w:type="dxa"/>
            <w:tcBorders>
              <w:top w:val="nil"/>
              <w:left w:val="nil"/>
              <w:bottom w:val="single" w:sz="4" w:space="0" w:color="auto"/>
              <w:right w:val="single" w:sz="4" w:space="0" w:color="auto"/>
            </w:tcBorders>
            <w:shd w:val="clear" w:color="auto" w:fill="auto"/>
            <w:noWrap/>
            <w:vAlign w:val="bottom"/>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Todas</w:t>
            </w:r>
          </w:p>
        </w:tc>
        <w:tc>
          <w:tcPr>
            <w:tcW w:w="2052" w:type="dxa"/>
            <w:tcBorders>
              <w:top w:val="nil"/>
              <w:left w:val="nil"/>
              <w:bottom w:val="single" w:sz="4" w:space="0" w:color="auto"/>
              <w:right w:val="single" w:sz="4" w:space="0" w:color="auto"/>
            </w:tcBorders>
            <w:shd w:val="clear" w:color="auto" w:fill="auto"/>
            <w:noWrap/>
            <w:vAlign w:val="bottom"/>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Hasta 10</w:t>
            </w:r>
          </w:p>
        </w:tc>
        <w:tc>
          <w:tcPr>
            <w:tcW w:w="2540" w:type="dxa"/>
            <w:tcBorders>
              <w:top w:val="nil"/>
              <w:left w:val="nil"/>
              <w:bottom w:val="single" w:sz="4" w:space="0" w:color="auto"/>
              <w:right w:val="single" w:sz="4" w:space="0" w:color="auto"/>
            </w:tcBorders>
            <w:shd w:val="clear" w:color="auto" w:fill="auto"/>
            <w:noWrap/>
            <w:vAlign w:val="bottom"/>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Hasta $4</w:t>
            </w:r>
          </w:p>
        </w:tc>
        <w:tc>
          <w:tcPr>
            <w:tcW w:w="1200" w:type="dxa"/>
            <w:tcBorders>
              <w:top w:val="nil"/>
              <w:left w:val="nil"/>
              <w:bottom w:val="single" w:sz="4" w:space="0" w:color="auto"/>
              <w:right w:val="single" w:sz="4" w:space="0" w:color="auto"/>
            </w:tcBorders>
            <w:shd w:val="clear" w:color="auto" w:fill="auto"/>
            <w:noWrap/>
            <w:vAlign w:val="bottom"/>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4.6</w:t>
            </w:r>
          </w:p>
        </w:tc>
      </w:tr>
      <w:tr w:rsidR="003B09F0" w:rsidRPr="00A94995" w:rsidTr="00D12072">
        <w:trPr>
          <w:trHeight w:val="255"/>
          <w:jc w:val="center"/>
        </w:trPr>
        <w:tc>
          <w:tcPr>
            <w:tcW w:w="1200" w:type="dxa"/>
            <w:vMerge w:val="restart"/>
            <w:tcBorders>
              <w:top w:val="nil"/>
              <w:left w:val="single" w:sz="4" w:space="0" w:color="auto"/>
              <w:bottom w:val="single" w:sz="4" w:space="0" w:color="auto"/>
              <w:right w:val="single" w:sz="4" w:space="0" w:color="auto"/>
            </w:tcBorders>
            <w:shd w:val="clear" w:color="auto" w:fill="auto"/>
            <w:noWrap/>
            <w:vAlign w:val="center"/>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Pequeña</w:t>
            </w:r>
          </w:p>
        </w:tc>
        <w:tc>
          <w:tcPr>
            <w:tcW w:w="1708" w:type="dxa"/>
            <w:tcBorders>
              <w:top w:val="nil"/>
              <w:left w:val="nil"/>
              <w:bottom w:val="single" w:sz="4" w:space="0" w:color="auto"/>
              <w:right w:val="single" w:sz="4" w:space="0" w:color="auto"/>
            </w:tcBorders>
            <w:shd w:val="clear" w:color="auto" w:fill="auto"/>
            <w:noWrap/>
            <w:vAlign w:val="bottom"/>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Comercio</w:t>
            </w:r>
          </w:p>
        </w:tc>
        <w:tc>
          <w:tcPr>
            <w:tcW w:w="2052" w:type="dxa"/>
            <w:tcBorders>
              <w:top w:val="nil"/>
              <w:left w:val="nil"/>
              <w:bottom w:val="single" w:sz="4" w:space="0" w:color="auto"/>
              <w:right w:val="single" w:sz="4" w:space="0" w:color="auto"/>
            </w:tcBorders>
            <w:shd w:val="clear" w:color="auto" w:fill="auto"/>
            <w:noWrap/>
            <w:vAlign w:val="bottom"/>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Desde 11 hasta 30</w:t>
            </w:r>
          </w:p>
        </w:tc>
        <w:tc>
          <w:tcPr>
            <w:tcW w:w="2540" w:type="dxa"/>
            <w:tcBorders>
              <w:top w:val="nil"/>
              <w:left w:val="nil"/>
              <w:bottom w:val="single" w:sz="4" w:space="0" w:color="auto"/>
              <w:right w:val="single" w:sz="4" w:space="0" w:color="auto"/>
            </w:tcBorders>
            <w:shd w:val="clear" w:color="auto" w:fill="auto"/>
            <w:noWrap/>
            <w:vAlign w:val="bottom"/>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Desde $4.01 hasta %100</w:t>
            </w:r>
          </w:p>
        </w:tc>
        <w:tc>
          <w:tcPr>
            <w:tcW w:w="1200" w:type="dxa"/>
            <w:tcBorders>
              <w:top w:val="nil"/>
              <w:left w:val="nil"/>
              <w:bottom w:val="single" w:sz="4" w:space="0" w:color="auto"/>
              <w:right w:val="single" w:sz="4" w:space="0" w:color="auto"/>
            </w:tcBorders>
            <w:shd w:val="clear" w:color="auto" w:fill="auto"/>
            <w:noWrap/>
            <w:vAlign w:val="bottom"/>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93</w:t>
            </w:r>
          </w:p>
        </w:tc>
      </w:tr>
      <w:tr w:rsidR="003B09F0" w:rsidRPr="00A94995" w:rsidTr="00D12072">
        <w:trPr>
          <w:trHeight w:val="255"/>
          <w:jc w:val="center"/>
        </w:trPr>
        <w:tc>
          <w:tcPr>
            <w:tcW w:w="1200" w:type="dxa"/>
            <w:vMerge/>
            <w:tcBorders>
              <w:top w:val="nil"/>
              <w:left w:val="single" w:sz="4" w:space="0" w:color="auto"/>
              <w:bottom w:val="single" w:sz="4" w:space="0" w:color="auto"/>
              <w:right w:val="single" w:sz="4" w:space="0" w:color="auto"/>
            </w:tcBorders>
            <w:vAlign w:val="center"/>
          </w:tcPr>
          <w:p w:rsidR="003B09F0" w:rsidRPr="00A94995" w:rsidRDefault="003B09F0" w:rsidP="00D12072">
            <w:pPr>
              <w:spacing w:after="0" w:line="240" w:lineRule="auto"/>
              <w:rPr>
                <w:rFonts w:ascii="Arial" w:hAnsi="Arial" w:cs="Arial"/>
                <w:sz w:val="18"/>
              </w:rPr>
            </w:pPr>
          </w:p>
        </w:tc>
        <w:tc>
          <w:tcPr>
            <w:tcW w:w="1708" w:type="dxa"/>
            <w:tcBorders>
              <w:top w:val="nil"/>
              <w:left w:val="nil"/>
              <w:bottom w:val="single" w:sz="4" w:space="0" w:color="auto"/>
              <w:right w:val="single" w:sz="4" w:space="0" w:color="auto"/>
            </w:tcBorders>
            <w:shd w:val="clear" w:color="auto" w:fill="auto"/>
            <w:noWrap/>
            <w:vAlign w:val="bottom"/>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 xml:space="preserve">Industria y </w:t>
            </w:r>
            <w:r>
              <w:rPr>
                <w:rFonts w:ascii="Arial" w:hAnsi="Arial" w:cs="Arial"/>
                <w:sz w:val="18"/>
              </w:rPr>
              <w:t>Bienes</w:t>
            </w:r>
          </w:p>
        </w:tc>
        <w:tc>
          <w:tcPr>
            <w:tcW w:w="2052" w:type="dxa"/>
            <w:tcBorders>
              <w:top w:val="nil"/>
              <w:left w:val="nil"/>
              <w:bottom w:val="single" w:sz="4" w:space="0" w:color="auto"/>
              <w:right w:val="single" w:sz="4" w:space="0" w:color="auto"/>
            </w:tcBorders>
            <w:shd w:val="clear" w:color="auto" w:fill="auto"/>
            <w:noWrap/>
            <w:vAlign w:val="bottom"/>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Desde 11 hasta 50</w:t>
            </w:r>
          </w:p>
        </w:tc>
        <w:tc>
          <w:tcPr>
            <w:tcW w:w="2540" w:type="dxa"/>
            <w:tcBorders>
              <w:top w:val="nil"/>
              <w:left w:val="nil"/>
              <w:bottom w:val="single" w:sz="4" w:space="0" w:color="auto"/>
              <w:right w:val="single" w:sz="4" w:space="0" w:color="auto"/>
            </w:tcBorders>
            <w:shd w:val="clear" w:color="auto" w:fill="auto"/>
            <w:noWrap/>
            <w:vAlign w:val="bottom"/>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Desde $4.01 hasta %100</w:t>
            </w:r>
          </w:p>
        </w:tc>
        <w:tc>
          <w:tcPr>
            <w:tcW w:w="1200" w:type="dxa"/>
            <w:tcBorders>
              <w:top w:val="nil"/>
              <w:left w:val="nil"/>
              <w:bottom w:val="single" w:sz="4" w:space="0" w:color="auto"/>
              <w:right w:val="single" w:sz="4" w:space="0" w:color="auto"/>
            </w:tcBorders>
            <w:shd w:val="clear" w:color="auto" w:fill="auto"/>
            <w:noWrap/>
            <w:vAlign w:val="bottom"/>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95</w:t>
            </w:r>
          </w:p>
        </w:tc>
      </w:tr>
      <w:tr w:rsidR="003B09F0" w:rsidRPr="00A94995" w:rsidTr="00D12072">
        <w:trPr>
          <w:trHeight w:val="255"/>
          <w:jc w:val="center"/>
        </w:trPr>
        <w:tc>
          <w:tcPr>
            <w:tcW w:w="1200" w:type="dxa"/>
            <w:vMerge w:val="restart"/>
            <w:tcBorders>
              <w:top w:val="nil"/>
              <w:left w:val="single" w:sz="4" w:space="0" w:color="auto"/>
              <w:bottom w:val="single" w:sz="4" w:space="0" w:color="auto"/>
              <w:right w:val="single" w:sz="4" w:space="0" w:color="auto"/>
            </w:tcBorders>
            <w:shd w:val="clear" w:color="auto" w:fill="auto"/>
            <w:noWrap/>
            <w:vAlign w:val="center"/>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Mediana</w:t>
            </w:r>
          </w:p>
        </w:tc>
        <w:tc>
          <w:tcPr>
            <w:tcW w:w="1708" w:type="dxa"/>
            <w:tcBorders>
              <w:top w:val="nil"/>
              <w:left w:val="nil"/>
              <w:bottom w:val="single" w:sz="4" w:space="0" w:color="auto"/>
              <w:right w:val="single" w:sz="4" w:space="0" w:color="auto"/>
            </w:tcBorders>
            <w:shd w:val="clear" w:color="auto" w:fill="auto"/>
            <w:noWrap/>
            <w:vAlign w:val="bottom"/>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Comercio</w:t>
            </w:r>
          </w:p>
        </w:tc>
        <w:tc>
          <w:tcPr>
            <w:tcW w:w="2052" w:type="dxa"/>
            <w:tcBorders>
              <w:top w:val="nil"/>
              <w:left w:val="nil"/>
              <w:bottom w:val="single" w:sz="4" w:space="0" w:color="auto"/>
              <w:right w:val="single" w:sz="4" w:space="0" w:color="auto"/>
            </w:tcBorders>
            <w:shd w:val="clear" w:color="auto" w:fill="auto"/>
            <w:noWrap/>
            <w:vAlign w:val="bottom"/>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Desde 31 hasta 100</w:t>
            </w:r>
          </w:p>
        </w:tc>
        <w:tc>
          <w:tcPr>
            <w:tcW w:w="2540" w:type="dxa"/>
            <w:vMerge w:val="restart"/>
            <w:tcBorders>
              <w:top w:val="nil"/>
              <w:left w:val="single" w:sz="4" w:space="0" w:color="auto"/>
              <w:bottom w:val="single" w:sz="4" w:space="0" w:color="auto"/>
              <w:right w:val="single" w:sz="4" w:space="0" w:color="auto"/>
            </w:tcBorders>
            <w:shd w:val="clear" w:color="auto" w:fill="auto"/>
            <w:noWrap/>
            <w:vAlign w:val="center"/>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Desde $100.01 hasta %250</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235</w:t>
            </w:r>
          </w:p>
        </w:tc>
      </w:tr>
      <w:tr w:rsidR="003B09F0" w:rsidRPr="00A94995" w:rsidTr="00D12072">
        <w:trPr>
          <w:trHeight w:val="255"/>
          <w:jc w:val="center"/>
        </w:trPr>
        <w:tc>
          <w:tcPr>
            <w:tcW w:w="1200" w:type="dxa"/>
            <w:vMerge/>
            <w:tcBorders>
              <w:top w:val="nil"/>
              <w:left w:val="single" w:sz="4" w:space="0" w:color="auto"/>
              <w:bottom w:val="single" w:sz="4" w:space="0" w:color="auto"/>
              <w:right w:val="single" w:sz="4" w:space="0" w:color="auto"/>
            </w:tcBorders>
            <w:vAlign w:val="center"/>
          </w:tcPr>
          <w:p w:rsidR="003B09F0" w:rsidRPr="00A94995" w:rsidRDefault="003B09F0" w:rsidP="00D12072">
            <w:pPr>
              <w:spacing w:after="0" w:line="240" w:lineRule="auto"/>
              <w:rPr>
                <w:rFonts w:ascii="Arial" w:hAnsi="Arial" w:cs="Arial"/>
                <w:sz w:val="18"/>
              </w:rPr>
            </w:pPr>
          </w:p>
        </w:tc>
        <w:tc>
          <w:tcPr>
            <w:tcW w:w="1708" w:type="dxa"/>
            <w:tcBorders>
              <w:top w:val="nil"/>
              <w:left w:val="nil"/>
              <w:bottom w:val="single" w:sz="4" w:space="0" w:color="auto"/>
              <w:right w:val="single" w:sz="4" w:space="0" w:color="auto"/>
            </w:tcBorders>
            <w:shd w:val="clear" w:color="auto" w:fill="auto"/>
            <w:noWrap/>
            <w:vAlign w:val="bottom"/>
          </w:tcPr>
          <w:p w:rsidR="003B09F0" w:rsidRPr="00A94995" w:rsidRDefault="003B09F0" w:rsidP="00D12072">
            <w:pPr>
              <w:spacing w:after="0" w:line="240" w:lineRule="auto"/>
              <w:jc w:val="center"/>
              <w:rPr>
                <w:rFonts w:ascii="Arial" w:hAnsi="Arial" w:cs="Arial"/>
                <w:sz w:val="18"/>
              </w:rPr>
            </w:pPr>
            <w:r>
              <w:rPr>
                <w:rFonts w:ascii="Arial" w:hAnsi="Arial" w:cs="Arial"/>
                <w:sz w:val="18"/>
              </w:rPr>
              <w:t>Bienes</w:t>
            </w:r>
          </w:p>
        </w:tc>
        <w:tc>
          <w:tcPr>
            <w:tcW w:w="2052" w:type="dxa"/>
            <w:tcBorders>
              <w:top w:val="nil"/>
              <w:left w:val="nil"/>
              <w:bottom w:val="single" w:sz="4" w:space="0" w:color="auto"/>
              <w:right w:val="single" w:sz="4" w:space="0" w:color="auto"/>
            </w:tcBorders>
            <w:shd w:val="clear" w:color="auto" w:fill="auto"/>
            <w:noWrap/>
            <w:vAlign w:val="bottom"/>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Desde 51 hasta 100</w:t>
            </w:r>
          </w:p>
        </w:tc>
        <w:tc>
          <w:tcPr>
            <w:tcW w:w="2540" w:type="dxa"/>
            <w:vMerge/>
            <w:tcBorders>
              <w:top w:val="nil"/>
              <w:left w:val="single" w:sz="4" w:space="0" w:color="auto"/>
              <w:bottom w:val="single" w:sz="4" w:space="0" w:color="auto"/>
              <w:right w:val="single" w:sz="4" w:space="0" w:color="auto"/>
            </w:tcBorders>
            <w:vAlign w:val="center"/>
          </w:tcPr>
          <w:p w:rsidR="003B09F0" w:rsidRPr="00A94995" w:rsidRDefault="003B09F0" w:rsidP="00D12072">
            <w:pPr>
              <w:spacing w:after="0" w:line="240" w:lineRule="auto"/>
              <w:rPr>
                <w:rFonts w:ascii="Arial" w:hAnsi="Arial" w:cs="Arial"/>
                <w:sz w:val="18"/>
              </w:rPr>
            </w:pPr>
          </w:p>
        </w:tc>
        <w:tc>
          <w:tcPr>
            <w:tcW w:w="1200" w:type="dxa"/>
            <w:vMerge/>
            <w:tcBorders>
              <w:top w:val="nil"/>
              <w:left w:val="single" w:sz="4" w:space="0" w:color="auto"/>
              <w:bottom w:val="single" w:sz="4" w:space="0" w:color="auto"/>
              <w:right w:val="single" w:sz="4" w:space="0" w:color="auto"/>
            </w:tcBorders>
            <w:vAlign w:val="center"/>
          </w:tcPr>
          <w:p w:rsidR="003B09F0" w:rsidRPr="00A94995" w:rsidRDefault="003B09F0" w:rsidP="00D12072">
            <w:pPr>
              <w:spacing w:after="0" w:line="240" w:lineRule="auto"/>
              <w:rPr>
                <w:rFonts w:ascii="Arial" w:hAnsi="Arial" w:cs="Arial"/>
                <w:sz w:val="18"/>
              </w:rPr>
            </w:pPr>
          </w:p>
        </w:tc>
      </w:tr>
      <w:tr w:rsidR="003B09F0" w:rsidRPr="00A94995" w:rsidTr="00D12072">
        <w:trPr>
          <w:trHeight w:val="255"/>
          <w:jc w:val="center"/>
        </w:trPr>
        <w:tc>
          <w:tcPr>
            <w:tcW w:w="1200" w:type="dxa"/>
            <w:vMerge/>
            <w:tcBorders>
              <w:top w:val="nil"/>
              <w:left w:val="single" w:sz="4" w:space="0" w:color="auto"/>
              <w:bottom w:val="single" w:sz="4" w:space="0" w:color="auto"/>
              <w:right w:val="single" w:sz="4" w:space="0" w:color="auto"/>
            </w:tcBorders>
            <w:vAlign w:val="center"/>
          </w:tcPr>
          <w:p w:rsidR="003B09F0" w:rsidRPr="00A94995" w:rsidRDefault="003B09F0" w:rsidP="00D12072">
            <w:pPr>
              <w:spacing w:after="0" w:line="240" w:lineRule="auto"/>
              <w:rPr>
                <w:rFonts w:ascii="Arial" w:hAnsi="Arial" w:cs="Arial"/>
                <w:sz w:val="18"/>
              </w:rPr>
            </w:pPr>
          </w:p>
        </w:tc>
        <w:tc>
          <w:tcPr>
            <w:tcW w:w="1708" w:type="dxa"/>
            <w:tcBorders>
              <w:top w:val="nil"/>
              <w:left w:val="nil"/>
              <w:bottom w:val="single" w:sz="4" w:space="0" w:color="auto"/>
              <w:right w:val="single" w:sz="4" w:space="0" w:color="auto"/>
            </w:tcBorders>
            <w:shd w:val="clear" w:color="auto" w:fill="auto"/>
            <w:noWrap/>
            <w:vAlign w:val="bottom"/>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Industria</w:t>
            </w:r>
          </w:p>
        </w:tc>
        <w:tc>
          <w:tcPr>
            <w:tcW w:w="2052" w:type="dxa"/>
            <w:tcBorders>
              <w:top w:val="nil"/>
              <w:left w:val="nil"/>
              <w:bottom w:val="single" w:sz="4" w:space="0" w:color="auto"/>
              <w:right w:val="single" w:sz="4" w:space="0" w:color="auto"/>
            </w:tcBorders>
            <w:shd w:val="clear" w:color="auto" w:fill="auto"/>
            <w:noWrap/>
            <w:vAlign w:val="bottom"/>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Desde 51 hasta 250</w:t>
            </w:r>
          </w:p>
        </w:tc>
        <w:tc>
          <w:tcPr>
            <w:tcW w:w="2540" w:type="dxa"/>
            <w:tcBorders>
              <w:top w:val="nil"/>
              <w:left w:val="nil"/>
              <w:bottom w:val="single" w:sz="4" w:space="0" w:color="auto"/>
              <w:right w:val="single" w:sz="4" w:space="0" w:color="auto"/>
            </w:tcBorders>
            <w:shd w:val="clear" w:color="auto" w:fill="auto"/>
            <w:noWrap/>
            <w:vAlign w:val="bottom"/>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Desde $100.01 hasta %250</w:t>
            </w:r>
          </w:p>
        </w:tc>
        <w:tc>
          <w:tcPr>
            <w:tcW w:w="1200" w:type="dxa"/>
            <w:tcBorders>
              <w:top w:val="nil"/>
              <w:left w:val="nil"/>
              <w:bottom w:val="single" w:sz="4" w:space="0" w:color="auto"/>
              <w:right w:val="single" w:sz="4" w:space="0" w:color="auto"/>
            </w:tcBorders>
            <w:shd w:val="clear" w:color="auto" w:fill="auto"/>
            <w:noWrap/>
            <w:vAlign w:val="center"/>
          </w:tcPr>
          <w:p w:rsidR="003B09F0" w:rsidRPr="00A94995" w:rsidRDefault="003B09F0" w:rsidP="00D12072">
            <w:pPr>
              <w:spacing w:after="0" w:line="240" w:lineRule="auto"/>
              <w:jc w:val="center"/>
              <w:rPr>
                <w:rFonts w:ascii="Arial" w:hAnsi="Arial" w:cs="Arial"/>
                <w:sz w:val="18"/>
              </w:rPr>
            </w:pPr>
            <w:r w:rsidRPr="00A94995">
              <w:rPr>
                <w:rFonts w:ascii="Arial" w:hAnsi="Arial" w:cs="Arial"/>
                <w:sz w:val="18"/>
              </w:rPr>
              <w:t>250</w:t>
            </w:r>
          </w:p>
        </w:tc>
      </w:tr>
      <w:tr w:rsidR="003B09F0" w:rsidRPr="00A94995" w:rsidTr="00D12072">
        <w:trPr>
          <w:trHeight w:val="255"/>
          <w:jc w:val="center"/>
        </w:trPr>
        <w:tc>
          <w:tcPr>
            <w:tcW w:w="8700" w:type="dxa"/>
            <w:gridSpan w:val="5"/>
            <w:tcBorders>
              <w:top w:val="nil"/>
              <w:left w:val="nil"/>
              <w:bottom w:val="nil"/>
              <w:right w:val="nil"/>
            </w:tcBorders>
            <w:shd w:val="clear" w:color="auto" w:fill="auto"/>
            <w:noWrap/>
            <w:vAlign w:val="center"/>
          </w:tcPr>
          <w:p w:rsidR="003B09F0" w:rsidRPr="00A94995" w:rsidRDefault="003B09F0" w:rsidP="00D12072">
            <w:pPr>
              <w:spacing w:after="0" w:line="240" w:lineRule="auto"/>
              <w:rPr>
                <w:rFonts w:ascii="Arial" w:hAnsi="Arial" w:cs="Arial"/>
                <w:sz w:val="18"/>
                <w:szCs w:val="16"/>
              </w:rPr>
            </w:pPr>
          </w:p>
          <w:p w:rsidR="003B09F0" w:rsidRPr="00A94995" w:rsidRDefault="003B09F0" w:rsidP="00D12072">
            <w:pPr>
              <w:spacing w:after="0" w:line="240" w:lineRule="auto"/>
              <w:rPr>
                <w:rFonts w:ascii="Arial" w:hAnsi="Arial" w:cs="Arial"/>
                <w:sz w:val="18"/>
                <w:szCs w:val="16"/>
              </w:rPr>
            </w:pPr>
            <w:r w:rsidRPr="00A94995">
              <w:rPr>
                <w:rFonts w:ascii="Arial" w:hAnsi="Arial" w:cs="Arial"/>
                <w:sz w:val="18"/>
                <w:szCs w:val="16"/>
              </w:rPr>
              <w:t>*Tope Máximo combinado = ((Trabajadores) X 10% + (Ventas Anuales) X 90%)</w:t>
            </w:r>
          </w:p>
        </w:tc>
      </w:tr>
      <w:tr w:rsidR="003B09F0" w:rsidRPr="00A94995" w:rsidTr="00D12072">
        <w:trPr>
          <w:trHeight w:val="255"/>
          <w:jc w:val="center"/>
        </w:trPr>
        <w:tc>
          <w:tcPr>
            <w:tcW w:w="8700" w:type="dxa"/>
            <w:gridSpan w:val="5"/>
            <w:tcBorders>
              <w:top w:val="nil"/>
              <w:left w:val="nil"/>
              <w:bottom w:val="nil"/>
              <w:right w:val="nil"/>
            </w:tcBorders>
            <w:shd w:val="clear" w:color="auto" w:fill="auto"/>
            <w:noWrap/>
            <w:vAlign w:val="center"/>
          </w:tcPr>
          <w:p w:rsidR="003B09F0" w:rsidRPr="00A94995" w:rsidRDefault="003B09F0" w:rsidP="00D12072">
            <w:pPr>
              <w:spacing w:after="0" w:line="240" w:lineRule="auto"/>
              <w:rPr>
                <w:rFonts w:ascii="Arial" w:hAnsi="Arial" w:cs="Arial"/>
                <w:sz w:val="18"/>
                <w:szCs w:val="16"/>
              </w:rPr>
            </w:pPr>
            <w:r w:rsidRPr="00A94995">
              <w:rPr>
                <w:rFonts w:ascii="Arial" w:hAnsi="Arial" w:cs="Arial"/>
                <w:sz w:val="18"/>
                <w:szCs w:val="16"/>
              </w:rPr>
              <w:t>(7) (8) El número de trabajadores será el que resulte de la sumatoria de los puntos (7) y (8)</w:t>
            </w:r>
          </w:p>
        </w:tc>
      </w:tr>
    </w:tbl>
    <w:p w:rsidR="003B09F0" w:rsidRPr="00A94995" w:rsidRDefault="003B09F0" w:rsidP="003B09F0">
      <w:pPr>
        <w:spacing w:after="0" w:line="240" w:lineRule="auto"/>
        <w:jc w:val="both"/>
        <w:rPr>
          <w:rFonts w:ascii="Arial" w:hAnsi="Arial" w:cs="Arial"/>
        </w:rPr>
      </w:pPr>
    </w:p>
    <w:p w:rsidR="003B09F0" w:rsidRPr="00A94995" w:rsidRDefault="003B09F0" w:rsidP="003B09F0">
      <w:pPr>
        <w:spacing w:after="0" w:line="240" w:lineRule="auto"/>
        <w:ind w:left="708" w:hanging="708"/>
        <w:jc w:val="both"/>
        <w:rPr>
          <w:rFonts w:ascii="Arial" w:hAnsi="Arial" w:cs="Arial"/>
          <w:sz w:val="16"/>
          <w:szCs w:val="16"/>
        </w:rPr>
      </w:pPr>
      <w:r w:rsidRPr="00A94995">
        <w:rPr>
          <w:rFonts w:ascii="Arial" w:hAnsi="Arial" w:cs="Arial"/>
          <w:sz w:val="16"/>
          <w:szCs w:val="16"/>
        </w:rPr>
        <w:t>(10)</w:t>
      </w:r>
      <w:r w:rsidRPr="00A94995">
        <w:rPr>
          <w:rFonts w:ascii="Arial" w:hAnsi="Arial" w:cs="Arial"/>
          <w:sz w:val="16"/>
          <w:szCs w:val="16"/>
        </w:rPr>
        <w:tab/>
        <w:t xml:space="preserve">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3B09F0" w:rsidRPr="00A94995" w:rsidRDefault="003B09F0" w:rsidP="003B09F0">
      <w:pPr>
        <w:spacing w:after="0" w:line="240" w:lineRule="auto"/>
        <w:ind w:left="708" w:hanging="708"/>
        <w:jc w:val="both"/>
        <w:rPr>
          <w:rFonts w:ascii="Arial" w:hAnsi="Arial" w:cs="Arial"/>
          <w:sz w:val="16"/>
          <w:szCs w:val="16"/>
        </w:rPr>
      </w:pPr>
    </w:p>
    <w:p w:rsidR="003B09F0" w:rsidRPr="00BE359B" w:rsidRDefault="003B09F0" w:rsidP="003B09F0">
      <w:pPr>
        <w:spacing w:after="0" w:line="240" w:lineRule="auto"/>
        <w:jc w:val="both"/>
        <w:rPr>
          <w:rFonts w:ascii="Arial" w:hAnsi="Arial" w:cs="Arial"/>
          <w:sz w:val="20"/>
          <w:szCs w:val="20"/>
        </w:rPr>
      </w:pPr>
      <w:r w:rsidRPr="00BE359B">
        <w:rPr>
          <w:rFonts w:ascii="Arial" w:hAnsi="Arial" w:cs="Arial"/>
          <w:sz w:val="20"/>
          <w:szCs w:val="20"/>
        </w:rPr>
        <w:t xml:space="preserve">Asimismo, manifiesto, bajo protesta de decir verdad, que el Registro Federal de Contribuyentes de mi representada es </w:t>
      </w:r>
      <w:r w:rsidRPr="00BE359B">
        <w:rPr>
          <w:rFonts w:ascii="Arial" w:hAnsi="Arial" w:cs="Arial"/>
          <w:sz w:val="20"/>
          <w:szCs w:val="20"/>
          <w:u w:val="single"/>
        </w:rPr>
        <w:t>_________(11)_________</w:t>
      </w:r>
      <w:r w:rsidRPr="00BE359B">
        <w:rPr>
          <w:rFonts w:ascii="Arial" w:hAnsi="Arial" w:cs="Arial"/>
          <w:sz w:val="20"/>
          <w:szCs w:val="20"/>
        </w:rPr>
        <w:t xml:space="preserve"> y que el Registro Federal de Contribuyentes del (los) fabricante(s) de los bienes que integran mi oferta, es(son) </w:t>
      </w:r>
      <w:r w:rsidRPr="00BE359B">
        <w:rPr>
          <w:rFonts w:ascii="Arial" w:hAnsi="Arial" w:cs="Arial"/>
          <w:sz w:val="20"/>
          <w:szCs w:val="20"/>
          <w:u w:val="single"/>
        </w:rPr>
        <w:t>_______(12)_______.</w:t>
      </w:r>
    </w:p>
    <w:p w:rsidR="003B09F0" w:rsidRPr="00BE359B" w:rsidRDefault="003B09F0" w:rsidP="003B09F0">
      <w:pPr>
        <w:spacing w:after="0" w:line="240" w:lineRule="auto"/>
        <w:jc w:val="both"/>
        <w:rPr>
          <w:rFonts w:ascii="Arial" w:hAnsi="Arial" w:cs="Arial"/>
          <w:sz w:val="20"/>
          <w:szCs w:val="20"/>
        </w:rPr>
      </w:pPr>
    </w:p>
    <w:p w:rsidR="003B09F0" w:rsidRPr="00BE359B" w:rsidRDefault="003B09F0" w:rsidP="003B09F0">
      <w:pPr>
        <w:spacing w:after="0" w:line="240" w:lineRule="auto"/>
        <w:jc w:val="both"/>
        <w:rPr>
          <w:rFonts w:ascii="Arial" w:hAnsi="Arial" w:cs="Arial"/>
          <w:sz w:val="20"/>
          <w:szCs w:val="20"/>
        </w:rPr>
      </w:pPr>
    </w:p>
    <w:p w:rsidR="003B09F0" w:rsidRPr="00BE359B" w:rsidRDefault="003B09F0" w:rsidP="003B09F0">
      <w:pPr>
        <w:autoSpaceDE w:val="0"/>
        <w:autoSpaceDN w:val="0"/>
        <w:adjustRightInd w:val="0"/>
        <w:spacing w:after="0" w:line="240" w:lineRule="auto"/>
        <w:jc w:val="center"/>
        <w:rPr>
          <w:rFonts w:ascii="Arial" w:hAnsi="Arial" w:cs="Arial"/>
          <w:b/>
          <w:bCs/>
          <w:sz w:val="20"/>
          <w:szCs w:val="20"/>
        </w:rPr>
      </w:pPr>
      <w:r w:rsidRPr="00BE359B">
        <w:rPr>
          <w:rFonts w:ascii="Arial" w:hAnsi="Arial" w:cs="Arial"/>
          <w:b/>
          <w:bCs/>
          <w:sz w:val="20"/>
          <w:szCs w:val="20"/>
        </w:rPr>
        <w:t>ATENTAMENTE</w:t>
      </w:r>
    </w:p>
    <w:p w:rsidR="003B09F0" w:rsidRPr="00BE359B" w:rsidRDefault="003B09F0" w:rsidP="003B09F0">
      <w:pPr>
        <w:autoSpaceDE w:val="0"/>
        <w:autoSpaceDN w:val="0"/>
        <w:adjustRightInd w:val="0"/>
        <w:spacing w:after="0" w:line="240" w:lineRule="auto"/>
        <w:jc w:val="center"/>
        <w:rPr>
          <w:rFonts w:ascii="Arial" w:hAnsi="Arial" w:cs="Arial"/>
          <w:b/>
          <w:bCs/>
          <w:sz w:val="20"/>
          <w:szCs w:val="20"/>
        </w:rPr>
      </w:pPr>
    </w:p>
    <w:p w:rsidR="003B09F0" w:rsidRPr="00BE359B" w:rsidRDefault="003B09F0" w:rsidP="003B09F0">
      <w:pPr>
        <w:autoSpaceDE w:val="0"/>
        <w:autoSpaceDN w:val="0"/>
        <w:adjustRightInd w:val="0"/>
        <w:spacing w:after="0" w:line="240" w:lineRule="auto"/>
        <w:jc w:val="center"/>
        <w:rPr>
          <w:rFonts w:ascii="Arial" w:hAnsi="Arial" w:cs="Arial"/>
          <w:b/>
          <w:bCs/>
          <w:sz w:val="20"/>
          <w:szCs w:val="20"/>
        </w:rPr>
      </w:pPr>
    </w:p>
    <w:p w:rsidR="003B09F0" w:rsidRPr="00BE359B" w:rsidRDefault="003B09F0" w:rsidP="003B09F0">
      <w:pPr>
        <w:autoSpaceDE w:val="0"/>
        <w:autoSpaceDN w:val="0"/>
        <w:adjustRightInd w:val="0"/>
        <w:spacing w:after="0" w:line="240" w:lineRule="auto"/>
        <w:jc w:val="center"/>
        <w:rPr>
          <w:rFonts w:ascii="Arial" w:hAnsi="Arial" w:cs="Arial"/>
          <w:b/>
          <w:bCs/>
          <w:sz w:val="20"/>
          <w:szCs w:val="20"/>
        </w:rPr>
      </w:pPr>
      <w:r w:rsidRPr="00BE359B">
        <w:rPr>
          <w:rFonts w:ascii="Arial" w:hAnsi="Arial" w:cs="Arial"/>
          <w:b/>
          <w:bCs/>
          <w:sz w:val="20"/>
          <w:szCs w:val="20"/>
        </w:rPr>
        <w:t>___________________________________</w:t>
      </w:r>
    </w:p>
    <w:p w:rsidR="003B09F0" w:rsidRPr="00BE359B" w:rsidRDefault="003B09F0" w:rsidP="003B09F0">
      <w:pPr>
        <w:autoSpaceDE w:val="0"/>
        <w:autoSpaceDN w:val="0"/>
        <w:adjustRightInd w:val="0"/>
        <w:spacing w:after="0" w:line="240" w:lineRule="auto"/>
        <w:jc w:val="center"/>
        <w:rPr>
          <w:rFonts w:ascii="Arial" w:hAnsi="Arial" w:cs="Arial"/>
          <w:b/>
          <w:bCs/>
          <w:sz w:val="20"/>
          <w:szCs w:val="20"/>
        </w:rPr>
      </w:pPr>
      <w:r w:rsidRPr="00BE359B">
        <w:rPr>
          <w:rFonts w:ascii="Arial" w:hAnsi="Arial" w:cs="Arial"/>
          <w:b/>
          <w:bCs/>
          <w:sz w:val="20"/>
          <w:szCs w:val="20"/>
        </w:rPr>
        <w:t>(Nombre y firma)</w:t>
      </w:r>
    </w:p>
    <w:p w:rsidR="003B09F0" w:rsidRPr="00BE359B" w:rsidRDefault="003B09F0" w:rsidP="003B09F0">
      <w:pPr>
        <w:autoSpaceDE w:val="0"/>
        <w:autoSpaceDN w:val="0"/>
        <w:adjustRightInd w:val="0"/>
        <w:spacing w:after="0" w:line="240" w:lineRule="auto"/>
        <w:jc w:val="center"/>
        <w:rPr>
          <w:rFonts w:ascii="Arial" w:hAnsi="Arial" w:cs="Arial"/>
          <w:bCs/>
          <w:sz w:val="20"/>
          <w:szCs w:val="20"/>
        </w:rPr>
      </w:pPr>
      <w:r w:rsidRPr="00BE359B">
        <w:rPr>
          <w:rFonts w:ascii="Arial" w:hAnsi="Arial" w:cs="Arial"/>
          <w:b/>
          <w:bCs/>
          <w:sz w:val="20"/>
          <w:szCs w:val="20"/>
        </w:rPr>
        <w:t xml:space="preserve">REPRESENTANTE LEGAL </w:t>
      </w:r>
      <w:r w:rsidRPr="00BE359B">
        <w:rPr>
          <w:rFonts w:ascii="Arial" w:hAnsi="Arial" w:cs="Arial"/>
          <w:bCs/>
          <w:sz w:val="20"/>
          <w:szCs w:val="20"/>
        </w:rPr>
        <w:t>(13)</w:t>
      </w:r>
    </w:p>
    <w:p w:rsidR="003B09F0" w:rsidRPr="00BE359B" w:rsidRDefault="003B09F0" w:rsidP="003B09F0">
      <w:pPr>
        <w:spacing w:after="0" w:line="240" w:lineRule="auto"/>
        <w:jc w:val="center"/>
        <w:rPr>
          <w:rFonts w:ascii="Arial" w:hAnsi="Arial" w:cs="Arial"/>
          <w:sz w:val="20"/>
          <w:szCs w:val="20"/>
          <w:u w:val="single"/>
        </w:rPr>
      </w:pPr>
      <w:r w:rsidRPr="00BE359B">
        <w:rPr>
          <w:rFonts w:ascii="Arial" w:hAnsi="Arial" w:cs="Arial"/>
          <w:b/>
          <w:bCs/>
          <w:sz w:val="20"/>
          <w:szCs w:val="20"/>
        </w:rPr>
        <w:t>NOMBRE DE LA EMPRESA</w:t>
      </w:r>
    </w:p>
    <w:p w:rsidR="003B09F0" w:rsidRPr="00BE359B" w:rsidRDefault="003B09F0" w:rsidP="003B09F0">
      <w:pPr>
        <w:spacing w:after="0" w:line="240" w:lineRule="auto"/>
        <w:jc w:val="center"/>
        <w:rPr>
          <w:rFonts w:ascii="Arial" w:hAnsi="Arial" w:cs="Arial"/>
          <w:sz w:val="20"/>
          <w:szCs w:val="20"/>
          <w:u w:val="single"/>
        </w:rPr>
      </w:pPr>
    </w:p>
    <w:p w:rsidR="003B09F0" w:rsidRPr="00BE359B" w:rsidRDefault="003B09F0" w:rsidP="003B09F0">
      <w:pPr>
        <w:spacing w:after="0" w:line="240" w:lineRule="auto"/>
        <w:jc w:val="center"/>
        <w:rPr>
          <w:rFonts w:ascii="Arial" w:hAnsi="Arial" w:cs="Arial"/>
          <w:sz w:val="20"/>
          <w:szCs w:val="20"/>
          <w:u w:val="single"/>
        </w:rPr>
      </w:pPr>
      <w:r w:rsidRPr="00BE359B">
        <w:rPr>
          <w:rFonts w:ascii="Arial" w:hAnsi="Arial" w:cs="Arial"/>
          <w:bCs/>
          <w:color w:val="E36C0A"/>
          <w:sz w:val="20"/>
          <w:szCs w:val="20"/>
        </w:rPr>
        <w:t>(EL PRESENTE FORMATO DEBERÁ DE PRESENTARSE POR CADA PERSONA FÍSICA Y/O MORAL QUE PARTICIPEN EN LA PRESENTACIÓN DE LA PROPUESTA EN CONJUNTO, DE SER APLICABLE AL CASO)</w:t>
      </w:r>
    </w:p>
    <w:p w:rsidR="003B09F0" w:rsidRPr="00BE359B" w:rsidRDefault="003B09F0" w:rsidP="003B09F0">
      <w:pPr>
        <w:spacing w:after="0" w:line="240" w:lineRule="auto"/>
        <w:jc w:val="center"/>
        <w:rPr>
          <w:rFonts w:ascii="Arial" w:hAnsi="Arial" w:cs="Arial"/>
          <w:sz w:val="20"/>
          <w:szCs w:val="20"/>
        </w:rPr>
      </w:pPr>
    </w:p>
    <w:p w:rsidR="003B09F0" w:rsidRPr="00BE359B" w:rsidRDefault="003B09F0" w:rsidP="003B09F0">
      <w:pPr>
        <w:spacing w:after="0" w:line="240" w:lineRule="auto"/>
        <w:jc w:val="center"/>
        <w:rPr>
          <w:rFonts w:ascii="Arial" w:hAnsi="Arial" w:cs="Arial"/>
          <w:color w:val="FF0000"/>
          <w:sz w:val="20"/>
          <w:szCs w:val="20"/>
        </w:rPr>
      </w:pPr>
    </w:p>
    <w:p w:rsidR="003B09F0" w:rsidRPr="00BE359B" w:rsidRDefault="003B09F0" w:rsidP="003B09F0">
      <w:pPr>
        <w:spacing w:after="0" w:line="240" w:lineRule="auto"/>
        <w:jc w:val="center"/>
        <w:rPr>
          <w:rFonts w:ascii="Arial" w:hAnsi="Arial" w:cs="Arial"/>
          <w:color w:val="FF0000"/>
          <w:sz w:val="20"/>
          <w:szCs w:val="20"/>
        </w:rPr>
      </w:pPr>
      <w:r w:rsidRPr="00BE359B">
        <w:rPr>
          <w:rFonts w:ascii="Arial" w:hAnsi="Arial" w:cs="Arial"/>
          <w:color w:val="FF0000"/>
          <w:sz w:val="20"/>
          <w:szCs w:val="20"/>
        </w:rPr>
        <w:t>INSTRUCTIVO DE LLENADO</w:t>
      </w:r>
    </w:p>
    <w:p w:rsidR="003B09F0" w:rsidRPr="00BE359B" w:rsidRDefault="003B09F0" w:rsidP="003B09F0">
      <w:pPr>
        <w:spacing w:after="0" w:line="240" w:lineRule="auto"/>
        <w:jc w:val="center"/>
        <w:rPr>
          <w:rFonts w:ascii="Arial" w:hAnsi="Arial" w:cs="Arial"/>
          <w:color w:val="FF0000"/>
          <w:sz w:val="20"/>
          <w:szCs w:val="20"/>
        </w:rPr>
      </w:pPr>
    </w:p>
    <w:p w:rsidR="003B09F0" w:rsidRPr="00BE359B" w:rsidRDefault="003B09F0" w:rsidP="003B09F0">
      <w:pPr>
        <w:spacing w:after="0" w:line="240" w:lineRule="auto"/>
        <w:jc w:val="both"/>
        <w:rPr>
          <w:rFonts w:ascii="Arial" w:hAnsi="Arial" w:cs="Arial"/>
          <w:sz w:val="20"/>
          <w:szCs w:val="20"/>
        </w:rPr>
      </w:pPr>
      <w:r w:rsidRPr="00BE359B">
        <w:rPr>
          <w:rFonts w:ascii="Arial" w:hAnsi="Arial" w:cs="Arial"/>
          <w:sz w:val="20"/>
          <w:szCs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p>
    <w:p w:rsidR="003B09F0" w:rsidRPr="00A94995" w:rsidRDefault="003B09F0" w:rsidP="003B09F0">
      <w:pPr>
        <w:spacing w:after="0" w:line="240" w:lineRule="auto"/>
        <w:jc w:val="both"/>
        <w:rPr>
          <w:rFonts w:ascii="Arial" w:hAnsi="Arial" w:cs="Arial"/>
        </w:rPr>
      </w:pPr>
    </w:p>
    <w:tbl>
      <w:tblPr>
        <w:tblW w:w="8700" w:type="dxa"/>
        <w:jc w:val="center"/>
        <w:tblCellMar>
          <w:left w:w="70" w:type="dxa"/>
          <w:right w:w="70" w:type="dxa"/>
        </w:tblCellMar>
        <w:tblLook w:val="0000" w:firstRow="0" w:lastRow="0" w:firstColumn="0" w:lastColumn="0" w:noHBand="0" w:noVBand="0"/>
      </w:tblPr>
      <w:tblGrid>
        <w:gridCol w:w="1200"/>
        <w:gridCol w:w="7500"/>
      </w:tblGrid>
      <w:tr w:rsidR="003B09F0" w:rsidRPr="00A94995" w:rsidTr="00D12072">
        <w:trPr>
          <w:trHeight w:val="20"/>
          <w:jc w:val="center"/>
        </w:trPr>
        <w:tc>
          <w:tcPr>
            <w:tcW w:w="120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3B09F0" w:rsidRPr="00A94995" w:rsidRDefault="003B09F0" w:rsidP="00D12072">
            <w:pPr>
              <w:spacing w:after="0" w:line="240" w:lineRule="auto"/>
              <w:jc w:val="center"/>
              <w:rPr>
                <w:rFonts w:ascii="Arial" w:hAnsi="Arial" w:cs="Arial"/>
                <w:b/>
                <w:sz w:val="16"/>
                <w:szCs w:val="18"/>
                <w:highlight w:val="lightGray"/>
              </w:rPr>
            </w:pPr>
            <w:r w:rsidRPr="00A94995">
              <w:rPr>
                <w:rFonts w:ascii="Arial" w:hAnsi="Arial" w:cs="Arial"/>
                <w:b/>
                <w:sz w:val="16"/>
                <w:szCs w:val="18"/>
                <w:highlight w:val="lightGray"/>
              </w:rPr>
              <w:t>NUMERO</w:t>
            </w:r>
          </w:p>
        </w:tc>
        <w:tc>
          <w:tcPr>
            <w:tcW w:w="7500" w:type="dxa"/>
            <w:tcBorders>
              <w:top w:val="single" w:sz="4" w:space="0" w:color="auto"/>
              <w:left w:val="nil"/>
              <w:bottom w:val="single" w:sz="4" w:space="0" w:color="auto"/>
              <w:right w:val="single" w:sz="4" w:space="0" w:color="auto"/>
            </w:tcBorders>
            <w:shd w:val="clear" w:color="auto" w:fill="BFBFBF"/>
            <w:noWrap/>
            <w:vAlign w:val="center"/>
          </w:tcPr>
          <w:p w:rsidR="003B09F0" w:rsidRPr="00A94995" w:rsidRDefault="003B09F0" w:rsidP="00D12072">
            <w:pPr>
              <w:spacing w:after="0" w:line="240" w:lineRule="auto"/>
              <w:jc w:val="center"/>
              <w:rPr>
                <w:rFonts w:ascii="Arial" w:hAnsi="Arial" w:cs="Arial"/>
                <w:b/>
                <w:sz w:val="16"/>
                <w:szCs w:val="18"/>
              </w:rPr>
            </w:pPr>
            <w:r w:rsidRPr="00A94995">
              <w:rPr>
                <w:rFonts w:ascii="Arial" w:hAnsi="Arial" w:cs="Arial"/>
                <w:b/>
                <w:sz w:val="16"/>
                <w:szCs w:val="18"/>
                <w:highlight w:val="lightGray"/>
              </w:rPr>
              <w:t>DESCRIPCIÓN</w:t>
            </w:r>
          </w:p>
        </w:tc>
      </w:tr>
      <w:tr w:rsidR="003B09F0" w:rsidRPr="00A94995" w:rsidTr="00D1207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3B09F0" w:rsidRPr="00A94995" w:rsidRDefault="003B09F0" w:rsidP="00D12072">
            <w:pPr>
              <w:spacing w:after="0" w:line="240" w:lineRule="auto"/>
              <w:jc w:val="center"/>
              <w:rPr>
                <w:rFonts w:ascii="Arial" w:hAnsi="Arial" w:cs="Arial"/>
                <w:sz w:val="16"/>
              </w:rPr>
            </w:pPr>
            <w:r w:rsidRPr="00A94995">
              <w:rPr>
                <w:rFonts w:ascii="Arial" w:hAnsi="Arial" w:cs="Arial"/>
                <w:sz w:val="16"/>
              </w:rPr>
              <w:t>1</w:t>
            </w:r>
          </w:p>
        </w:tc>
        <w:tc>
          <w:tcPr>
            <w:tcW w:w="7500" w:type="dxa"/>
            <w:tcBorders>
              <w:top w:val="single" w:sz="4" w:space="0" w:color="auto"/>
              <w:left w:val="nil"/>
              <w:bottom w:val="single" w:sz="4" w:space="0" w:color="auto"/>
              <w:right w:val="single" w:sz="4" w:space="0" w:color="auto"/>
            </w:tcBorders>
            <w:shd w:val="clear" w:color="auto" w:fill="auto"/>
            <w:vAlign w:val="center"/>
          </w:tcPr>
          <w:p w:rsidR="003B09F0" w:rsidRPr="00A94995" w:rsidRDefault="003B09F0" w:rsidP="00D12072">
            <w:pPr>
              <w:spacing w:after="0" w:line="240" w:lineRule="auto"/>
              <w:jc w:val="both"/>
              <w:rPr>
                <w:rFonts w:ascii="Arial" w:hAnsi="Arial" w:cs="Arial"/>
                <w:sz w:val="16"/>
              </w:rPr>
            </w:pPr>
            <w:r w:rsidRPr="00A94995">
              <w:rPr>
                <w:rFonts w:ascii="Arial" w:hAnsi="Arial" w:cs="Arial"/>
                <w:sz w:val="16"/>
              </w:rPr>
              <w:t>Señalar la fecha de suscripción del documento.</w:t>
            </w:r>
          </w:p>
        </w:tc>
      </w:tr>
      <w:tr w:rsidR="003B09F0" w:rsidRPr="00A94995" w:rsidTr="00D1207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3B09F0" w:rsidRPr="00A94995" w:rsidRDefault="003B09F0" w:rsidP="00D12072">
            <w:pPr>
              <w:spacing w:after="0" w:line="240" w:lineRule="auto"/>
              <w:jc w:val="center"/>
              <w:rPr>
                <w:rFonts w:ascii="Arial" w:hAnsi="Arial" w:cs="Arial"/>
                <w:sz w:val="16"/>
              </w:rPr>
            </w:pPr>
            <w:r w:rsidRPr="00A94995">
              <w:rPr>
                <w:rFonts w:ascii="Arial" w:hAnsi="Arial" w:cs="Arial"/>
                <w:sz w:val="16"/>
              </w:rPr>
              <w:t>2</w:t>
            </w:r>
          </w:p>
        </w:tc>
        <w:tc>
          <w:tcPr>
            <w:tcW w:w="7500" w:type="dxa"/>
            <w:tcBorders>
              <w:top w:val="single" w:sz="4" w:space="0" w:color="auto"/>
              <w:left w:val="nil"/>
              <w:bottom w:val="single" w:sz="4" w:space="0" w:color="auto"/>
              <w:right w:val="single" w:sz="4" w:space="0" w:color="auto"/>
            </w:tcBorders>
            <w:shd w:val="clear" w:color="auto" w:fill="auto"/>
            <w:vAlign w:val="center"/>
          </w:tcPr>
          <w:p w:rsidR="003B09F0" w:rsidRPr="00A94995" w:rsidRDefault="003B09F0" w:rsidP="00D12072">
            <w:pPr>
              <w:spacing w:after="0" w:line="240" w:lineRule="auto"/>
              <w:jc w:val="both"/>
              <w:rPr>
                <w:rFonts w:ascii="Arial" w:hAnsi="Arial" w:cs="Arial"/>
                <w:sz w:val="16"/>
              </w:rPr>
            </w:pPr>
            <w:r w:rsidRPr="00A94995">
              <w:rPr>
                <w:rFonts w:ascii="Arial" w:hAnsi="Arial" w:cs="Arial"/>
                <w:sz w:val="16"/>
              </w:rPr>
              <w:t>Anotar el nombre de la dependencia o entidad convocante.</w:t>
            </w:r>
          </w:p>
        </w:tc>
      </w:tr>
      <w:tr w:rsidR="003B09F0" w:rsidRPr="00A94995" w:rsidTr="00D1207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3B09F0" w:rsidRPr="00A94995" w:rsidRDefault="003B09F0" w:rsidP="00D12072">
            <w:pPr>
              <w:spacing w:after="0" w:line="240" w:lineRule="auto"/>
              <w:jc w:val="center"/>
              <w:rPr>
                <w:rFonts w:ascii="Arial" w:hAnsi="Arial" w:cs="Arial"/>
                <w:sz w:val="16"/>
              </w:rPr>
            </w:pPr>
            <w:r w:rsidRPr="00A94995">
              <w:rPr>
                <w:rFonts w:ascii="Arial" w:hAnsi="Arial" w:cs="Arial"/>
                <w:sz w:val="16"/>
              </w:rPr>
              <w:t>3</w:t>
            </w:r>
          </w:p>
        </w:tc>
        <w:tc>
          <w:tcPr>
            <w:tcW w:w="7500" w:type="dxa"/>
            <w:tcBorders>
              <w:top w:val="single" w:sz="4" w:space="0" w:color="auto"/>
              <w:left w:val="nil"/>
              <w:bottom w:val="single" w:sz="4" w:space="0" w:color="auto"/>
              <w:right w:val="single" w:sz="4" w:space="0" w:color="auto"/>
            </w:tcBorders>
            <w:shd w:val="clear" w:color="auto" w:fill="auto"/>
            <w:vAlign w:val="center"/>
          </w:tcPr>
          <w:p w:rsidR="003B09F0" w:rsidRPr="00A94995" w:rsidRDefault="003B09F0" w:rsidP="00D12072">
            <w:pPr>
              <w:spacing w:after="0" w:line="240" w:lineRule="auto"/>
              <w:jc w:val="both"/>
              <w:rPr>
                <w:rFonts w:ascii="Arial" w:hAnsi="Arial" w:cs="Arial"/>
                <w:sz w:val="16"/>
              </w:rPr>
            </w:pPr>
            <w:r w:rsidRPr="00A94995">
              <w:rPr>
                <w:rFonts w:ascii="Arial" w:hAnsi="Arial" w:cs="Arial"/>
                <w:sz w:val="16"/>
              </w:rPr>
              <w:t xml:space="preserve">Precisar el procedimiento de que se trate, </w:t>
            </w:r>
            <w:r>
              <w:rPr>
                <w:rFonts w:ascii="Arial" w:hAnsi="Arial" w:cs="Arial"/>
                <w:sz w:val="16"/>
              </w:rPr>
              <w:t>licitación</w:t>
            </w:r>
            <w:r w:rsidRPr="00A94995">
              <w:rPr>
                <w:rFonts w:ascii="Arial" w:hAnsi="Arial" w:cs="Arial"/>
                <w:sz w:val="16"/>
              </w:rPr>
              <w:t xml:space="preserve"> pública, </w:t>
            </w:r>
            <w:r>
              <w:rPr>
                <w:rFonts w:ascii="Arial" w:hAnsi="Arial" w:cs="Arial"/>
                <w:sz w:val="16"/>
              </w:rPr>
              <w:t>invitación a cuando menos tres personas</w:t>
            </w:r>
            <w:r w:rsidRPr="00A94995">
              <w:rPr>
                <w:rFonts w:ascii="Arial" w:hAnsi="Arial" w:cs="Arial"/>
                <w:sz w:val="16"/>
              </w:rPr>
              <w:t xml:space="preserve"> o adjudicación directa.</w:t>
            </w:r>
          </w:p>
        </w:tc>
      </w:tr>
      <w:tr w:rsidR="003B09F0" w:rsidRPr="00A94995" w:rsidTr="00D1207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3B09F0" w:rsidRPr="00A94995" w:rsidRDefault="003B09F0" w:rsidP="00D12072">
            <w:pPr>
              <w:spacing w:after="0" w:line="240" w:lineRule="auto"/>
              <w:jc w:val="center"/>
              <w:rPr>
                <w:rFonts w:ascii="Arial" w:hAnsi="Arial" w:cs="Arial"/>
                <w:sz w:val="16"/>
              </w:rPr>
            </w:pPr>
            <w:r w:rsidRPr="00A94995">
              <w:rPr>
                <w:rFonts w:ascii="Arial" w:hAnsi="Arial" w:cs="Arial"/>
                <w:sz w:val="16"/>
              </w:rPr>
              <w:t>4</w:t>
            </w:r>
          </w:p>
        </w:tc>
        <w:tc>
          <w:tcPr>
            <w:tcW w:w="7500" w:type="dxa"/>
            <w:tcBorders>
              <w:top w:val="single" w:sz="4" w:space="0" w:color="auto"/>
              <w:left w:val="nil"/>
              <w:bottom w:val="single" w:sz="4" w:space="0" w:color="auto"/>
              <w:right w:val="single" w:sz="4" w:space="0" w:color="auto"/>
            </w:tcBorders>
            <w:shd w:val="clear" w:color="auto" w:fill="auto"/>
            <w:vAlign w:val="center"/>
          </w:tcPr>
          <w:p w:rsidR="003B09F0" w:rsidRPr="00A94995" w:rsidRDefault="003B09F0" w:rsidP="00D12072">
            <w:pPr>
              <w:spacing w:after="0" w:line="240" w:lineRule="auto"/>
              <w:jc w:val="both"/>
              <w:rPr>
                <w:rFonts w:ascii="Arial" w:hAnsi="Arial" w:cs="Arial"/>
                <w:sz w:val="16"/>
              </w:rPr>
            </w:pPr>
            <w:r w:rsidRPr="00A94995">
              <w:rPr>
                <w:rFonts w:ascii="Arial" w:hAnsi="Arial" w:cs="Arial"/>
                <w:sz w:val="16"/>
              </w:rPr>
              <w:t>Indicar el número respectivo del procedimiento.</w:t>
            </w:r>
          </w:p>
        </w:tc>
      </w:tr>
      <w:tr w:rsidR="003B09F0" w:rsidRPr="00A94995" w:rsidTr="00D1207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3B09F0" w:rsidRPr="00A94995" w:rsidRDefault="003B09F0" w:rsidP="00D12072">
            <w:pPr>
              <w:spacing w:after="0" w:line="240" w:lineRule="auto"/>
              <w:jc w:val="center"/>
              <w:rPr>
                <w:rFonts w:ascii="Arial" w:hAnsi="Arial" w:cs="Arial"/>
                <w:sz w:val="16"/>
              </w:rPr>
            </w:pPr>
            <w:r w:rsidRPr="00A94995">
              <w:rPr>
                <w:rFonts w:ascii="Arial" w:hAnsi="Arial" w:cs="Arial"/>
                <w:sz w:val="16"/>
              </w:rPr>
              <w:t>5</w:t>
            </w:r>
          </w:p>
        </w:tc>
        <w:tc>
          <w:tcPr>
            <w:tcW w:w="7500" w:type="dxa"/>
            <w:tcBorders>
              <w:top w:val="single" w:sz="4" w:space="0" w:color="auto"/>
              <w:left w:val="nil"/>
              <w:bottom w:val="single" w:sz="4" w:space="0" w:color="auto"/>
              <w:right w:val="single" w:sz="4" w:space="0" w:color="auto"/>
            </w:tcBorders>
            <w:shd w:val="clear" w:color="auto" w:fill="auto"/>
            <w:vAlign w:val="center"/>
          </w:tcPr>
          <w:p w:rsidR="003B09F0" w:rsidRPr="00A94995" w:rsidRDefault="003B09F0" w:rsidP="00D12072">
            <w:pPr>
              <w:spacing w:after="0" w:line="240" w:lineRule="auto"/>
              <w:jc w:val="both"/>
              <w:rPr>
                <w:rFonts w:ascii="Arial" w:hAnsi="Arial" w:cs="Arial"/>
                <w:sz w:val="16"/>
              </w:rPr>
            </w:pPr>
            <w:r w:rsidRPr="00A94995">
              <w:rPr>
                <w:rFonts w:ascii="Arial" w:hAnsi="Arial" w:cs="Arial"/>
                <w:sz w:val="16"/>
              </w:rPr>
              <w:t>Citar el nombre o razón social o denominación de la empresa.</w:t>
            </w:r>
          </w:p>
        </w:tc>
      </w:tr>
      <w:tr w:rsidR="003B09F0" w:rsidRPr="00A94995" w:rsidTr="00D1207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3B09F0" w:rsidRPr="00A94995" w:rsidRDefault="003B09F0" w:rsidP="00D12072">
            <w:pPr>
              <w:spacing w:after="0" w:line="240" w:lineRule="auto"/>
              <w:jc w:val="center"/>
              <w:rPr>
                <w:rFonts w:ascii="Arial" w:hAnsi="Arial" w:cs="Arial"/>
                <w:sz w:val="16"/>
              </w:rPr>
            </w:pPr>
            <w:r w:rsidRPr="00A94995">
              <w:rPr>
                <w:rFonts w:ascii="Arial" w:hAnsi="Arial" w:cs="Arial"/>
                <w:sz w:val="16"/>
              </w:rPr>
              <w:t>6</w:t>
            </w:r>
          </w:p>
        </w:tc>
        <w:tc>
          <w:tcPr>
            <w:tcW w:w="7500" w:type="dxa"/>
            <w:tcBorders>
              <w:top w:val="single" w:sz="4" w:space="0" w:color="auto"/>
              <w:left w:val="nil"/>
              <w:bottom w:val="single" w:sz="4" w:space="0" w:color="auto"/>
              <w:right w:val="single" w:sz="4" w:space="0" w:color="auto"/>
            </w:tcBorders>
            <w:shd w:val="clear" w:color="auto" w:fill="auto"/>
            <w:vAlign w:val="center"/>
          </w:tcPr>
          <w:p w:rsidR="003B09F0" w:rsidRPr="00A94995" w:rsidRDefault="003B09F0" w:rsidP="00D12072">
            <w:pPr>
              <w:spacing w:after="0" w:line="240" w:lineRule="auto"/>
              <w:jc w:val="both"/>
              <w:rPr>
                <w:rFonts w:ascii="Arial" w:hAnsi="Arial" w:cs="Arial"/>
                <w:sz w:val="16"/>
              </w:rPr>
            </w:pPr>
            <w:r w:rsidRPr="00A94995">
              <w:rPr>
                <w:rFonts w:ascii="Arial" w:hAnsi="Arial" w:cs="Arial"/>
                <w:sz w:val="16"/>
              </w:rPr>
              <w:t xml:space="preserve">Indicar con letra el sector al que pertenece (Industria, Comercio o </w:t>
            </w:r>
            <w:r>
              <w:rPr>
                <w:rFonts w:ascii="Arial" w:hAnsi="Arial" w:cs="Arial"/>
                <w:sz w:val="16"/>
              </w:rPr>
              <w:t>Bienes</w:t>
            </w:r>
            <w:r w:rsidRPr="00A94995">
              <w:rPr>
                <w:rFonts w:ascii="Arial" w:hAnsi="Arial" w:cs="Arial"/>
                <w:sz w:val="16"/>
              </w:rPr>
              <w:t>)</w:t>
            </w:r>
          </w:p>
        </w:tc>
      </w:tr>
      <w:tr w:rsidR="003B09F0" w:rsidRPr="00A94995" w:rsidTr="00D1207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3B09F0" w:rsidRPr="00A94995" w:rsidRDefault="003B09F0" w:rsidP="00D12072">
            <w:pPr>
              <w:spacing w:after="0" w:line="240" w:lineRule="auto"/>
              <w:jc w:val="center"/>
              <w:rPr>
                <w:rFonts w:ascii="Arial" w:hAnsi="Arial" w:cs="Arial"/>
                <w:sz w:val="16"/>
              </w:rPr>
            </w:pPr>
            <w:r w:rsidRPr="00A94995">
              <w:rPr>
                <w:rFonts w:ascii="Arial" w:hAnsi="Arial" w:cs="Arial"/>
                <w:sz w:val="16"/>
              </w:rPr>
              <w:t>7</w:t>
            </w:r>
          </w:p>
        </w:tc>
        <w:tc>
          <w:tcPr>
            <w:tcW w:w="7500" w:type="dxa"/>
            <w:tcBorders>
              <w:top w:val="single" w:sz="4" w:space="0" w:color="auto"/>
              <w:left w:val="nil"/>
              <w:bottom w:val="single" w:sz="4" w:space="0" w:color="auto"/>
              <w:right w:val="single" w:sz="4" w:space="0" w:color="auto"/>
            </w:tcBorders>
            <w:shd w:val="clear" w:color="auto" w:fill="auto"/>
            <w:vAlign w:val="center"/>
          </w:tcPr>
          <w:p w:rsidR="003B09F0" w:rsidRPr="00A94995" w:rsidRDefault="003B09F0" w:rsidP="00D12072">
            <w:pPr>
              <w:spacing w:after="0" w:line="240" w:lineRule="auto"/>
              <w:jc w:val="both"/>
              <w:rPr>
                <w:rFonts w:ascii="Arial" w:hAnsi="Arial" w:cs="Arial"/>
                <w:sz w:val="16"/>
              </w:rPr>
            </w:pPr>
            <w:r w:rsidRPr="00A94995">
              <w:rPr>
                <w:rFonts w:ascii="Arial" w:hAnsi="Arial" w:cs="Arial"/>
                <w:sz w:val="16"/>
              </w:rPr>
              <w:t>Anotar el número de trabajadores de planta inscritos en el IMSS.</w:t>
            </w:r>
          </w:p>
        </w:tc>
      </w:tr>
      <w:tr w:rsidR="003B09F0" w:rsidRPr="00A94995" w:rsidTr="00D1207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3B09F0" w:rsidRPr="00A94995" w:rsidRDefault="003B09F0" w:rsidP="00D12072">
            <w:pPr>
              <w:spacing w:after="0" w:line="240" w:lineRule="auto"/>
              <w:jc w:val="center"/>
              <w:rPr>
                <w:rFonts w:ascii="Arial" w:hAnsi="Arial" w:cs="Arial"/>
                <w:sz w:val="16"/>
              </w:rPr>
            </w:pPr>
            <w:r w:rsidRPr="00A94995">
              <w:rPr>
                <w:rFonts w:ascii="Arial" w:hAnsi="Arial" w:cs="Arial"/>
                <w:sz w:val="16"/>
              </w:rPr>
              <w:t>8</w:t>
            </w:r>
          </w:p>
        </w:tc>
        <w:tc>
          <w:tcPr>
            <w:tcW w:w="7500" w:type="dxa"/>
            <w:tcBorders>
              <w:top w:val="single" w:sz="4" w:space="0" w:color="auto"/>
              <w:left w:val="nil"/>
              <w:bottom w:val="single" w:sz="4" w:space="0" w:color="auto"/>
              <w:right w:val="single" w:sz="4" w:space="0" w:color="auto"/>
            </w:tcBorders>
            <w:shd w:val="clear" w:color="auto" w:fill="auto"/>
            <w:vAlign w:val="center"/>
          </w:tcPr>
          <w:p w:rsidR="003B09F0" w:rsidRPr="00A94995" w:rsidRDefault="003B09F0" w:rsidP="00D12072">
            <w:pPr>
              <w:spacing w:after="0" w:line="240" w:lineRule="auto"/>
              <w:jc w:val="both"/>
              <w:rPr>
                <w:rFonts w:ascii="Arial" w:hAnsi="Arial" w:cs="Arial"/>
                <w:sz w:val="16"/>
              </w:rPr>
            </w:pPr>
            <w:r w:rsidRPr="00A94995">
              <w:rPr>
                <w:rFonts w:ascii="Arial" w:hAnsi="Arial" w:cs="Arial"/>
                <w:sz w:val="16"/>
              </w:rPr>
              <w:t>En su caso, anotar el número de personas subcontratadas.</w:t>
            </w:r>
          </w:p>
        </w:tc>
      </w:tr>
      <w:tr w:rsidR="003B09F0" w:rsidRPr="00A94995" w:rsidTr="00D1207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3B09F0" w:rsidRPr="00A94995" w:rsidRDefault="003B09F0" w:rsidP="00D12072">
            <w:pPr>
              <w:spacing w:after="0" w:line="240" w:lineRule="auto"/>
              <w:jc w:val="center"/>
              <w:rPr>
                <w:rFonts w:ascii="Arial" w:hAnsi="Arial" w:cs="Arial"/>
                <w:sz w:val="16"/>
              </w:rPr>
            </w:pPr>
            <w:r w:rsidRPr="00A94995">
              <w:rPr>
                <w:rFonts w:ascii="Arial" w:hAnsi="Arial" w:cs="Arial"/>
                <w:sz w:val="16"/>
              </w:rPr>
              <w:t>9</w:t>
            </w:r>
          </w:p>
        </w:tc>
        <w:tc>
          <w:tcPr>
            <w:tcW w:w="7500" w:type="dxa"/>
            <w:tcBorders>
              <w:top w:val="single" w:sz="4" w:space="0" w:color="auto"/>
              <w:left w:val="nil"/>
              <w:bottom w:val="single" w:sz="4" w:space="0" w:color="auto"/>
              <w:right w:val="single" w:sz="4" w:space="0" w:color="auto"/>
            </w:tcBorders>
            <w:shd w:val="clear" w:color="auto" w:fill="auto"/>
            <w:vAlign w:val="center"/>
          </w:tcPr>
          <w:p w:rsidR="003B09F0" w:rsidRPr="00A94995" w:rsidRDefault="003B09F0" w:rsidP="00D12072">
            <w:pPr>
              <w:spacing w:after="0" w:line="240" w:lineRule="auto"/>
              <w:jc w:val="both"/>
              <w:rPr>
                <w:rFonts w:ascii="Arial" w:hAnsi="Arial" w:cs="Arial"/>
                <w:sz w:val="16"/>
              </w:rPr>
            </w:pPr>
            <w:r w:rsidRPr="00A94995">
              <w:rPr>
                <w:rFonts w:ascii="Arial" w:hAnsi="Arial" w:cs="Arial"/>
                <w:sz w:val="16"/>
              </w:rPr>
              <w:t>Señalar el rango de monto de ventas anuales en millones de pesos (mdp), conforme al reporte de su ejercicio fiscal correspondiente a la última declaración anual de impuestos federales.</w:t>
            </w:r>
          </w:p>
        </w:tc>
      </w:tr>
      <w:tr w:rsidR="003B09F0" w:rsidRPr="00A94995" w:rsidTr="00D1207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3B09F0" w:rsidRPr="00A94995" w:rsidRDefault="003B09F0" w:rsidP="00D12072">
            <w:pPr>
              <w:spacing w:after="0" w:line="240" w:lineRule="auto"/>
              <w:jc w:val="center"/>
              <w:rPr>
                <w:rFonts w:ascii="Arial" w:hAnsi="Arial" w:cs="Arial"/>
                <w:sz w:val="16"/>
              </w:rPr>
            </w:pPr>
            <w:r w:rsidRPr="00A94995">
              <w:rPr>
                <w:rFonts w:ascii="Arial" w:hAnsi="Arial" w:cs="Arial"/>
                <w:sz w:val="16"/>
              </w:rPr>
              <w:t>10</w:t>
            </w:r>
          </w:p>
        </w:tc>
        <w:tc>
          <w:tcPr>
            <w:tcW w:w="7500" w:type="dxa"/>
            <w:tcBorders>
              <w:top w:val="single" w:sz="4" w:space="0" w:color="auto"/>
              <w:left w:val="nil"/>
              <w:bottom w:val="single" w:sz="4" w:space="0" w:color="auto"/>
              <w:right w:val="single" w:sz="4" w:space="0" w:color="auto"/>
            </w:tcBorders>
            <w:shd w:val="clear" w:color="auto" w:fill="auto"/>
            <w:vAlign w:val="center"/>
          </w:tcPr>
          <w:p w:rsidR="003B09F0" w:rsidRPr="00A94995" w:rsidRDefault="003B09F0" w:rsidP="00D12072">
            <w:pPr>
              <w:spacing w:after="0" w:line="240" w:lineRule="auto"/>
              <w:jc w:val="both"/>
              <w:rPr>
                <w:rFonts w:ascii="Arial" w:hAnsi="Arial" w:cs="Arial"/>
                <w:sz w:val="16"/>
              </w:rPr>
            </w:pPr>
            <w:r w:rsidRPr="00A94995">
              <w:rPr>
                <w:rFonts w:ascii="Arial" w:hAnsi="Arial" w:cs="Arial"/>
                <w:sz w:val="16"/>
              </w:rPr>
              <w:t>Señalar con letra el tamaño de la empresa (Micro, Pequeña o Mediana), conforme a la fórmula anotada al pie del cuadro de estratificación.</w:t>
            </w:r>
          </w:p>
        </w:tc>
      </w:tr>
      <w:tr w:rsidR="003B09F0" w:rsidRPr="00A94995" w:rsidTr="00D1207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3B09F0" w:rsidRPr="00A94995" w:rsidRDefault="003B09F0" w:rsidP="00D12072">
            <w:pPr>
              <w:spacing w:after="0" w:line="240" w:lineRule="auto"/>
              <w:jc w:val="center"/>
              <w:rPr>
                <w:rFonts w:ascii="Arial" w:hAnsi="Arial" w:cs="Arial"/>
                <w:sz w:val="16"/>
              </w:rPr>
            </w:pPr>
            <w:r w:rsidRPr="00A94995">
              <w:rPr>
                <w:rFonts w:ascii="Arial" w:hAnsi="Arial" w:cs="Arial"/>
                <w:sz w:val="16"/>
              </w:rPr>
              <w:t>11</w:t>
            </w:r>
          </w:p>
        </w:tc>
        <w:tc>
          <w:tcPr>
            <w:tcW w:w="7500" w:type="dxa"/>
            <w:tcBorders>
              <w:top w:val="single" w:sz="4" w:space="0" w:color="auto"/>
              <w:left w:val="nil"/>
              <w:bottom w:val="single" w:sz="4" w:space="0" w:color="auto"/>
              <w:right w:val="single" w:sz="4" w:space="0" w:color="auto"/>
            </w:tcBorders>
            <w:shd w:val="clear" w:color="auto" w:fill="auto"/>
            <w:vAlign w:val="center"/>
          </w:tcPr>
          <w:p w:rsidR="003B09F0" w:rsidRPr="00A94995" w:rsidRDefault="003B09F0" w:rsidP="00D12072">
            <w:pPr>
              <w:spacing w:after="0" w:line="240" w:lineRule="auto"/>
              <w:jc w:val="both"/>
              <w:rPr>
                <w:rFonts w:ascii="Arial" w:hAnsi="Arial" w:cs="Arial"/>
                <w:sz w:val="16"/>
              </w:rPr>
            </w:pPr>
            <w:r w:rsidRPr="00A94995">
              <w:rPr>
                <w:rFonts w:ascii="Arial" w:hAnsi="Arial" w:cs="Arial"/>
                <w:sz w:val="16"/>
              </w:rPr>
              <w:t>Indicar el Registro Federal de Contribuyentes del licitante.</w:t>
            </w:r>
          </w:p>
        </w:tc>
      </w:tr>
      <w:tr w:rsidR="003B09F0" w:rsidRPr="00A94995" w:rsidTr="00D1207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3B09F0" w:rsidRPr="00A94995" w:rsidRDefault="003B09F0" w:rsidP="00D12072">
            <w:pPr>
              <w:spacing w:after="0" w:line="240" w:lineRule="auto"/>
              <w:jc w:val="center"/>
              <w:rPr>
                <w:rFonts w:ascii="Arial" w:hAnsi="Arial" w:cs="Arial"/>
                <w:sz w:val="16"/>
              </w:rPr>
            </w:pPr>
            <w:r w:rsidRPr="00A94995">
              <w:rPr>
                <w:rFonts w:ascii="Arial" w:hAnsi="Arial" w:cs="Arial"/>
                <w:sz w:val="16"/>
              </w:rPr>
              <w:t>12</w:t>
            </w:r>
          </w:p>
        </w:tc>
        <w:tc>
          <w:tcPr>
            <w:tcW w:w="7500" w:type="dxa"/>
            <w:tcBorders>
              <w:top w:val="single" w:sz="4" w:space="0" w:color="auto"/>
              <w:left w:val="nil"/>
              <w:bottom w:val="single" w:sz="4" w:space="0" w:color="auto"/>
              <w:right w:val="single" w:sz="4" w:space="0" w:color="auto"/>
            </w:tcBorders>
            <w:shd w:val="clear" w:color="auto" w:fill="auto"/>
            <w:vAlign w:val="center"/>
          </w:tcPr>
          <w:p w:rsidR="003B09F0" w:rsidRPr="00A94995" w:rsidRDefault="003B09F0" w:rsidP="00D12072">
            <w:pPr>
              <w:spacing w:after="0" w:line="240" w:lineRule="auto"/>
              <w:jc w:val="both"/>
              <w:rPr>
                <w:rFonts w:ascii="Arial" w:hAnsi="Arial" w:cs="Arial"/>
                <w:sz w:val="16"/>
              </w:rPr>
            </w:pPr>
            <w:r w:rsidRPr="00A94995">
              <w:rPr>
                <w:rFonts w:ascii="Arial" w:hAnsi="Arial" w:cs="Arial"/>
                <w:sz w:val="16"/>
              </w:rPr>
              <w:t>Cuando el procedimiento tenga por objeto la adquisición de bienes y el licitante y fabricante sean personas distintas, indicar el Registro Federal de Contribuyentes del (los) fabricante(s) de los bienes que integran la oferta.</w:t>
            </w:r>
          </w:p>
        </w:tc>
      </w:tr>
      <w:tr w:rsidR="003B09F0" w:rsidRPr="00A94995" w:rsidTr="00D1207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3B09F0" w:rsidRPr="00A94995" w:rsidRDefault="003B09F0" w:rsidP="00D12072">
            <w:pPr>
              <w:spacing w:after="0" w:line="240" w:lineRule="auto"/>
              <w:jc w:val="center"/>
              <w:rPr>
                <w:rFonts w:ascii="Arial" w:hAnsi="Arial" w:cs="Arial"/>
                <w:sz w:val="16"/>
              </w:rPr>
            </w:pPr>
            <w:r w:rsidRPr="00A94995">
              <w:rPr>
                <w:rFonts w:ascii="Arial" w:hAnsi="Arial" w:cs="Arial"/>
                <w:sz w:val="16"/>
              </w:rPr>
              <w:t>13</w:t>
            </w:r>
          </w:p>
        </w:tc>
        <w:tc>
          <w:tcPr>
            <w:tcW w:w="7500" w:type="dxa"/>
            <w:tcBorders>
              <w:top w:val="single" w:sz="4" w:space="0" w:color="auto"/>
              <w:left w:val="nil"/>
              <w:bottom w:val="single" w:sz="4" w:space="0" w:color="auto"/>
              <w:right w:val="single" w:sz="4" w:space="0" w:color="auto"/>
            </w:tcBorders>
            <w:shd w:val="clear" w:color="auto" w:fill="auto"/>
            <w:vAlign w:val="center"/>
          </w:tcPr>
          <w:p w:rsidR="003B09F0" w:rsidRPr="00A94995" w:rsidRDefault="003B09F0" w:rsidP="00D12072">
            <w:pPr>
              <w:spacing w:after="0" w:line="240" w:lineRule="auto"/>
              <w:jc w:val="both"/>
              <w:rPr>
                <w:rFonts w:ascii="Arial" w:hAnsi="Arial" w:cs="Arial"/>
                <w:sz w:val="16"/>
              </w:rPr>
            </w:pPr>
            <w:r w:rsidRPr="00A94995">
              <w:rPr>
                <w:rFonts w:ascii="Arial" w:hAnsi="Arial" w:cs="Arial"/>
                <w:sz w:val="16"/>
              </w:rPr>
              <w:t>Anotar el nombre y firma del representante de la empresa licitante.</w:t>
            </w:r>
          </w:p>
        </w:tc>
      </w:tr>
    </w:tbl>
    <w:p w:rsidR="003B09F0" w:rsidRPr="00A94995" w:rsidRDefault="003B09F0" w:rsidP="003B09F0">
      <w:pPr>
        <w:spacing w:after="0" w:line="240" w:lineRule="auto"/>
        <w:rPr>
          <w:rFonts w:ascii="Arial" w:hAnsi="Arial" w:cs="Arial"/>
          <w:b/>
          <w:color w:val="FF0000"/>
        </w:rPr>
      </w:pPr>
      <w:r w:rsidRPr="00A94995">
        <w:rPr>
          <w:rFonts w:ascii="Arial" w:hAnsi="Arial" w:cs="Arial"/>
          <w:b/>
          <w:color w:val="FF0000"/>
        </w:rPr>
        <w:br w:type="page"/>
      </w:r>
    </w:p>
    <w:p w:rsidR="003B09F0" w:rsidRPr="00A94995" w:rsidRDefault="003B09F0" w:rsidP="003B09F0">
      <w:pPr>
        <w:pStyle w:val="Ttulo3"/>
        <w:spacing w:before="0" w:after="0"/>
        <w:jc w:val="center"/>
        <w:rPr>
          <w:rFonts w:ascii="Arial" w:hAnsi="Arial"/>
          <w:color w:val="FF0000"/>
        </w:rPr>
      </w:pPr>
      <w:bookmarkStart w:id="40" w:name="ANEXO5"/>
      <w:r w:rsidRPr="00A94995">
        <w:rPr>
          <w:rFonts w:ascii="Arial" w:hAnsi="Arial"/>
          <w:color w:val="FF0000"/>
        </w:rPr>
        <w:lastRenderedPageBreak/>
        <w:t xml:space="preserve">ANEXO </w:t>
      </w:r>
      <w:bookmarkEnd w:id="40"/>
      <w:r w:rsidRPr="00A94995">
        <w:rPr>
          <w:rFonts w:ascii="Arial" w:hAnsi="Arial"/>
          <w:color w:val="FF0000"/>
        </w:rPr>
        <w:t>8</w:t>
      </w:r>
    </w:p>
    <w:p w:rsidR="003B09F0" w:rsidRPr="00A94995" w:rsidRDefault="003B09F0" w:rsidP="003B09F0">
      <w:pPr>
        <w:spacing w:after="0" w:line="240" w:lineRule="auto"/>
        <w:jc w:val="center"/>
        <w:rPr>
          <w:rFonts w:ascii="Arial" w:hAnsi="Arial" w:cs="Arial"/>
          <w:color w:val="FF0000"/>
        </w:rPr>
      </w:pPr>
      <w:r w:rsidRPr="00A94995">
        <w:rPr>
          <w:rFonts w:ascii="Arial" w:hAnsi="Arial" w:cs="Arial"/>
          <w:color w:val="FF0000"/>
        </w:rPr>
        <w:t>“CARTA DE ACEPTACIÓN DE LA CONVOCATORIA”</w:t>
      </w:r>
    </w:p>
    <w:p w:rsidR="003B09F0" w:rsidRPr="00A94995" w:rsidRDefault="003B09F0" w:rsidP="003B09F0">
      <w:pPr>
        <w:tabs>
          <w:tab w:val="left" w:pos="851"/>
        </w:tabs>
        <w:spacing w:after="0" w:line="240" w:lineRule="auto"/>
        <w:jc w:val="center"/>
        <w:rPr>
          <w:rFonts w:ascii="Arial" w:hAnsi="Arial" w:cs="Arial"/>
          <w:b/>
          <w:color w:val="FF0000"/>
          <w:szCs w:val="28"/>
        </w:rPr>
      </w:pPr>
    </w:p>
    <w:p w:rsidR="003B09F0" w:rsidRPr="00A94995" w:rsidRDefault="003B09F0" w:rsidP="003B09F0">
      <w:pPr>
        <w:tabs>
          <w:tab w:val="left" w:pos="851"/>
        </w:tabs>
        <w:spacing w:after="0" w:line="240" w:lineRule="auto"/>
        <w:jc w:val="center"/>
        <w:rPr>
          <w:rFonts w:ascii="Arial" w:hAnsi="Arial" w:cs="Arial"/>
          <w:b/>
          <w:color w:val="FF0000"/>
          <w:szCs w:val="28"/>
        </w:rPr>
      </w:pPr>
    </w:p>
    <w:p w:rsidR="003B09F0" w:rsidRPr="00A94995" w:rsidRDefault="003B09F0" w:rsidP="003B09F0">
      <w:pPr>
        <w:pStyle w:val="Textoindependiente"/>
        <w:spacing w:after="0"/>
        <w:jc w:val="right"/>
        <w:rPr>
          <w:rFonts w:ascii="Arial" w:hAnsi="Arial" w:cs="Arial"/>
        </w:rPr>
      </w:pPr>
      <w:r w:rsidRPr="00A94995">
        <w:rPr>
          <w:rFonts w:ascii="Arial" w:hAnsi="Arial" w:cs="Arial"/>
        </w:rPr>
        <w:t>Población a, __ de______ de 20__.</w:t>
      </w:r>
    </w:p>
    <w:p w:rsidR="003B09F0" w:rsidRDefault="003B09F0" w:rsidP="003B09F0">
      <w:pPr>
        <w:spacing w:after="0" w:line="240" w:lineRule="auto"/>
        <w:rPr>
          <w:rFonts w:ascii="Arial" w:hAnsi="Arial" w:cs="Arial"/>
          <w:b/>
          <w:sz w:val="20"/>
        </w:rPr>
      </w:pPr>
    </w:p>
    <w:p w:rsidR="003B09F0" w:rsidRPr="00BE359B" w:rsidRDefault="003B09F0" w:rsidP="003B09F0">
      <w:pPr>
        <w:spacing w:after="0" w:line="240" w:lineRule="auto"/>
        <w:rPr>
          <w:rFonts w:ascii="Arial" w:hAnsi="Arial" w:cs="Arial"/>
          <w:b/>
          <w:sz w:val="20"/>
        </w:rPr>
      </w:pPr>
      <w:r w:rsidRPr="00BE359B">
        <w:rPr>
          <w:rFonts w:ascii="Arial" w:hAnsi="Arial" w:cs="Arial"/>
          <w:b/>
          <w:sz w:val="20"/>
        </w:rPr>
        <w:t xml:space="preserve">SUBDIRECCIÓN DE RECURSOS MATERIALES </w:t>
      </w:r>
    </w:p>
    <w:p w:rsidR="003B09F0" w:rsidRPr="00BE359B" w:rsidRDefault="003B09F0" w:rsidP="003B09F0">
      <w:pPr>
        <w:pStyle w:val="Piedepgina"/>
        <w:rPr>
          <w:rFonts w:ascii="Arial" w:hAnsi="Arial" w:cs="Arial"/>
          <w:b/>
          <w:sz w:val="18"/>
        </w:rPr>
      </w:pPr>
      <w:r w:rsidRPr="00BE359B">
        <w:rPr>
          <w:rFonts w:ascii="Arial" w:hAnsi="Arial" w:cs="Arial"/>
          <w:b/>
          <w:sz w:val="18"/>
        </w:rPr>
        <w:t>CENTRO DE INVESTIGACIÓN Y ASISTENCIA EN TECNOLOGÍA Y DISEÑO DEL ESTADO DE JALISCO, A.C.</w:t>
      </w:r>
    </w:p>
    <w:p w:rsidR="003B09F0" w:rsidRPr="00BE359B" w:rsidRDefault="003B09F0" w:rsidP="003B09F0">
      <w:pPr>
        <w:pStyle w:val="Piedepgina"/>
        <w:rPr>
          <w:rFonts w:ascii="Arial" w:hAnsi="Arial" w:cs="Arial"/>
          <w:b/>
          <w:sz w:val="18"/>
        </w:rPr>
      </w:pPr>
      <w:r w:rsidRPr="00BE359B">
        <w:rPr>
          <w:rFonts w:ascii="Arial" w:hAnsi="Arial" w:cs="Arial"/>
          <w:sz w:val="18"/>
        </w:rPr>
        <w:t>P r e s e n t e.</w:t>
      </w:r>
    </w:p>
    <w:p w:rsidR="003B09F0" w:rsidRPr="00BE359B" w:rsidRDefault="003B09F0" w:rsidP="003B09F0">
      <w:pPr>
        <w:spacing w:after="0" w:line="240" w:lineRule="auto"/>
        <w:jc w:val="both"/>
        <w:rPr>
          <w:rFonts w:ascii="Arial" w:hAnsi="Arial" w:cs="Arial"/>
          <w:b/>
          <w:sz w:val="20"/>
          <w:lang w:val="es-ES_tradnl"/>
        </w:rPr>
      </w:pPr>
    </w:p>
    <w:p w:rsidR="003B09F0" w:rsidRPr="00BE359B" w:rsidRDefault="003B09F0" w:rsidP="003B09F0">
      <w:pPr>
        <w:spacing w:after="0" w:line="240" w:lineRule="auto"/>
        <w:jc w:val="both"/>
        <w:rPr>
          <w:rFonts w:ascii="Arial" w:hAnsi="Arial" w:cs="Arial"/>
          <w:sz w:val="20"/>
        </w:rPr>
      </w:pPr>
    </w:p>
    <w:p w:rsidR="003B09F0" w:rsidRPr="00BE359B" w:rsidRDefault="003B09F0" w:rsidP="003B09F0">
      <w:pPr>
        <w:spacing w:after="0" w:line="240" w:lineRule="auto"/>
        <w:jc w:val="both"/>
        <w:rPr>
          <w:rFonts w:ascii="Arial" w:hAnsi="Arial" w:cs="Arial"/>
          <w:sz w:val="20"/>
        </w:rPr>
      </w:pPr>
      <w:r w:rsidRPr="00BE359B">
        <w:rPr>
          <w:rFonts w:ascii="Arial" w:hAnsi="Arial" w:cs="Arial"/>
          <w:sz w:val="20"/>
        </w:rPr>
        <w:t xml:space="preserve">Mediante este escrito, hago constar que el que suscribe en calidad de representante o apoderado legal de la persona </w:t>
      </w:r>
      <w:r w:rsidRPr="00BE359B">
        <w:rPr>
          <w:rFonts w:ascii="Arial" w:hAnsi="Arial" w:cs="Arial"/>
          <w:b/>
          <w:color w:val="0070C0"/>
          <w:sz w:val="20"/>
          <w:u w:val="single"/>
        </w:rPr>
        <w:t>física</w:t>
      </w:r>
      <w:r w:rsidRPr="00BE359B">
        <w:rPr>
          <w:rFonts w:ascii="Arial" w:hAnsi="Arial" w:cs="Arial"/>
          <w:sz w:val="20"/>
        </w:rPr>
        <w:t xml:space="preserve"> </w:t>
      </w:r>
      <w:r w:rsidRPr="00BE359B">
        <w:rPr>
          <w:rFonts w:ascii="Arial" w:hAnsi="Arial" w:cs="Arial"/>
          <w:b/>
          <w:color w:val="0070C0"/>
          <w:sz w:val="20"/>
        </w:rPr>
        <w:t xml:space="preserve">o </w:t>
      </w:r>
      <w:r w:rsidRPr="00BE359B">
        <w:rPr>
          <w:rFonts w:ascii="Arial" w:hAnsi="Arial" w:cs="Arial"/>
          <w:b/>
          <w:color w:val="0070C0"/>
          <w:sz w:val="20"/>
          <w:u w:val="single"/>
        </w:rPr>
        <w:t>moral</w:t>
      </w:r>
      <w:r w:rsidRPr="00BE359B">
        <w:rPr>
          <w:rFonts w:ascii="Arial" w:hAnsi="Arial" w:cs="Arial"/>
          <w:sz w:val="20"/>
        </w:rPr>
        <w:t xml:space="preserve"> denominada ________________________, con relación a la </w:t>
      </w:r>
      <w:r>
        <w:rPr>
          <w:rFonts w:ascii="Arial" w:hAnsi="Arial" w:cs="Arial"/>
          <w:b/>
          <w:sz w:val="20"/>
        </w:rPr>
        <w:t>LICITACIÓN PÚBLICA</w:t>
      </w:r>
      <w:r w:rsidRPr="00BE359B">
        <w:rPr>
          <w:rFonts w:ascii="Arial" w:hAnsi="Arial" w:cs="Arial"/>
          <w:b/>
          <w:sz w:val="20"/>
        </w:rPr>
        <w:t xml:space="preserve"> ELECTRÓNICA NACIONAL </w:t>
      </w:r>
      <w:r w:rsidRPr="00F158E4">
        <w:rPr>
          <w:rFonts w:ascii="Arial" w:hAnsi="Arial" w:cs="Arial"/>
          <w:sz w:val="20"/>
        </w:rPr>
        <w:t xml:space="preserve">número </w:t>
      </w:r>
      <w:r w:rsidR="005B646C">
        <w:rPr>
          <w:rFonts w:ascii="Arial" w:hAnsi="Arial" w:cs="Arial"/>
          <w:b/>
          <w:color w:val="FF0000"/>
          <w:sz w:val="20"/>
        </w:rPr>
        <w:t>LA-03890I001-E11-2019</w:t>
      </w:r>
      <w:r w:rsidRPr="00F158E4">
        <w:rPr>
          <w:rFonts w:ascii="Arial" w:hAnsi="Arial" w:cs="Arial"/>
          <w:b/>
          <w:color w:val="FF0000"/>
          <w:sz w:val="20"/>
        </w:rPr>
        <w:t>,</w:t>
      </w:r>
      <w:r w:rsidRPr="00F158E4">
        <w:rPr>
          <w:rFonts w:ascii="Arial" w:hAnsi="Arial" w:cs="Arial"/>
          <w:b/>
          <w:color w:val="5F497A"/>
          <w:sz w:val="20"/>
        </w:rPr>
        <w:t xml:space="preserve"> </w:t>
      </w:r>
      <w:r w:rsidRPr="00F158E4">
        <w:rPr>
          <w:rFonts w:ascii="Arial" w:hAnsi="Arial" w:cs="Arial"/>
          <w:sz w:val="20"/>
        </w:rPr>
        <w:t>para la contratación</w:t>
      </w:r>
      <w:r w:rsidRPr="003005D9">
        <w:rPr>
          <w:rFonts w:ascii="Arial" w:hAnsi="Arial" w:cs="Arial"/>
          <w:sz w:val="20"/>
        </w:rPr>
        <w:t xml:space="preserve"> de los bienes referentes a la ____________________________, he leído íntegramente el contenido</w:t>
      </w:r>
      <w:r w:rsidRPr="00BE359B">
        <w:rPr>
          <w:rFonts w:ascii="Arial" w:hAnsi="Arial" w:cs="Arial"/>
          <w:sz w:val="20"/>
        </w:rPr>
        <w:t xml:space="preserve"> de la convocatoria de la referida </w:t>
      </w:r>
      <w:r w:rsidRPr="00BC407F">
        <w:rPr>
          <w:rFonts w:ascii="Arial" w:hAnsi="Arial" w:cs="Arial"/>
          <w:sz w:val="20"/>
          <w:lang w:val="es-ES_tradnl"/>
        </w:rPr>
        <w:t>Licitación</w:t>
      </w:r>
      <w:r w:rsidRPr="00BE359B">
        <w:rPr>
          <w:rFonts w:ascii="Arial" w:hAnsi="Arial" w:cs="Arial"/>
          <w:sz w:val="20"/>
        </w:rPr>
        <w:t xml:space="preserve">, sus anexos y el contenido de su(s) junta(s) de aclaraciones y acepto participar en esta </w:t>
      </w:r>
      <w:r w:rsidRPr="00BC407F">
        <w:rPr>
          <w:rFonts w:ascii="Arial" w:hAnsi="Arial" w:cs="Arial"/>
          <w:sz w:val="20"/>
          <w:lang w:val="es-ES_tradnl"/>
        </w:rPr>
        <w:t>Licitación</w:t>
      </w:r>
      <w:r w:rsidRPr="00BE359B">
        <w:rPr>
          <w:rFonts w:ascii="Arial" w:hAnsi="Arial" w:cs="Arial"/>
          <w:sz w:val="20"/>
        </w:rPr>
        <w:t xml:space="preserve"> conforme a éstas, respetando y cumpliendo íntegra y cabalmente con el contenido de todos y cada uno de los requisitos establecidos en dichos documentos, los cuales rigen el citado procedimiento de contratación, lo anterior para los efectos que surtan en caso de adjudicación.</w:t>
      </w:r>
    </w:p>
    <w:p w:rsidR="003B09F0" w:rsidRPr="00BE359B" w:rsidRDefault="003B09F0" w:rsidP="003B09F0">
      <w:pPr>
        <w:spacing w:after="0" w:line="240" w:lineRule="auto"/>
        <w:jc w:val="both"/>
        <w:rPr>
          <w:rFonts w:ascii="Arial" w:hAnsi="Arial" w:cs="Arial"/>
          <w:sz w:val="20"/>
        </w:rPr>
      </w:pPr>
    </w:p>
    <w:p w:rsidR="003B09F0" w:rsidRPr="00BE359B" w:rsidRDefault="003B09F0" w:rsidP="003B09F0">
      <w:pPr>
        <w:spacing w:after="0" w:line="240" w:lineRule="auto"/>
        <w:jc w:val="both"/>
        <w:rPr>
          <w:rFonts w:ascii="Arial" w:hAnsi="Arial" w:cs="Arial"/>
          <w:sz w:val="20"/>
        </w:rPr>
      </w:pPr>
      <w:r w:rsidRPr="00BE359B">
        <w:rPr>
          <w:rFonts w:ascii="Arial" w:hAnsi="Arial" w:cs="Arial"/>
          <w:sz w:val="20"/>
        </w:rPr>
        <w:t>Asimismo, acepto que se tendrá como no presentada mi proposición y, en su caso, la documentación requerida por el CIATEJ, A.C., cuando el archivo electrónico en el que se contenga la proposición y/o demás información no pueda abrirse por tener algún virus informático o por cualquier otra causa ajena al CIATEJ, A.C.</w:t>
      </w:r>
    </w:p>
    <w:p w:rsidR="003B09F0" w:rsidRPr="00A94995" w:rsidRDefault="003B09F0" w:rsidP="003B09F0">
      <w:pPr>
        <w:spacing w:after="0" w:line="240" w:lineRule="auto"/>
        <w:jc w:val="center"/>
        <w:rPr>
          <w:rFonts w:ascii="Arial" w:hAnsi="Arial" w:cs="Arial"/>
        </w:rPr>
      </w:pPr>
    </w:p>
    <w:p w:rsidR="003B09F0" w:rsidRPr="00A94995" w:rsidRDefault="003B09F0" w:rsidP="003B09F0">
      <w:pPr>
        <w:spacing w:after="0" w:line="240" w:lineRule="auto"/>
        <w:jc w:val="center"/>
        <w:rPr>
          <w:rFonts w:ascii="Arial" w:hAnsi="Arial" w:cs="Arial"/>
          <w:color w:val="5F497A"/>
        </w:rPr>
      </w:pPr>
    </w:p>
    <w:p w:rsidR="003B09F0" w:rsidRPr="00A94995" w:rsidRDefault="003B09F0" w:rsidP="003B09F0">
      <w:pPr>
        <w:spacing w:after="0" w:line="240" w:lineRule="auto"/>
        <w:jc w:val="center"/>
        <w:rPr>
          <w:rFonts w:ascii="Arial" w:hAnsi="Arial" w:cs="Arial"/>
        </w:rPr>
      </w:pPr>
    </w:p>
    <w:p w:rsidR="003B09F0" w:rsidRPr="00A94995" w:rsidRDefault="003B09F0" w:rsidP="003B09F0">
      <w:pPr>
        <w:autoSpaceDE w:val="0"/>
        <w:autoSpaceDN w:val="0"/>
        <w:adjustRightInd w:val="0"/>
        <w:spacing w:after="0" w:line="240" w:lineRule="auto"/>
        <w:jc w:val="center"/>
        <w:rPr>
          <w:rFonts w:ascii="Arial" w:hAnsi="Arial" w:cs="Arial"/>
          <w:b/>
          <w:bCs/>
        </w:rPr>
      </w:pPr>
      <w:r w:rsidRPr="00A94995">
        <w:rPr>
          <w:rFonts w:ascii="Arial" w:hAnsi="Arial" w:cs="Arial"/>
          <w:b/>
          <w:bCs/>
        </w:rPr>
        <w:t>ATENTAMENTE</w:t>
      </w:r>
    </w:p>
    <w:p w:rsidR="003B09F0" w:rsidRPr="00A94995" w:rsidRDefault="003B09F0" w:rsidP="003B09F0">
      <w:pPr>
        <w:autoSpaceDE w:val="0"/>
        <w:autoSpaceDN w:val="0"/>
        <w:adjustRightInd w:val="0"/>
        <w:spacing w:after="0" w:line="240" w:lineRule="auto"/>
        <w:jc w:val="center"/>
        <w:rPr>
          <w:rFonts w:ascii="Arial" w:hAnsi="Arial" w:cs="Arial"/>
          <w:b/>
          <w:bCs/>
        </w:rPr>
      </w:pPr>
    </w:p>
    <w:p w:rsidR="003B09F0" w:rsidRPr="00A94995" w:rsidRDefault="003B09F0" w:rsidP="003B09F0">
      <w:pPr>
        <w:autoSpaceDE w:val="0"/>
        <w:autoSpaceDN w:val="0"/>
        <w:adjustRightInd w:val="0"/>
        <w:spacing w:after="0" w:line="240" w:lineRule="auto"/>
        <w:jc w:val="center"/>
        <w:rPr>
          <w:rFonts w:ascii="Arial" w:hAnsi="Arial" w:cs="Arial"/>
          <w:b/>
          <w:bCs/>
        </w:rPr>
      </w:pPr>
    </w:p>
    <w:p w:rsidR="003B09F0" w:rsidRPr="00A94995" w:rsidRDefault="003B09F0" w:rsidP="003B09F0">
      <w:pPr>
        <w:autoSpaceDE w:val="0"/>
        <w:autoSpaceDN w:val="0"/>
        <w:adjustRightInd w:val="0"/>
        <w:spacing w:after="0" w:line="240" w:lineRule="auto"/>
        <w:jc w:val="center"/>
        <w:rPr>
          <w:rFonts w:ascii="Arial" w:hAnsi="Arial" w:cs="Arial"/>
          <w:b/>
          <w:bCs/>
        </w:rPr>
      </w:pPr>
      <w:r w:rsidRPr="00A94995">
        <w:rPr>
          <w:rFonts w:ascii="Arial" w:hAnsi="Arial" w:cs="Arial"/>
          <w:b/>
          <w:bCs/>
        </w:rPr>
        <w:t>___________________________________</w:t>
      </w:r>
    </w:p>
    <w:p w:rsidR="003B09F0" w:rsidRPr="00A94995" w:rsidRDefault="003B09F0" w:rsidP="003B09F0">
      <w:pPr>
        <w:autoSpaceDE w:val="0"/>
        <w:autoSpaceDN w:val="0"/>
        <w:adjustRightInd w:val="0"/>
        <w:spacing w:after="0" w:line="240" w:lineRule="auto"/>
        <w:jc w:val="center"/>
        <w:rPr>
          <w:rFonts w:ascii="Arial" w:hAnsi="Arial" w:cs="Arial"/>
          <w:b/>
          <w:bCs/>
        </w:rPr>
      </w:pPr>
      <w:r w:rsidRPr="00A94995">
        <w:rPr>
          <w:rFonts w:ascii="Arial" w:hAnsi="Arial" w:cs="Arial"/>
          <w:b/>
          <w:bCs/>
        </w:rPr>
        <w:t>(Nombre y firma)</w:t>
      </w:r>
    </w:p>
    <w:p w:rsidR="003B09F0" w:rsidRPr="00A94995" w:rsidRDefault="003B09F0" w:rsidP="003B09F0">
      <w:pPr>
        <w:autoSpaceDE w:val="0"/>
        <w:autoSpaceDN w:val="0"/>
        <w:adjustRightInd w:val="0"/>
        <w:spacing w:after="0" w:line="240" w:lineRule="auto"/>
        <w:jc w:val="center"/>
        <w:rPr>
          <w:rFonts w:ascii="Arial" w:hAnsi="Arial" w:cs="Arial"/>
          <w:b/>
          <w:bCs/>
        </w:rPr>
      </w:pPr>
      <w:r w:rsidRPr="00A94995">
        <w:rPr>
          <w:rFonts w:ascii="Arial" w:hAnsi="Arial" w:cs="Arial"/>
          <w:b/>
          <w:bCs/>
        </w:rPr>
        <w:t>REPRESENTANTE LEGAL</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rPr>
        <w:t>NOMBRE DE LA EMPRESA</w:t>
      </w:r>
    </w:p>
    <w:p w:rsidR="003B09F0" w:rsidRPr="00A94995" w:rsidRDefault="003B09F0" w:rsidP="003B09F0">
      <w:pPr>
        <w:pStyle w:val="Ttulo3"/>
        <w:spacing w:before="0" w:after="0"/>
        <w:jc w:val="center"/>
        <w:rPr>
          <w:rFonts w:ascii="Arial" w:hAnsi="Arial"/>
        </w:rPr>
      </w:pPr>
    </w:p>
    <w:p w:rsidR="003B09F0" w:rsidRPr="00A94995" w:rsidRDefault="003B09F0" w:rsidP="003B09F0">
      <w:pPr>
        <w:spacing w:after="0" w:line="240" w:lineRule="auto"/>
        <w:jc w:val="center"/>
        <w:rPr>
          <w:rFonts w:ascii="Arial" w:hAnsi="Arial" w:cs="Arial"/>
          <w:b/>
          <w:color w:val="FF0000"/>
        </w:rPr>
      </w:pPr>
      <w:r w:rsidRPr="00A94995">
        <w:rPr>
          <w:rFonts w:ascii="Arial" w:hAnsi="Arial" w:cs="Arial"/>
          <w:bCs/>
          <w:color w:val="E36C0A"/>
          <w:sz w:val="16"/>
          <w:szCs w:val="16"/>
        </w:rPr>
        <w:t>(EL PRESENTE FORMATO DEBERÁ DE PRESENTARSE POR CADA PERSONA FÍSICA Y/O MORAL QUE PARTICIPEN EN LA PRESENTACIÓN DE LA PROPUESTA EN CONJUNTO, DE SER APLICABLE AL CASO)</w:t>
      </w:r>
    </w:p>
    <w:p w:rsidR="003B09F0" w:rsidRPr="00A94995" w:rsidRDefault="003B09F0" w:rsidP="003B09F0">
      <w:pPr>
        <w:pStyle w:val="Ttulo3"/>
        <w:spacing w:before="0" w:after="0"/>
        <w:jc w:val="center"/>
        <w:rPr>
          <w:rFonts w:ascii="Arial" w:hAnsi="Arial"/>
          <w:b w:val="0"/>
          <w:color w:val="FF0000"/>
        </w:rPr>
      </w:pPr>
      <w:r w:rsidRPr="00A94995">
        <w:rPr>
          <w:rFonts w:ascii="Arial" w:hAnsi="Arial"/>
          <w:b w:val="0"/>
          <w:color w:val="FF0000"/>
          <w:szCs w:val="22"/>
        </w:rPr>
        <w:br w:type="page"/>
      </w:r>
      <w:bookmarkStart w:id="41" w:name="ANEXO6"/>
      <w:r w:rsidRPr="00A94995">
        <w:rPr>
          <w:rFonts w:ascii="Arial" w:hAnsi="Arial"/>
          <w:color w:val="FF0000"/>
        </w:rPr>
        <w:lastRenderedPageBreak/>
        <w:t xml:space="preserve">ANEXO </w:t>
      </w:r>
      <w:bookmarkEnd w:id="41"/>
      <w:r w:rsidRPr="00A94995">
        <w:rPr>
          <w:rFonts w:ascii="Arial" w:hAnsi="Arial"/>
          <w:color w:val="FF0000"/>
        </w:rPr>
        <w:t>9</w:t>
      </w:r>
    </w:p>
    <w:p w:rsidR="003B09F0" w:rsidRPr="00A94995" w:rsidRDefault="003B09F0" w:rsidP="003B09F0">
      <w:pPr>
        <w:spacing w:after="0" w:line="240" w:lineRule="auto"/>
        <w:jc w:val="center"/>
        <w:rPr>
          <w:rFonts w:ascii="Arial" w:hAnsi="Arial" w:cs="Arial"/>
          <w:color w:val="FF0000"/>
        </w:rPr>
      </w:pPr>
      <w:r w:rsidRPr="00A94995">
        <w:rPr>
          <w:rFonts w:ascii="Arial" w:hAnsi="Arial" w:cs="Arial"/>
          <w:color w:val="FF0000"/>
        </w:rPr>
        <w:t>“ESCRITO DE LOS ARTÍCULOS 50 y 60 DE LA LAASSP”</w:t>
      </w:r>
    </w:p>
    <w:p w:rsidR="003B09F0" w:rsidRPr="00A94995" w:rsidRDefault="003B09F0" w:rsidP="003B09F0">
      <w:pPr>
        <w:tabs>
          <w:tab w:val="left" w:pos="851"/>
        </w:tabs>
        <w:spacing w:after="0" w:line="240" w:lineRule="auto"/>
        <w:jc w:val="center"/>
        <w:rPr>
          <w:rFonts w:ascii="Arial" w:hAnsi="Arial" w:cs="Arial"/>
          <w:b/>
          <w:color w:val="FF0000"/>
        </w:rPr>
      </w:pPr>
    </w:p>
    <w:p w:rsidR="003B09F0" w:rsidRPr="00A94995" w:rsidRDefault="003B09F0" w:rsidP="003B09F0">
      <w:pPr>
        <w:spacing w:after="0" w:line="240" w:lineRule="auto"/>
        <w:jc w:val="center"/>
        <w:rPr>
          <w:rFonts w:ascii="Arial" w:hAnsi="Arial" w:cs="Arial"/>
          <w:b/>
          <w:color w:val="5F497A"/>
        </w:rPr>
      </w:pPr>
      <w:r w:rsidRPr="00A94995">
        <w:rPr>
          <w:rFonts w:ascii="Arial" w:hAnsi="Arial" w:cs="Arial"/>
          <w:b/>
          <w:color w:val="5F497A"/>
        </w:rPr>
        <w:t xml:space="preserve"> (Aplica para personas físicas o morales)</w:t>
      </w:r>
    </w:p>
    <w:p w:rsidR="003B09F0" w:rsidRPr="00A94995" w:rsidRDefault="003B09F0" w:rsidP="003B09F0">
      <w:pPr>
        <w:spacing w:after="0" w:line="240" w:lineRule="auto"/>
        <w:jc w:val="center"/>
        <w:rPr>
          <w:rFonts w:ascii="Arial" w:hAnsi="Arial" w:cs="Arial"/>
          <w:b/>
        </w:rPr>
      </w:pPr>
    </w:p>
    <w:p w:rsidR="003B09F0" w:rsidRPr="00A94995" w:rsidRDefault="003B09F0" w:rsidP="003B09F0">
      <w:pPr>
        <w:pStyle w:val="Textoindependiente"/>
        <w:spacing w:after="0"/>
        <w:jc w:val="right"/>
        <w:rPr>
          <w:rFonts w:ascii="Arial" w:hAnsi="Arial" w:cs="Arial"/>
        </w:rPr>
      </w:pPr>
      <w:r w:rsidRPr="00A94995">
        <w:rPr>
          <w:rFonts w:ascii="Arial" w:hAnsi="Arial" w:cs="Arial"/>
        </w:rPr>
        <w:t>Población a, __ de______ de 20__.</w:t>
      </w:r>
    </w:p>
    <w:p w:rsidR="003B09F0" w:rsidRPr="00BE359B" w:rsidRDefault="003B09F0" w:rsidP="003B09F0">
      <w:pPr>
        <w:spacing w:after="0" w:line="240" w:lineRule="auto"/>
        <w:rPr>
          <w:rFonts w:ascii="Arial" w:hAnsi="Arial" w:cs="Arial"/>
          <w:b/>
          <w:sz w:val="20"/>
        </w:rPr>
      </w:pPr>
      <w:r w:rsidRPr="00BE359B">
        <w:rPr>
          <w:rFonts w:ascii="Arial" w:hAnsi="Arial" w:cs="Arial"/>
          <w:b/>
          <w:sz w:val="20"/>
        </w:rPr>
        <w:t xml:space="preserve">SUBDIRECCIÓN DE RECURSOS MATERIALES </w:t>
      </w:r>
    </w:p>
    <w:p w:rsidR="003B09F0" w:rsidRPr="00BE359B" w:rsidRDefault="003B09F0" w:rsidP="003B09F0">
      <w:pPr>
        <w:spacing w:after="0" w:line="240" w:lineRule="auto"/>
        <w:jc w:val="both"/>
        <w:rPr>
          <w:rFonts w:ascii="Arial" w:hAnsi="Arial" w:cs="Arial"/>
          <w:b/>
          <w:sz w:val="20"/>
        </w:rPr>
      </w:pPr>
      <w:r w:rsidRPr="00BE359B">
        <w:rPr>
          <w:rFonts w:ascii="Arial" w:hAnsi="Arial" w:cs="Arial"/>
          <w:b/>
          <w:sz w:val="20"/>
        </w:rPr>
        <w:t>CENTRO DE INVESTIGACIÓN Y ASISTENCIA EN TECNOLOGÍA Y DISEÑO DEL ESTADO DE JALISCO, A.C.</w:t>
      </w:r>
    </w:p>
    <w:p w:rsidR="003B09F0" w:rsidRPr="00BE359B" w:rsidRDefault="003B09F0" w:rsidP="003B09F0">
      <w:pPr>
        <w:spacing w:after="0" w:line="240" w:lineRule="auto"/>
        <w:jc w:val="both"/>
        <w:rPr>
          <w:rFonts w:ascii="Arial" w:hAnsi="Arial" w:cs="Arial"/>
          <w:sz w:val="20"/>
        </w:rPr>
      </w:pPr>
      <w:r w:rsidRPr="00BE359B">
        <w:rPr>
          <w:rFonts w:ascii="Arial" w:hAnsi="Arial" w:cs="Arial"/>
          <w:sz w:val="20"/>
        </w:rPr>
        <w:t>P r e s e n t e.</w:t>
      </w:r>
    </w:p>
    <w:p w:rsidR="003B09F0" w:rsidRPr="00BE359B" w:rsidRDefault="003B09F0" w:rsidP="003B09F0">
      <w:pPr>
        <w:spacing w:after="0" w:line="240" w:lineRule="auto"/>
        <w:ind w:right="22"/>
        <w:jc w:val="right"/>
        <w:rPr>
          <w:rFonts w:ascii="Arial" w:hAnsi="Arial" w:cs="Arial"/>
          <w:sz w:val="20"/>
        </w:rPr>
      </w:pPr>
    </w:p>
    <w:p w:rsidR="003B09F0" w:rsidRPr="00BE359B" w:rsidRDefault="003B09F0" w:rsidP="003B09F0">
      <w:pPr>
        <w:spacing w:after="0" w:line="240" w:lineRule="auto"/>
        <w:ind w:right="22"/>
        <w:jc w:val="right"/>
        <w:rPr>
          <w:rFonts w:ascii="Arial" w:hAnsi="Arial" w:cs="Arial"/>
          <w:sz w:val="20"/>
        </w:rPr>
      </w:pPr>
      <w:r>
        <w:rPr>
          <w:rFonts w:ascii="Arial" w:hAnsi="Arial" w:cs="Arial"/>
          <w:sz w:val="20"/>
        </w:rPr>
        <w:t>LICITACIÓN PÚBLICA</w:t>
      </w:r>
      <w:r w:rsidRPr="00BE359B">
        <w:rPr>
          <w:rFonts w:ascii="Arial" w:hAnsi="Arial" w:cs="Arial"/>
          <w:sz w:val="20"/>
        </w:rPr>
        <w:t xml:space="preserve"> ELECTRÓNICA </w:t>
      </w:r>
      <w:r w:rsidRPr="003005D9">
        <w:rPr>
          <w:rFonts w:ascii="Arial" w:hAnsi="Arial" w:cs="Arial"/>
          <w:sz w:val="20"/>
        </w:rPr>
        <w:t xml:space="preserve">NACIONAL: </w:t>
      </w:r>
      <w:r w:rsidR="005B646C">
        <w:rPr>
          <w:rFonts w:ascii="Arial" w:hAnsi="Arial" w:cs="Arial"/>
          <w:b/>
          <w:color w:val="FF0000"/>
          <w:sz w:val="20"/>
        </w:rPr>
        <w:t>LA-03890I001-E11-2019</w:t>
      </w:r>
      <w:r w:rsidRPr="00BE359B">
        <w:rPr>
          <w:rFonts w:ascii="Arial" w:hAnsi="Arial" w:cs="Arial"/>
          <w:i/>
          <w:sz w:val="20"/>
        </w:rPr>
        <w:cr/>
      </w:r>
    </w:p>
    <w:p w:rsidR="003B09F0" w:rsidRPr="00BE359B" w:rsidRDefault="003B09F0" w:rsidP="003B09F0">
      <w:pPr>
        <w:tabs>
          <w:tab w:val="center" w:pos="4844"/>
          <w:tab w:val="center" w:pos="6210"/>
        </w:tabs>
        <w:autoSpaceDE w:val="0"/>
        <w:autoSpaceDN w:val="0"/>
        <w:adjustRightInd w:val="0"/>
        <w:spacing w:after="0" w:line="240" w:lineRule="auto"/>
        <w:jc w:val="both"/>
        <w:rPr>
          <w:rFonts w:ascii="Arial" w:hAnsi="Arial" w:cs="Arial"/>
          <w:sz w:val="20"/>
        </w:rPr>
      </w:pPr>
      <w:r w:rsidRPr="00BE359B">
        <w:rPr>
          <w:rFonts w:ascii="Arial" w:hAnsi="Arial" w:cs="Arial"/>
          <w:sz w:val="20"/>
        </w:rPr>
        <w:t xml:space="preserve">Yo </w:t>
      </w:r>
      <w:r w:rsidRPr="00BE359B">
        <w:rPr>
          <w:rFonts w:ascii="Arial" w:hAnsi="Arial" w:cs="Arial"/>
          <w:b/>
          <w:color w:val="0070C0"/>
          <w:sz w:val="20"/>
          <w:u w:val="single"/>
        </w:rPr>
        <w:t>nombre del representante o apoderado legal</w:t>
      </w:r>
      <w:r w:rsidRPr="00BE359B">
        <w:rPr>
          <w:rFonts w:ascii="Arial" w:hAnsi="Arial" w:cs="Arial"/>
          <w:sz w:val="20"/>
        </w:rPr>
        <w:t xml:space="preserve"> como representante o apoderado legal de la empresa </w:t>
      </w:r>
      <w:r w:rsidRPr="00BE359B">
        <w:rPr>
          <w:rFonts w:ascii="Arial" w:hAnsi="Arial" w:cs="Arial"/>
          <w:b/>
          <w:color w:val="0070C0"/>
          <w:sz w:val="20"/>
          <w:u w:val="single"/>
        </w:rPr>
        <w:t>nombre de la empresa</w:t>
      </w:r>
      <w:r w:rsidRPr="00BE359B">
        <w:rPr>
          <w:rFonts w:ascii="Arial" w:hAnsi="Arial" w:cs="Arial"/>
          <w:sz w:val="20"/>
        </w:rPr>
        <w:t xml:space="preserve"> manifiesto </w:t>
      </w:r>
      <w:r w:rsidRPr="00BE359B">
        <w:rPr>
          <w:rFonts w:ascii="Arial" w:hAnsi="Arial" w:cs="Arial"/>
          <w:b/>
          <w:sz w:val="20"/>
        </w:rPr>
        <w:t>bajo protesta de decir verdad</w:t>
      </w:r>
      <w:r w:rsidRPr="00BE359B">
        <w:rPr>
          <w:rFonts w:ascii="Arial" w:hAnsi="Arial" w:cs="Arial"/>
          <w:sz w:val="20"/>
        </w:rPr>
        <w:t xml:space="preserve"> lo siguiente:</w:t>
      </w:r>
    </w:p>
    <w:p w:rsidR="003B09F0" w:rsidRPr="00BE359B" w:rsidRDefault="003B09F0" w:rsidP="003B09F0">
      <w:pPr>
        <w:spacing w:after="0" w:line="240" w:lineRule="auto"/>
        <w:jc w:val="both"/>
        <w:rPr>
          <w:rFonts w:ascii="Arial" w:hAnsi="Arial" w:cs="Arial"/>
          <w:sz w:val="20"/>
        </w:rPr>
      </w:pPr>
    </w:p>
    <w:p w:rsidR="003B09F0" w:rsidRPr="00BE359B" w:rsidRDefault="003B09F0" w:rsidP="003B09F0">
      <w:pPr>
        <w:spacing w:after="0" w:line="240" w:lineRule="auto"/>
        <w:jc w:val="both"/>
        <w:rPr>
          <w:rFonts w:ascii="Arial" w:hAnsi="Arial" w:cs="Arial"/>
          <w:sz w:val="20"/>
        </w:rPr>
      </w:pPr>
      <w:r w:rsidRPr="00BE359B">
        <w:rPr>
          <w:rFonts w:ascii="Arial" w:hAnsi="Arial" w:cs="Arial"/>
          <w:sz w:val="20"/>
        </w:rPr>
        <w:t xml:space="preserve">Que en la empresa que represento no participan personas físicas o morales inhabilitadas por resolución de la Secretaría de la Función Pública, en los términos de la Ley de Adquisiciones, Arrendamientos y Servicios del Sector Público y su Reglamento. </w:t>
      </w:r>
    </w:p>
    <w:p w:rsidR="003B09F0" w:rsidRPr="00BE359B" w:rsidRDefault="003B09F0" w:rsidP="003B09F0">
      <w:pPr>
        <w:spacing w:after="0" w:line="240" w:lineRule="auto"/>
        <w:jc w:val="both"/>
        <w:rPr>
          <w:rFonts w:ascii="Arial" w:hAnsi="Arial" w:cs="Arial"/>
          <w:sz w:val="20"/>
        </w:rPr>
      </w:pPr>
    </w:p>
    <w:p w:rsidR="003B09F0" w:rsidRPr="00BE359B" w:rsidRDefault="003B09F0" w:rsidP="003B09F0">
      <w:pPr>
        <w:spacing w:after="0" w:line="240" w:lineRule="auto"/>
        <w:jc w:val="both"/>
        <w:rPr>
          <w:rFonts w:ascii="Arial" w:hAnsi="Arial" w:cs="Arial"/>
          <w:sz w:val="20"/>
        </w:rPr>
      </w:pPr>
      <w:r w:rsidRPr="00BE359B">
        <w:rPr>
          <w:rFonts w:ascii="Arial" w:hAnsi="Arial" w:cs="Arial"/>
          <w:sz w:val="20"/>
        </w:rPr>
        <w:t xml:space="preserve">Asimismo, manifestó por mi conducto, que no participan en el presente procedimiento de contratación, personas físicas o morales que se encuentren inhabilitadas en los términos del párrafo anterior, con el propósito de evadir los efectos de la inhabilitación, tomando en consideración, entre otros, los supuestos siguientes: </w:t>
      </w:r>
    </w:p>
    <w:p w:rsidR="003B09F0" w:rsidRPr="00BE359B" w:rsidRDefault="003B09F0" w:rsidP="003B09F0">
      <w:pPr>
        <w:spacing w:after="0" w:line="240" w:lineRule="auto"/>
        <w:jc w:val="both"/>
        <w:rPr>
          <w:rFonts w:ascii="Arial" w:hAnsi="Arial" w:cs="Arial"/>
          <w:sz w:val="20"/>
        </w:rPr>
      </w:pPr>
    </w:p>
    <w:p w:rsidR="003B09F0" w:rsidRPr="00BE359B" w:rsidRDefault="003B09F0" w:rsidP="003B09F0">
      <w:pPr>
        <w:numPr>
          <w:ilvl w:val="1"/>
          <w:numId w:val="4"/>
        </w:numPr>
        <w:spacing w:after="0" w:line="240" w:lineRule="auto"/>
        <w:ind w:left="567"/>
        <w:jc w:val="both"/>
        <w:rPr>
          <w:rFonts w:ascii="Arial" w:hAnsi="Arial" w:cs="Arial"/>
          <w:sz w:val="20"/>
        </w:rPr>
      </w:pPr>
      <w:r w:rsidRPr="00BE359B">
        <w:rPr>
          <w:rFonts w:ascii="Arial" w:hAnsi="Arial" w:cs="Arial"/>
          <w:sz w:val="20"/>
        </w:rPr>
        <w:t xml:space="preserve">Que no participan personas físicas o morales que se encuentren inhabilitadas en términos del segundo párrafo de este escrito; </w:t>
      </w:r>
    </w:p>
    <w:p w:rsidR="003B09F0" w:rsidRPr="00BE359B" w:rsidRDefault="003B09F0" w:rsidP="003B09F0">
      <w:pPr>
        <w:spacing w:after="0" w:line="240" w:lineRule="auto"/>
        <w:ind w:left="567"/>
        <w:jc w:val="both"/>
        <w:rPr>
          <w:rFonts w:ascii="Arial" w:hAnsi="Arial" w:cs="Arial"/>
          <w:sz w:val="20"/>
        </w:rPr>
      </w:pPr>
    </w:p>
    <w:p w:rsidR="003B09F0" w:rsidRPr="00BE359B" w:rsidRDefault="003B09F0" w:rsidP="003B09F0">
      <w:pPr>
        <w:numPr>
          <w:ilvl w:val="1"/>
          <w:numId w:val="4"/>
        </w:numPr>
        <w:spacing w:after="0" w:line="240" w:lineRule="auto"/>
        <w:ind w:left="567"/>
        <w:jc w:val="both"/>
        <w:rPr>
          <w:rFonts w:ascii="Arial" w:hAnsi="Arial" w:cs="Arial"/>
          <w:sz w:val="20"/>
        </w:rPr>
      </w:pPr>
      <w:r w:rsidRPr="00BE359B">
        <w:rPr>
          <w:rFonts w:ascii="Arial" w:hAnsi="Arial" w:cs="Arial"/>
          <w:sz w:val="20"/>
        </w:rPr>
        <w:t xml:space="preserve">Que en el capital social de mi representada no participan personas morales en cuyo capital social, a su vez, participen personas físicas o morales que se encuentren inhabilitadas en términos del segundo párrafo de este escrito, y </w:t>
      </w:r>
    </w:p>
    <w:p w:rsidR="003B09F0" w:rsidRPr="00BE359B" w:rsidRDefault="003B09F0" w:rsidP="003B09F0">
      <w:pPr>
        <w:spacing w:after="0" w:line="240" w:lineRule="auto"/>
        <w:ind w:left="567"/>
        <w:jc w:val="both"/>
        <w:rPr>
          <w:rFonts w:ascii="Arial" w:hAnsi="Arial" w:cs="Arial"/>
          <w:sz w:val="20"/>
        </w:rPr>
      </w:pPr>
    </w:p>
    <w:p w:rsidR="003B09F0" w:rsidRPr="00BE359B" w:rsidRDefault="003B09F0" w:rsidP="003B09F0">
      <w:pPr>
        <w:numPr>
          <w:ilvl w:val="1"/>
          <w:numId w:val="4"/>
        </w:numPr>
        <w:spacing w:after="0" w:line="240" w:lineRule="auto"/>
        <w:ind w:left="567"/>
        <w:jc w:val="both"/>
        <w:rPr>
          <w:rFonts w:ascii="Arial" w:hAnsi="Arial" w:cs="Arial"/>
          <w:sz w:val="20"/>
        </w:rPr>
      </w:pPr>
      <w:r w:rsidRPr="00BE359B">
        <w:rPr>
          <w:rFonts w:ascii="Arial" w:hAnsi="Arial" w:cs="Arial"/>
          <w:sz w:val="20"/>
        </w:rPr>
        <w:t xml:space="preserve">Personas físicas que participen en el capital social de personas morales que se encuentren inhabilitadas. </w:t>
      </w:r>
    </w:p>
    <w:p w:rsidR="003B09F0" w:rsidRPr="00BE359B" w:rsidRDefault="003B09F0" w:rsidP="003B09F0">
      <w:pPr>
        <w:spacing w:after="0" w:line="240" w:lineRule="auto"/>
        <w:ind w:left="567"/>
        <w:jc w:val="both"/>
        <w:rPr>
          <w:rFonts w:ascii="Arial" w:hAnsi="Arial" w:cs="Arial"/>
          <w:sz w:val="20"/>
        </w:rPr>
      </w:pPr>
    </w:p>
    <w:p w:rsidR="003B09F0" w:rsidRPr="00BE359B" w:rsidRDefault="003B09F0" w:rsidP="003B09F0">
      <w:pPr>
        <w:spacing w:after="0" w:line="240" w:lineRule="auto"/>
        <w:ind w:right="22"/>
        <w:jc w:val="both"/>
        <w:rPr>
          <w:rFonts w:ascii="Arial" w:hAnsi="Arial" w:cs="Arial"/>
          <w:sz w:val="20"/>
        </w:rPr>
      </w:pPr>
      <w:r w:rsidRPr="00BE359B">
        <w:rPr>
          <w:rFonts w:ascii="Arial" w:hAnsi="Arial" w:cs="Arial"/>
          <w:sz w:val="20"/>
        </w:rPr>
        <w:t>De igual forma, que mi representada no se encuentra dentro de los supuestos de los artículos 50 y 60 de la Ley de Adquisiciones, Arrendamientos y Servicios del Sector Público.</w:t>
      </w:r>
    </w:p>
    <w:p w:rsidR="003B09F0" w:rsidRPr="00BE359B" w:rsidRDefault="003B09F0" w:rsidP="003B09F0">
      <w:pPr>
        <w:spacing w:after="0" w:line="240" w:lineRule="auto"/>
        <w:ind w:right="22"/>
        <w:jc w:val="both"/>
        <w:rPr>
          <w:rFonts w:ascii="Arial" w:hAnsi="Arial" w:cs="Arial"/>
          <w:sz w:val="20"/>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ATENTAMENTE</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___________________________________</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(Nombre y firma)</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REPRESENTANTE LEGAL</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NOMBRE DE LA EMPRESA</w:t>
      </w:r>
    </w:p>
    <w:p w:rsidR="003B09F0" w:rsidRPr="00A94995" w:rsidRDefault="003B09F0" w:rsidP="003B09F0">
      <w:pPr>
        <w:spacing w:after="0" w:line="240" w:lineRule="auto"/>
        <w:jc w:val="center"/>
        <w:rPr>
          <w:rFonts w:ascii="Arial" w:hAnsi="Arial" w:cs="Arial"/>
          <w:b/>
          <w:color w:val="E36C0A"/>
          <w:sz w:val="16"/>
          <w:szCs w:val="16"/>
        </w:rPr>
      </w:pPr>
    </w:p>
    <w:p w:rsidR="003B09F0" w:rsidRPr="00A94995" w:rsidRDefault="003B09F0" w:rsidP="003B09F0">
      <w:pPr>
        <w:spacing w:after="0" w:line="240" w:lineRule="auto"/>
        <w:jc w:val="center"/>
        <w:rPr>
          <w:rFonts w:ascii="Arial" w:hAnsi="Arial" w:cs="Arial"/>
          <w:b/>
          <w:color w:val="E36C0A"/>
          <w:sz w:val="16"/>
          <w:szCs w:val="16"/>
        </w:rPr>
      </w:pPr>
    </w:p>
    <w:p w:rsidR="003B09F0" w:rsidRPr="00A94995" w:rsidRDefault="003B09F0" w:rsidP="003B09F0">
      <w:pPr>
        <w:spacing w:after="0" w:line="240" w:lineRule="auto"/>
        <w:jc w:val="center"/>
        <w:rPr>
          <w:rFonts w:ascii="Arial" w:hAnsi="Arial" w:cs="Arial"/>
          <w:b/>
          <w:color w:val="E36C0A"/>
          <w:sz w:val="16"/>
          <w:szCs w:val="16"/>
        </w:rPr>
      </w:pPr>
      <w:r w:rsidRPr="00A94995">
        <w:rPr>
          <w:rFonts w:ascii="Arial" w:hAnsi="Arial" w:cs="Arial"/>
          <w:b/>
          <w:color w:val="E36C0A"/>
          <w:sz w:val="16"/>
          <w:szCs w:val="16"/>
        </w:rPr>
        <w:t>(EL PRESENTE FORMATO DEBERÁ DE PRESENTARSE POR CADA PERSONA FÍSICA Y/O MORAL QUE PARTICIPEN EN LA PRESENTACIÓN DE LA PROPUESTA EN CONJUNTO, DE SER APLICABLE AL CASO)</w:t>
      </w:r>
    </w:p>
    <w:p w:rsidR="003B09F0" w:rsidRPr="00A94995" w:rsidRDefault="003B09F0" w:rsidP="003B09F0">
      <w:pPr>
        <w:spacing w:after="0" w:line="240" w:lineRule="auto"/>
        <w:jc w:val="both"/>
        <w:rPr>
          <w:rFonts w:ascii="Arial" w:hAnsi="Arial" w:cs="Arial"/>
          <w:b/>
          <w:color w:val="FF0000"/>
        </w:rPr>
        <w:sectPr w:rsidR="003B09F0" w:rsidRPr="00A94995" w:rsidSect="00D12072">
          <w:headerReference w:type="first" r:id="rId19"/>
          <w:type w:val="continuous"/>
          <w:pgSz w:w="12240" w:h="15840" w:code="1"/>
          <w:pgMar w:top="1944" w:right="1185" w:bottom="1412" w:left="1418" w:header="709" w:footer="39" w:gutter="0"/>
          <w:cols w:space="708"/>
          <w:titlePg/>
          <w:docGrid w:linePitch="360"/>
        </w:sectPr>
      </w:pPr>
      <w:bookmarkStart w:id="42" w:name="_ANEXO_4"/>
      <w:bookmarkEnd w:id="42"/>
    </w:p>
    <w:p w:rsidR="003B09F0" w:rsidRPr="00A94995" w:rsidRDefault="003B09F0" w:rsidP="003B09F0">
      <w:pPr>
        <w:spacing w:after="0" w:line="240" w:lineRule="auto"/>
        <w:jc w:val="center"/>
        <w:rPr>
          <w:rFonts w:ascii="Arial" w:hAnsi="Arial" w:cs="Arial"/>
          <w:b/>
          <w:color w:val="FF0000"/>
        </w:rPr>
      </w:pPr>
      <w:bookmarkStart w:id="43" w:name="_ANEXO_5"/>
      <w:bookmarkStart w:id="44" w:name="_ANEXO_6"/>
      <w:bookmarkStart w:id="45" w:name="ANEXO7"/>
      <w:bookmarkEnd w:id="43"/>
      <w:bookmarkEnd w:id="44"/>
      <w:r w:rsidRPr="00A94995">
        <w:rPr>
          <w:rFonts w:ascii="Arial" w:hAnsi="Arial" w:cs="Arial"/>
          <w:b/>
          <w:color w:val="FF0000"/>
        </w:rPr>
        <w:lastRenderedPageBreak/>
        <w:t xml:space="preserve">ANEXO </w:t>
      </w:r>
      <w:bookmarkEnd w:id="45"/>
      <w:r w:rsidRPr="00A94995">
        <w:rPr>
          <w:rFonts w:ascii="Arial" w:hAnsi="Arial" w:cs="Arial"/>
          <w:b/>
          <w:color w:val="FF0000"/>
        </w:rPr>
        <w:t>10</w:t>
      </w:r>
    </w:p>
    <w:p w:rsidR="003B09F0" w:rsidRPr="00A94995" w:rsidRDefault="003B09F0" w:rsidP="003B09F0">
      <w:pPr>
        <w:spacing w:after="0" w:line="240" w:lineRule="auto"/>
        <w:jc w:val="center"/>
        <w:rPr>
          <w:rFonts w:ascii="Arial" w:hAnsi="Arial" w:cs="Arial"/>
          <w:color w:val="FF0000"/>
        </w:rPr>
      </w:pPr>
      <w:r w:rsidRPr="00A94995">
        <w:rPr>
          <w:rFonts w:ascii="Arial" w:hAnsi="Arial" w:cs="Arial"/>
          <w:color w:val="FF0000"/>
        </w:rPr>
        <w:t>“DECLARACIÓN DE INTEGRIDAD”</w:t>
      </w:r>
    </w:p>
    <w:p w:rsidR="003B09F0" w:rsidRPr="00A94995" w:rsidRDefault="003B09F0" w:rsidP="003B09F0">
      <w:pPr>
        <w:tabs>
          <w:tab w:val="left" w:pos="851"/>
        </w:tabs>
        <w:spacing w:after="0" w:line="240" w:lineRule="auto"/>
        <w:jc w:val="center"/>
        <w:rPr>
          <w:rFonts w:ascii="Arial" w:hAnsi="Arial" w:cs="Arial"/>
          <w:b/>
          <w:color w:val="FF0000"/>
          <w:szCs w:val="28"/>
        </w:rPr>
      </w:pPr>
    </w:p>
    <w:p w:rsidR="003B09F0" w:rsidRPr="00A94995" w:rsidRDefault="003B09F0" w:rsidP="003B09F0">
      <w:pPr>
        <w:tabs>
          <w:tab w:val="left" w:pos="851"/>
        </w:tabs>
        <w:spacing w:after="0" w:line="240" w:lineRule="auto"/>
        <w:jc w:val="center"/>
        <w:rPr>
          <w:rFonts w:ascii="Arial" w:hAnsi="Arial" w:cs="Arial"/>
          <w:b/>
          <w:color w:val="FF0000"/>
          <w:szCs w:val="28"/>
        </w:rPr>
      </w:pPr>
    </w:p>
    <w:p w:rsidR="003B09F0" w:rsidRPr="00A94995" w:rsidRDefault="003B09F0" w:rsidP="003B09F0">
      <w:pPr>
        <w:pStyle w:val="Textoindependiente"/>
        <w:spacing w:after="0"/>
        <w:jc w:val="right"/>
        <w:rPr>
          <w:rFonts w:ascii="Arial" w:hAnsi="Arial" w:cs="Arial"/>
        </w:rPr>
      </w:pPr>
      <w:r w:rsidRPr="00A94995">
        <w:rPr>
          <w:rFonts w:ascii="Arial" w:hAnsi="Arial" w:cs="Arial"/>
        </w:rPr>
        <w:t>Población a, __ de______ de 20__.</w:t>
      </w:r>
    </w:p>
    <w:p w:rsidR="003B09F0" w:rsidRPr="00BE359B" w:rsidRDefault="003B09F0" w:rsidP="003B09F0">
      <w:pPr>
        <w:spacing w:after="0" w:line="240" w:lineRule="auto"/>
        <w:rPr>
          <w:rFonts w:ascii="Arial" w:hAnsi="Arial" w:cs="Arial"/>
          <w:b/>
          <w:sz w:val="20"/>
        </w:rPr>
      </w:pPr>
      <w:r w:rsidRPr="00BE359B">
        <w:rPr>
          <w:rFonts w:ascii="Arial" w:hAnsi="Arial" w:cs="Arial"/>
          <w:b/>
          <w:sz w:val="20"/>
        </w:rPr>
        <w:t xml:space="preserve">SUBDIRECCIÓN DE RECURSOS MATERIALES </w:t>
      </w:r>
    </w:p>
    <w:p w:rsidR="003B09F0" w:rsidRPr="00BE359B" w:rsidRDefault="003B09F0" w:rsidP="003B09F0">
      <w:pPr>
        <w:spacing w:after="0" w:line="240" w:lineRule="auto"/>
        <w:jc w:val="both"/>
        <w:rPr>
          <w:rFonts w:ascii="Arial" w:hAnsi="Arial" w:cs="Arial"/>
          <w:b/>
          <w:sz w:val="20"/>
        </w:rPr>
      </w:pPr>
      <w:r w:rsidRPr="00BE359B">
        <w:rPr>
          <w:rFonts w:ascii="Arial" w:hAnsi="Arial" w:cs="Arial"/>
          <w:b/>
          <w:sz w:val="20"/>
        </w:rPr>
        <w:t>CENTRO DE INVESTIGACIÓN Y ASISTENCIA EN TECNOLOGÍA Y DISEÑO DEL ESTADO DE JALISCO, A.C.</w:t>
      </w:r>
    </w:p>
    <w:p w:rsidR="003B09F0" w:rsidRPr="00BE359B" w:rsidRDefault="003B09F0" w:rsidP="003B09F0">
      <w:pPr>
        <w:spacing w:after="0" w:line="240" w:lineRule="auto"/>
        <w:jc w:val="both"/>
        <w:rPr>
          <w:rFonts w:ascii="Arial" w:hAnsi="Arial" w:cs="Arial"/>
          <w:sz w:val="20"/>
        </w:rPr>
      </w:pPr>
      <w:r w:rsidRPr="00BE359B">
        <w:rPr>
          <w:rFonts w:ascii="Arial" w:hAnsi="Arial" w:cs="Arial"/>
          <w:sz w:val="20"/>
        </w:rPr>
        <w:t>P r e s e n t e.</w:t>
      </w:r>
    </w:p>
    <w:p w:rsidR="003B09F0" w:rsidRPr="00BE359B" w:rsidRDefault="003B09F0" w:rsidP="003B09F0">
      <w:pPr>
        <w:spacing w:after="0" w:line="240" w:lineRule="auto"/>
        <w:ind w:right="22"/>
        <w:jc w:val="right"/>
        <w:rPr>
          <w:rFonts w:ascii="Arial" w:hAnsi="Arial" w:cs="Arial"/>
          <w:sz w:val="20"/>
        </w:rPr>
      </w:pPr>
    </w:p>
    <w:p w:rsidR="003B09F0" w:rsidRPr="00BE359B" w:rsidRDefault="003B09F0" w:rsidP="003B09F0">
      <w:pPr>
        <w:spacing w:after="0" w:line="240" w:lineRule="auto"/>
        <w:ind w:right="22"/>
        <w:jc w:val="right"/>
        <w:rPr>
          <w:rFonts w:ascii="Arial" w:hAnsi="Arial" w:cs="Arial"/>
          <w:sz w:val="20"/>
        </w:rPr>
      </w:pPr>
      <w:r>
        <w:rPr>
          <w:rFonts w:ascii="Arial" w:hAnsi="Arial" w:cs="Arial"/>
          <w:sz w:val="20"/>
        </w:rPr>
        <w:t>LICITACIÓN PÚBLICA</w:t>
      </w:r>
      <w:r w:rsidRPr="00BE359B">
        <w:rPr>
          <w:rFonts w:ascii="Arial" w:hAnsi="Arial" w:cs="Arial"/>
          <w:sz w:val="20"/>
        </w:rPr>
        <w:t xml:space="preserve"> ELECTRÓNICA </w:t>
      </w:r>
      <w:r w:rsidRPr="003005D9">
        <w:rPr>
          <w:rFonts w:ascii="Arial" w:hAnsi="Arial" w:cs="Arial"/>
          <w:sz w:val="20"/>
        </w:rPr>
        <w:t xml:space="preserve">NACIONAL: </w:t>
      </w:r>
      <w:r w:rsidR="005B646C">
        <w:rPr>
          <w:rFonts w:ascii="Arial" w:hAnsi="Arial" w:cs="Arial"/>
          <w:b/>
          <w:color w:val="FF0000"/>
          <w:sz w:val="20"/>
        </w:rPr>
        <w:t>LA-03890I001-E11-2019</w:t>
      </w:r>
    </w:p>
    <w:p w:rsidR="003B09F0" w:rsidRPr="00BE359B" w:rsidRDefault="003B09F0" w:rsidP="003B09F0">
      <w:pPr>
        <w:tabs>
          <w:tab w:val="left" w:pos="851"/>
        </w:tabs>
        <w:autoSpaceDE w:val="0"/>
        <w:autoSpaceDN w:val="0"/>
        <w:adjustRightInd w:val="0"/>
        <w:spacing w:after="0" w:line="240" w:lineRule="auto"/>
        <w:rPr>
          <w:rFonts w:ascii="Arial" w:hAnsi="Arial" w:cs="Arial"/>
          <w:b/>
          <w:bCs/>
          <w:sz w:val="20"/>
        </w:rPr>
      </w:pPr>
    </w:p>
    <w:p w:rsidR="003B09F0" w:rsidRPr="00BE359B" w:rsidRDefault="003B09F0" w:rsidP="003B09F0">
      <w:pPr>
        <w:autoSpaceDE w:val="0"/>
        <w:autoSpaceDN w:val="0"/>
        <w:adjustRightInd w:val="0"/>
        <w:spacing w:after="0" w:line="240" w:lineRule="auto"/>
        <w:rPr>
          <w:rFonts w:ascii="Arial" w:hAnsi="Arial" w:cs="Arial"/>
          <w:sz w:val="20"/>
        </w:rPr>
      </w:pPr>
    </w:p>
    <w:p w:rsidR="003B09F0" w:rsidRPr="00BE359B" w:rsidRDefault="003B09F0" w:rsidP="003B09F0">
      <w:pPr>
        <w:autoSpaceDE w:val="0"/>
        <w:autoSpaceDN w:val="0"/>
        <w:adjustRightInd w:val="0"/>
        <w:spacing w:after="0" w:line="240" w:lineRule="auto"/>
        <w:ind w:left="1134" w:right="1275"/>
        <w:jc w:val="both"/>
        <w:rPr>
          <w:rFonts w:ascii="Arial" w:hAnsi="Arial" w:cs="Arial"/>
          <w:sz w:val="20"/>
        </w:rPr>
      </w:pPr>
      <w:r w:rsidRPr="00BE359B">
        <w:rPr>
          <w:rFonts w:ascii="Arial" w:hAnsi="Arial" w:cs="Arial"/>
          <w:sz w:val="20"/>
        </w:rPr>
        <w:t xml:space="preserve">Yo </w:t>
      </w:r>
      <w:r w:rsidRPr="00BE359B">
        <w:rPr>
          <w:rFonts w:ascii="Arial" w:hAnsi="Arial" w:cs="Arial"/>
          <w:b/>
          <w:color w:val="0070C0"/>
          <w:sz w:val="20"/>
          <w:u w:val="single"/>
        </w:rPr>
        <w:t>nombre del representante legal o persona física</w:t>
      </w:r>
      <w:r w:rsidRPr="00BE359B">
        <w:rPr>
          <w:rFonts w:ascii="Arial" w:hAnsi="Arial" w:cs="Arial"/>
          <w:sz w:val="20"/>
        </w:rPr>
        <w:t xml:space="preserve"> como representante legal del licitante </w:t>
      </w:r>
      <w:r w:rsidRPr="00BE359B">
        <w:rPr>
          <w:rFonts w:ascii="Arial" w:hAnsi="Arial" w:cs="Arial"/>
          <w:b/>
          <w:color w:val="0070C0"/>
          <w:sz w:val="20"/>
          <w:u w:val="single"/>
        </w:rPr>
        <w:t>nombre de la persona física o moral licitante</w:t>
      </w:r>
      <w:r w:rsidRPr="00BE359B">
        <w:rPr>
          <w:rFonts w:ascii="Arial" w:hAnsi="Arial" w:cs="Arial"/>
          <w:b/>
          <w:color w:val="0070C0"/>
          <w:sz w:val="20"/>
        </w:rPr>
        <w:t xml:space="preserve"> </w:t>
      </w:r>
      <w:r w:rsidRPr="00BE359B">
        <w:rPr>
          <w:rFonts w:ascii="Arial" w:hAnsi="Arial" w:cs="Arial"/>
          <w:sz w:val="20"/>
        </w:rPr>
        <w:t xml:space="preserve">manifiesto </w:t>
      </w:r>
      <w:r w:rsidRPr="00BE359B">
        <w:rPr>
          <w:rFonts w:ascii="Arial" w:hAnsi="Arial" w:cs="Arial"/>
          <w:b/>
          <w:sz w:val="20"/>
        </w:rPr>
        <w:t xml:space="preserve">bajo protesta de decir verdad </w:t>
      </w:r>
      <w:r w:rsidRPr="00BE359B">
        <w:rPr>
          <w:rFonts w:ascii="Arial" w:hAnsi="Arial" w:cs="Arial"/>
          <w:sz w:val="20"/>
        </w:rPr>
        <w:t>que por mí mismo o a través de interpósita persona me abstendré de adoptar conductas para que los servidores públicos del CIATEJ, A.C. introduzcan o alteren las evaluaciones de las proposiciones, el resultado del presente procedimiento de contratación u otros aspectos que otorguen condiciones más ventajosas a mi representada con relación a los demás licitantes.</w:t>
      </w:r>
    </w:p>
    <w:p w:rsidR="003B09F0" w:rsidRPr="00A94995" w:rsidRDefault="003B09F0" w:rsidP="003B09F0">
      <w:pPr>
        <w:autoSpaceDE w:val="0"/>
        <w:autoSpaceDN w:val="0"/>
        <w:adjustRightInd w:val="0"/>
        <w:spacing w:after="0" w:line="240" w:lineRule="auto"/>
        <w:rPr>
          <w:rFonts w:ascii="Arial" w:hAnsi="Arial" w:cs="Arial"/>
        </w:rPr>
      </w:pPr>
    </w:p>
    <w:p w:rsidR="003B09F0" w:rsidRPr="00A94995" w:rsidRDefault="003B09F0" w:rsidP="003B09F0">
      <w:pPr>
        <w:autoSpaceDE w:val="0"/>
        <w:autoSpaceDN w:val="0"/>
        <w:adjustRightInd w:val="0"/>
        <w:spacing w:after="0" w:line="240" w:lineRule="auto"/>
        <w:rPr>
          <w:rFonts w:ascii="Arial" w:hAnsi="Arial" w:cs="Arial"/>
        </w:rPr>
      </w:pPr>
    </w:p>
    <w:p w:rsidR="003B09F0" w:rsidRPr="00A94995" w:rsidRDefault="003B09F0" w:rsidP="003B09F0">
      <w:pPr>
        <w:autoSpaceDE w:val="0"/>
        <w:autoSpaceDN w:val="0"/>
        <w:adjustRightInd w:val="0"/>
        <w:spacing w:after="0" w:line="240" w:lineRule="auto"/>
        <w:rPr>
          <w:rFonts w:ascii="Arial" w:hAnsi="Arial" w:cs="Arial"/>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ATENTAMENTE</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___________________________________</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(Nombre y firma)</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REPRESENTANTE LEGAL</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NOMBRE DE LA EMPRESA</w:t>
      </w:r>
    </w:p>
    <w:p w:rsidR="003B09F0" w:rsidRPr="00A94995" w:rsidRDefault="003B09F0" w:rsidP="003B09F0">
      <w:pPr>
        <w:tabs>
          <w:tab w:val="center" w:pos="4844"/>
          <w:tab w:val="center" w:pos="6210"/>
        </w:tabs>
        <w:autoSpaceDE w:val="0"/>
        <w:autoSpaceDN w:val="0"/>
        <w:adjustRightInd w:val="0"/>
        <w:spacing w:after="0" w:line="240" w:lineRule="auto"/>
        <w:jc w:val="center"/>
        <w:rPr>
          <w:rFonts w:ascii="Arial" w:hAnsi="Arial" w:cs="Arial"/>
          <w:b/>
          <w:color w:val="E36C0A"/>
          <w:sz w:val="16"/>
          <w:szCs w:val="16"/>
        </w:rPr>
      </w:pPr>
    </w:p>
    <w:p w:rsidR="003B09F0" w:rsidRPr="00A94995" w:rsidRDefault="003B09F0" w:rsidP="003B09F0">
      <w:pPr>
        <w:tabs>
          <w:tab w:val="center" w:pos="4844"/>
          <w:tab w:val="center" w:pos="6210"/>
        </w:tabs>
        <w:autoSpaceDE w:val="0"/>
        <w:autoSpaceDN w:val="0"/>
        <w:adjustRightInd w:val="0"/>
        <w:spacing w:after="0" w:line="240" w:lineRule="auto"/>
        <w:jc w:val="center"/>
        <w:rPr>
          <w:rFonts w:ascii="Arial" w:hAnsi="Arial" w:cs="Arial"/>
          <w:b/>
          <w:color w:val="E36C0A"/>
          <w:sz w:val="16"/>
          <w:szCs w:val="16"/>
        </w:rPr>
      </w:pPr>
    </w:p>
    <w:p w:rsidR="003B09F0" w:rsidRPr="00A94995" w:rsidRDefault="003B09F0" w:rsidP="003B09F0">
      <w:pPr>
        <w:spacing w:after="0" w:line="240" w:lineRule="auto"/>
        <w:rPr>
          <w:rFonts w:ascii="Arial" w:hAnsi="Arial" w:cs="Arial"/>
          <w:b/>
          <w:color w:val="FF0000"/>
        </w:rPr>
      </w:pPr>
      <w:r w:rsidRPr="00A94995">
        <w:rPr>
          <w:rFonts w:ascii="Arial" w:hAnsi="Arial" w:cs="Arial"/>
          <w:b/>
          <w:color w:val="E36C0A"/>
          <w:sz w:val="16"/>
          <w:szCs w:val="16"/>
        </w:rPr>
        <w:t>(EL PRESENTE FORMATO DEBERÁ DE PRESENTARSE POR CADA PERSONA FÍSICA Y/O MORAL QUE PARTICIPEN EN LA PRESENTACIÓN DE LA PROPUESTA EN CONJUNTO, DE SER APLICABLE AL CASO)</w:t>
      </w:r>
    </w:p>
    <w:p w:rsidR="003B09F0" w:rsidRPr="00A94995" w:rsidRDefault="003B09F0" w:rsidP="003B09F0">
      <w:pPr>
        <w:spacing w:after="0" w:line="240" w:lineRule="auto"/>
        <w:rPr>
          <w:rFonts w:ascii="Arial" w:hAnsi="Arial" w:cs="Arial"/>
          <w:b/>
          <w:color w:val="FF0000"/>
        </w:rPr>
      </w:pPr>
    </w:p>
    <w:p w:rsidR="003B09F0" w:rsidRPr="00A94995" w:rsidRDefault="003B09F0" w:rsidP="003B09F0">
      <w:pPr>
        <w:spacing w:after="0" w:line="240" w:lineRule="auto"/>
        <w:rPr>
          <w:rFonts w:ascii="Arial" w:hAnsi="Arial" w:cs="Arial"/>
          <w:b/>
          <w:color w:val="FF0000"/>
        </w:rPr>
      </w:pPr>
      <w:r w:rsidRPr="00A94995">
        <w:rPr>
          <w:rFonts w:ascii="Arial" w:hAnsi="Arial" w:cs="Arial"/>
          <w:b/>
          <w:color w:val="FF0000"/>
        </w:rPr>
        <w:br w:type="page"/>
      </w:r>
    </w:p>
    <w:bookmarkEnd w:id="38"/>
    <w:p w:rsidR="003B09F0" w:rsidRPr="00A94995" w:rsidRDefault="003B09F0" w:rsidP="003B09F0">
      <w:pPr>
        <w:spacing w:after="0" w:line="240" w:lineRule="auto"/>
        <w:jc w:val="center"/>
        <w:rPr>
          <w:rFonts w:ascii="Arial" w:hAnsi="Arial" w:cs="Arial"/>
          <w:b/>
          <w:color w:val="FF0000"/>
        </w:rPr>
      </w:pPr>
      <w:r w:rsidRPr="00A94995">
        <w:rPr>
          <w:rFonts w:ascii="Arial" w:hAnsi="Arial" w:cs="Arial"/>
          <w:b/>
          <w:color w:val="FF0000"/>
        </w:rPr>
        <w:lastRenderedPageBreak/>
        <w:t>ANEXO 11</w:t>
      </w:r>
    </w:p>
    <w:p w:rsidR="003B09F0" w:rsidRPr="00A94995" w:rsidRDefault="003B09F0" w:rsidP="003B09F0">
      <w:pPr>
        <w:spacing w:after="0" w:line="240" w:lineRule="auto"/>
        <w:jc w:val="center"/>
        <w:rPr>
          <w:rFonts w:ascii="Arial" w:hAnsi="Arial" w:cs="Arial"/>
        </w:rPr>
      </w:pPr>
      <w:r w:rsidRPr="00A94995">
        <w:rPr>
          <w:rFonts w:ascii="Arial" w:hAnsi="Arial" w:cs="Arial"/>
          <w:color w:val="FF0000"/>
        </w:rPr>
        <w:t>“ESCRITO DE ENTREGA DE LA PROPOSICIÓN”</w:t>
      </w:r>
    </w:p>
    <w:p w:rsidR="003B09F0" w:rsidRPr="00A94995" w:rsidRDefault="003B09F0" w:rsidP="003B09F0">
      <w:pPr>
        <w:tabs>
          <w:tab w:val="left" w:pos="851"/>
        </w:tabs>
        <w:spacing w:after="0" w:line="240" w:lineRule="auto"/>
        <w:jc w:val="center"/>
        <w:rPr>
          <w:rFonts w:ascii="Arial" w:hAnsi="Arial" w:cs="Arial"/>
          <w:b/>
          <w:color w:val="FF0000"/>
          <w:szCs w:val="28"/>
        </w:rPr>
      </w:pPr>
    </w:p>
    <w:p w:rsidR="003B09F0" w:rsidRPr="00A94995" w:rsidRDefault="003B09F0" w:rsidP="003B09F0">
      <w:pPr>
        <w:pStyle w:val="Textoindependiente"/>
        <w:spacing w:after="0"/>
        <w:jc w:val="right"/>
        <w:rPr>
          <w:rFonts w:ascii="Arial" w:hAnsi="Arial" w:cs="Arial"/>
        </w:rPr>
      </w:pPr>
      <w:r w:rsidRPr="00A94995">
        <w:rPr>
          <w:rFonts w:ascii="Arial" w:hAnsi="Arial" w:cs="Arial"/>
        </w:rPr>
        <w:t>Población a, __ de______ de 20__.</w:t>
      </w:r>
    </w:p>
    <w:p w:rsidR="003B09F0" w:rsidRPr="00BE359B" w:rsidRDefault="003B09F0" w:rsidP="003B09F0">
      <w:pPr>
        <w:spacing w:after="0" w:line="240" w:lineRule="auto"/>
        <w:rPr>
          <w:rFonts w:ascii="Arial" w:hAnsi="Arial" w:cs="Arial"/>
          <w:b/>
          <w:sz w:val="20"/>
          <w:szCs w:val="20"/>
        </w:rPr>
      </w:pPr>
      <w:r w:rsidRPr="00BE359B">
        <w:rPr>
          <w:rFonts w:ascii="Arial" w:hAnsi="Arial" w:cs="Arial"/>
          <w:b/>
          <w:sz w:val="20"/>
          <w:szCs w:val="20"/>
        </w:rPr>
        <w:t xml:space="preserve">SUBDIRECCIÓN DE RECURSOS MATERIALES </w:t>
      </w:r>
    </w:p>
    <w:p w:rsidR="003B09F0" w:rsidRPr="00BE359B" w:rsidRDefault="003B09F0" w:rsidP="003B09F0">
      <w:pPr>
        <w:pStyle w:val="Piedepgina"/>
        <w:rPr>
          <w:rFonts w:ascii="Arial" w:hAnsi="Arial" w:cs="Arial"/>
          <w:b/>
        </w:rPr>
      </w:pPr>
      <w:r w:rsidRPr="00BE359B">
        <w:rPr>
          <w:rFonts w:ascii="Arial" w:hAnsi="Arial" w:cs="Arial"/>
          <w:b/>
        </w:rPr>
        <w:t>CENTRO DE INVESTIGACIÓN Y ASISTENCIA EN TECNOLOGÍA Y DISEÑO DEL ESTADO DE JALISCO, A.C.</w:t>
      </w:r>
    </w:p>
    <w:p w:rsidR="003B09F0" w:rsidRPr="00BE359B" w:rsidRDefault="003B09F0" w:rsidP="003B09F0">
      <w:pPr>
        <w:pStyle w:val="Piedepgina"/>
        <w:rPr>
          <w:rFonts w:ascii="Arial" w:hAnsi="Arial" w:cs="Arial"/>
          <w:b/>
        </w:rPr>
      </w:pPr>
      <w:r w:rsidRPr="00BE359B">
        <w:rPr>
          <w:rFonts w:ascii="Arial" w:hAnsi="Arial" w:cs="Arial"/>
        </w:rPr>
        <w:t>P r e s e n t e.</w:t>
      </w:r>
    </w:p>
    <w:p w:rsidR="003B09F0" w:rsidRPr="00BE359B" w:rsidRDefault="003B09F0" w:rsidP="003B09F0">
      <w:pPr>
        <w:spacing w:after="0" w:line="240" w:lineRule="auto"/>
        <w:rPr>
          <w:rFonts w:ascii="Arial" w:hAnsi="Arial" w:cs="Arial"/>
          <w:sz w:val="20"/>
          <w:szCs w:val="20"/>
        </w:rPr>
      </w:pPr>
    </w:p>
    <w:p w:rsidR="003B09F0" w:rsidRPr="00BE359B" w:rsidRDefault="003B09F0" w:rsidP="003B09F0">
      <w:pPr>
        <w:spacing w:after="0" w:line="240" w:lineRule="auto"/>
        <w:jc w:val="both"/>
        <w:rPr>
          <w:rFonts w:ascii="Arial" w:hAnsi="Arial" w:cs="Arial"/>
          <w:b/>
          <w:color w:val="E36C0A"/>
          <w:sz w:val="20"/>
          <w:szCs w:val="20"/>
        </w:rPr>
      </w:pPr>
      <w:r w:rsidRPr="00BE359B">
        <w:rPr>
          <w:rFonts w:ascii="Arial" w:hAnsi="Arial" w:cs="Arial"/>
          <w:sz w:val="20"/>
          <w:szCs w:val="20"/>
        </w:rPr>
        <w:t xml:space="preserve">Por este conducto hago constar </w:t>
      </w:r>
      <w:r w:rsidRPr="00BE359B">
        <w:rPr>
          <w:rFonts w:ascii="Arial" w:hAnsi="Arial" w:cs="Arial"/>
          <w:b/>
          <w:sz w:val="20"/>
          <w:szCs w:val="20"/>
        </w:rPr>
        <w:t>bajo protesta de decir verdad,</w:t>
      </w:r>
      <w:r w:rsidRPr="00BE359B">
        <w:rPr>
          <w:rFonts w:ascii="Arial" w:hAnsi="Arial" w:cs="Arial"/>
          <w:sz w:val="20"/>
          <w:szCs w:val="20"/>
        </w:rPr>
        <w:t xml:space="preserve"> la  entrega de los siguientes documentos en tiempo y forma requeridos por el CIATEJ, A.C. para la presente </w:t>
      </w:r>
      <w:r w:rsidRPr="00BC407F">
        <w:rPr>
          <w:rFonts w:ascii="Arial" w:hAnsi="Arial" w:cs="Arial"/>
          <w:sz w:val="20"/>
          <w:lang w:val="es-ES_tradnl"/>
        </w:rPr>
        <w:t>Licitación</w:t>
      </w:r>
      <w:r w:rsidRPr="00BE359B">
        <w:rPr>
          <w:rFonts w:ascii="Arial" w:hAnsi="Arial" w:cs="Arial"/>
          <w:sz w:val="20"/>
          <w:szCs w:val="20"/>
        </w:rPr>
        <w:t xml:space="preserve"> </w:t>
      </w:r>
      <w:r w:rsidRPr="00F158E4">
        <w:rPr>
          <w:rFonts w:ascii="Arial" w:hAnsi="Arial" w:cs="Arial"/>
          <w:sz w:val="20"/>
          <w:szCs w:val="20"/>
        </w:rPr>
        <w:t xml:space="preserve">Pública número </w:t>
      </w:r>
      <w:r w:rsidR="005B646C">
        <w:rPr>
          <w:rFonts w:ascii="Arial" w:hAnsi="Arial" w:cs="Arial"/>
          <w:b/>
          <w:color w:val="FF0000"/>
          <w:sz w:val="20"/>
          <w:szCs w:val="20"/>
        </w:rPr>
        <w:t>LA-03890I001-E11-2019</w:t>
      </w:r>
      <w:r w:rsidRPr="00F158E4">
        <w:rPr>
          <w:rFonts w:ascii="Arial" w:hAnsi="Arial" w:cs="Arial"/>
          <w:sz w:val="20"/>
          <w:szCs w:val="20"/>
        </w:rPr>
        <w:t xml:space="preserve">. </w:t>
      </w:r>
      <w:r w:rsidRPr="00F158E4">
        <w:rPr>
          <w:rFonts w:ascii="Arial" w:hAnsi="Arial" w:cs="Arial"/>
          <w:b/>
          <w:color w:val="E36C0A"/>
          <w:sz w:val="20"/>
          <w:szCs w:val="20"/>
        </w:rPr>
        <w:t>(No llenar las columnas de “si / no”).</w:t>
      </w:r>
    </w:p>
    <w:p w:rsidR="003B09F0" w:rsidRPr="00A94995" w:rsidRDefault="003B09F0" w:rsidP="003B09F0">
      <w:pPr>
        <w:spacing w:after="0" w:line="240" w:lineRule="auto"/>
        <w:rPr>
          <w:rFonts w:ascii="Arial" w:hAnsi="Arial" w:cs="Arial"/>
        </w:rPr>
      </w:pPr>
    </w:p>
    <w:tbl>
      <w:tblPr>
        <w:tblW w:w="1046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20"/>
        <w:gridCol w:w="8316"/>
        <w:gridCol w:w="650"/>
        <w:gridCol w:w="780"/>
      </w:tblGrid>
      <w:tr w:rsidR="003B09F0" w:rsidRPr="00A94995" w:rsidTr="00D12072">
        <w:trPr>
          <w:tblHeader/>
          <w:tblCellSpacing w:w="20" w:type="dxa"/>
          <w:jc w:val="center"/>
        </w:trPr>
        <w:tc>
          <w:tcPr>
            <w:tcW w:w="660" w:type="dxa"/>
            <w:vMerge w:val="restart"/>
            <w:shd w:val="clear" w:color="auto" w:fill="ACB9CA" w:themeFill="text2" w:themeFillTint="66"/>
            <w:vAlign w:val="center"/>
          </w:tcPr>
          <w:p w:rsidR="003B09F0" w:rsidRPr="00A94995" w:rsidRDefault="003B09F0" w:rsidP="00D12072">
            <w:pPr>
              <w:spacing w:after="0" w:line="240" w:lineRule="auto"/>
              <w:jc w:val="center"/>
              <w:rPr>
                <w:rFonts w:ascii="Arial" w:hAnsi="Arial" w:cs="Arial"/>
                <w:b/>
                <w:sz w:val="14"/>
                <w:szCs w:val="14"/>
              </w:rPr>
            </w:pPr>
            <w:r w:rsidRPr="00A94995">
              <w:rPr>
                <w:rFonts w:ascii="Arial" w:hAnsi="Arial" w:cs="Arial"/>
                <w:b/>
                <w:sz w:val="14"/>
                <w:szCs w:val="14"/>
              </w:rPr>
              <w:t>BASE</w:t>
            </w:r>
          </w:p>
        </w:tc>
        <w:tc>
          <w:tcPr>
            <w:tcW w:w="8276" w:type="dxa"/>
            <w:vMerge w:val="restart"/>
            <w:shd w:val="clear" w:color="auto" w:fill="ACB9CA" w:themeFill="text2" w:themeFillTint="66"/>
            <w:vAlign w:val="center"/>
          </w:tcPr>
          <w:p w:rsidR="003B09F0" w:rsidRPr="00A94995" w:rsidRDefault="003B09F0" w:rsidP="00D12072">
            <w:pPr>
              <w:spacing w:after="0" w:line="240" w:lineRule="auto"/>
              <w:jc w:val="center"/>
              <w:rPr>
                <w:rFonts w:ascii="Arial" w:hAnsi="Arial" w:cs="Arial"/>
                <w:b/>
                <w:sz w:val="14"/>
                <w:szCs w:val="14"/>
              </w:rPr>
            </w:pPr>
            <w:r w:rsidRPr="00A94995">
              <w:rPr>
                <w:rFonts w:ascii="Arial" w:hAnsi="Arial" w:cs="Arial"/>
                <w:b/>
                <w:sz w:val="14"/>
                <w:szCs w:val="14"/>
              </w:rPr>
              <w:t>DOCUMENTO REQUERIDO</w:t>
            </w:r>
          </w:p>
        </w:tc>
        <w:tc>
          <w:tcPr>
            <w:tcW w:w="1370" w:type="dxa"/>
            <w:gridSpan w:val="2"/>
            <w:shd w:val="clear" w:color="auto" w:fill="auto"/>
            <w:vAlign w:val="center"/>
          </w:tcPr>
          <w:p w:rsidR="003B09F0" w:rsidRPr="00A94995" w:rsidRDefault="003B09F0" w:rsidP="00D12072">
            <w:pPr>
              <w:spacing w:after="0" w:line="240" w:lineRule="auto"/>
              <w:jc w:val="center"/>
              <w:rPr>
                <w:rFonts w:ascii="Arial" w:hAnsi="Arial" w:cs="Arial"/>
                <w:b/>
                <w:sz w:val="14"/>
                <w:szCs w:val="14"/>
              </w:rPr>
            </w:pPr>
            <w:r w:rsidRPr="00A94995">
              <w:rPr>
                <w:rFonts w:ascii="Arial" w:hAnsi="Arial" w:cs="Arial"/>
                <w:b/>
                <w:sz w:val="14"/>
                <w:szCs w:val="14"/>
              </w:rPr>
              <w:t>¿PRESENTA EL DOCUMENTO?</w:t>
            </w:r>
          </w:p>
          <w:p w:rsidR="003B09F0" w:rsidRPr="00A94995" w:rsidRDefault="003B09F0" w:rsidP="00D12072">
            <w:pPr>
              <w:spacing w:after="0" w:line="240" w:lineRule="auto"/>
              <w:jc w:val="center"/>
              <w:rPr>
                <w:rFonts w:ascii="Arial" w:hAnsi="Arial" w:cs="Arial"/>
                <w:b/>
                <w:sz w:val="14"/>
                <w:szCs w:val="14"/>
              </w:rPr>
            </w:pPr>
            <w:r w:rsidRPr="00E8558D">
              <w:rPr>
                <w:rFonts w:ascii="Arial" w:hAnsi="Arial" w:cs="Arial"/>
                <w:b/>
                <w:sz w:val="14"/>
                <w:szCs w:val="14"/>
              </w:rPr>
              <w:t>(</w:t>
            </w:r>
            <w:r w:rsidRPr="009C21AC">
              <w:rPr>
                <w:rFonts w:ascii="Arial" w:hAnsi="Arial" w:cs="Arial"/>
                <w:b/>
                <w:color w:val="000000" w:themeColor="text1"/>
                <w:sz w:val="14"/>
                <w:szCs w:val="14"/>
              </w:rPr>
              <w:t>Llenado exclusivo del CIATEJ</w:t>
            </w:r>
            <w:r w:rsidRPr="00A94995">
              <w:rPr>
                <w:rFonts w:ascii="Arial" w:hAnsi="Arial" w:cs="Arial"/>
                <w:b/>
                <w:sz w:val="14"/>
                <w:szCs w:val="14"/>
              </w:rPr>
              <w:t>)</w:t>
            </w:r>
          </w:p>
        </w:tc>
      </w:tr>
      <w:tr w:rsidR="003B09F0" w:rsidRPr="00A94995" w:rsidTr="00D12072">
        <w:trPr>
          <w:tblHeader/>
          <w:tblCellSpacing w:w="20" w:type="dxa"/>
          <w:jc w:val="center"/>
        </w:trPr>
        <w:tc>
          <w:tcPr>
            <w:tcW w:w="660" w:type="dxa"/>
            <w:vMerge/>
            <w:shd w:val="clear" w:color="auto" w:fill="ACB9CA" w:themeFill="text2" w:themeFillTint="66"/>
          </w:tcPr>
          <w:p w:rsidR="003B09F0" w:rsidRPr="00A94995" w:rsidRDefault="003B09F0" w:rsidP="00D12072">
            <w:pPr>
              <w:spacing w:after="0" w:line="240" w:lineRule="auto"/>
              <w:jc w:val="center"/>
              <w:rPr>
                <w:rFonts w:ascii="Arial" w:hAnsi="Arial" w:cs="Arial"/>
                <w:b/>
                <w:sz w:val="14"/>
                <w:szCs w:val="14"/>
              </w:rPr>
            </w:pPr>
          </w:p>
        </w:tc>
        <w:tc>
          <w:tcPr>
            <w:tcW w:w="8276" w:type="dxa"/>
            <w:vMerge/>
            <w:shd w:val="clear" w:color="auto" w:fill="ACB9CA" w:themeFill="text2" w:themeFillTint="66"/>
          </w:tcPr>
          <w:p w:rsidR="003B09F0" w:rsidRPr="00A94995" w:rsidRDefault="003B09F0" w:rsidP="00D12072">
            <w:pPr>
              <w:spacing w:after="0" w:line="240" w:lineRule="auto"/>
              <w:jc w:val="center"/>
              <w:rPr>
                <w:rFonts w:ascii="Arial" w:hAnsi="Arial" w:cs="Arial"/>
                <w:b/>
                <w:sz w:val="14"/>
                <w:szCs w:val="14"/>
              </w:rPr>
            </w:pPr>
          </w:p>
        </w:tc>
        <w:tc>
          <w:tcPr>
            <w:tcW w:w="610" w:type="dxa"/>
            <w:shd w:val="clear" w:color="auto" w:fill="BDD6EE" w:themeFill="accent1" w:themeFillTint="66"/>
          </w:tcPr>
          <w:p w:rsidR="003B09F0" w:rsidRPr="00A94995" w:rsidRDefault="003B09F0" w:rsidP="00D12072">
            <w:pPr>
              <w:spacing w:after="0" w:line="240" w:lineRule="auto"/>
              <w:jc w:val="center"/>
              <w:rPr>
                <w:rFonts w:ascii="Arial" w:hAnsi="Arial" w:cs="Arial"/>
                <w:b/>
                <w:sz w:val="14"/>
                <w:szCs w:val="14"/>
              </w:rPr>
            </w:pPr>
            <w:r w:rsidRPr="00A94995">
              <w:rPr>
                <w:rFonts w:ascii="Arial" w:hAnsi="Arial" w:cs="Arial"/>
                <w:b/>
                <w:sz w:val="14"/>
                <w:szCs w:val="14"/>
              </w:rPr>
              <w:t>SI</w:t>
            </w:r>
          </w:p>
        </w:tc>
        <w:tc>
          <w:tcPr>
            <w:tcW w:w="720" w:type="dxa"/>
            <w:shd w:val="clear" w:color="auto" w:fill="BDD6EE" w:themeFill="accent1" w:themeFillTint="66"/>
          </w:tcPr>
          <w:p w:rsidR="003B09F0" w:rsidRPr="00A94995" w:rsidRDefault="003B09F0" w:rsidP="00D12072">
            <w:pPr>
              <w:spacing w:after="0" w:line="240" w:lineRule="auto"/>
              <w:jc w:val="center"/>
              <w:rPr>
                <w:rFonts w:ascii="Arial" w:hAnsi="Arial" w:cs="Arial"/>
                <w:b/>
                <w:sz w:val="14"/>
                <w:szCs w:val="14"/>
              </w:rPr>
            </w:pPr>
            <w:r w:rsidRPr="00A94995">
              <w:rPr>
                <w:rFonts w:ascii="Arial" w:hAnsi="Arial" w:cs="Arial"/>
                <w:b/>
                <w:sz w:val="14"/>
                <w:szCs w:val="14"/>
              </w:rPr>
              <w:t>NO</w:t>
            </w:r>
          </w:p>
        </w:tc>
      </w:tr>
      <w:tr w:rsidR="003B09F0" w:rsidRPr="00A94995" w:rsidTr="00D12072">
        <w:trPr>
          <w:tblCellSpacing w:w="20" w:type="dxa"/>
          <w:jc w:val="center"/>
        </w:trPr>
        <w:tc>
          <w:tcPr>
            <w:tcW w:w="10386" w:type="dxa"/>
            <w:gridSpan w:val="4"/>
            <w:shd w:val="clear" w:color="auto" w:fill="BDD6EE" w:themeFill="accent1" w:themeFillTint="66"/>
          </w:tcPr>
          <w:p w:rsidR="003B09F0" w:rsidRPr="00A94995" w:rsidRDefault="003B09F0" w:rsidP="00D12072">
            <w:pPr>
              <w:spacing w:after="0" w:line="240" w:lineRule="auto"/>
              <w:jc w:val="center"/>
              <w:rPr>
                <w:rFonts w:ascii="Arial" w:hAnsi="Arial" w:cs="Arial"/>
                <w:sz w:val="14"/>
                <w:szCs w:val="14"/>
              </w:rPr>
            </w:pPr>
            <w:r w:rsidRPr="00A94995">
              <w:rPr>
                <w:rFonts w:ascii="Arial" w:hAnsi="Arial" w:cs="Arial"/>
                <w:b/>
                <w:sz w:val="14"/>
                <w:szCs w:val="14"/>
              </w:rPr>
              <w:t>Documentos que deberá contener la proposición</w:t>
            </w:r>
          </w:p>
        </w:tc>
      </w:tr>
      <w:tr w:rsidR="003B09F0" w:rsidRPr="00A94995" w:rsidTr="00D12072">
        <w:trPr>
          <w:tblCellSpacing w:w="20" w:type="dxa"/>
          <w:jc w:val="center"/>
        </w:trPr>
        <w:tc>
          <w:tcPr>
            <w:tcW w:w="660" w:type="dxa"/>
            <w:vAlign w:val="center"/>
          </w:tcPr>
          <w:p w:rsidR="003B09F0" w:rsidRPr="00A94995" w:rsidRDefault="003B09F0" w:rsidP="00D12072">
            <w:pPr>
              <w:spacing w:after="0" w:line="240" w:lineRule="auto"/>
              <w:jc w:val="center"/>
              <w:rPr>
                <w:rFonts w:ascii="Arial" w:hAnsi="Arial" w:cs="Arial"/>
                <w:sz w:val="14"/>
                <w:szCs w:val="14"/>
              </w:rPr>
            </w:pPr>
            <w:r w:rsidRPr="00A94995">
              <w:rPr>
                <w:rFonts w:ascii="Arial" w:hAnsi="Arial" w:cs="Arial"/>
                <w:sz w:val="14"/>
                <w:szCs w:val="14"/>
              </w:rPr>
              <w:t>1.1</w:t>
            </w:r>
          </w:p>
        </w:tc>
        <w:tc>
          <w:tcPr>
            <w:tcW w:w="8276" w:type="dxa"/>
            <w:shd w:val="clear" w:color="auto" w:fill="auto"/>
          </w:tcPr>
          <w:p w:rsidR="003B09F0" w:rsidRPr="00A94995" w:rsidRDefault="003B09F0" w:rsidP="00D12072">
            <w:pPr>
              <w:spacing w:after="0" w:line="240" w:lineRule="auto"/>
              <w:jc w:val="both"/>
              <w:rPr>
                <w:rFonts w:ascii="Arial" w:hAnsi="Arial" w:cs="Arial"/>
                <w:b/>
                <w:sz w:val="14"/>
                <w:szCs w:val="14"/>
              </w:rPr>
            </w:pPr>
            <w:r w:rsidRPr="00A94995">
              <w:rPr>
                <w:rFonts w:ascii="Arial" w:hAnsi="Arial" w:cs="Arial"/>
                <w:b/>
                <w:sz w:val="14"/>
                <w:szCs w:val="14"/>
              </w:rPr>
              <w:t>Propuesta Técnica.</w:t>
            </w:r>
          </w:p>
          <w:p w:rsidR="003B09F0" w:rsidRPr="00A94995" w:rsidRDefault="003B09F0" w:rsidP="00D12072">
            <w:pPr>
              <w:pStyle w:val="Prrafodelista"/>
              <w:ind w:left="792"/>
              <w:jc w:val="both"/>
              <w:rPr>
                <w:rFonts w:ascii="Arial" w:hAnsi="Arial" w:cs="Arial"/>
                <w:sz w:val="14"/>
                <w:szCs w:val="14"/>
              </w:rPr>
            </w:pPr>
          </w:p>
          <w:p w:rsidR="003B09F0" w:rsidRPr="003C2FCC" w:rsidRDefault="003B09F0" w:rsidP="00D12072">
            <w:pPr>
              <w:spacing w:after="0" w:line="240" w:lineRule="auto"/>
              <w:jc w:val="both"/>
              <w:rPr>
                <w:rFonts w:ascii="Arial" w:hAnsi="Arial" w:cs="Arial"/>
                <w:sz w:val="8"/>
                <w:szCs w:val="14"/>
              </w:rPr>
            </w:pPr>
            <w:r w:rsidRPr="003C2FCC">
              <w:rPr>
                <w:rFonts w:ascii="Arial" w:hAnsi="Arial" w:cs="Arial"/>
                <w:sz w:val="14"/>
              </w:rPr>
              <w:t xml:space="preserve">Escrito mediante el cual el licitante, por conducto de su representante o apoderado legal manifieste bajo protesta de decir verdad, la descripción </w:t>
            </w:r>
            <w:r w:rsidRPr="003C2FCC">
              <w:rPr>
                <w:rFonts w:ascii="Arial" w:eastAsia="Arial Unicode MS" w:hAnsi="Arial" w:cs="Arial"/>
                <w:sz w:val="14"/>
              </w:rPr>
              <w:t xml:space="preserve">y especificaciones de los bienes que oferta, así como en su caso la marca y submarca que propone </w:t>
            </w:r>
            <w:r w:rsidRPr="003C2FCC">
              <w:rPr>
                <w:rFonts w:ascii="Arial" w:hAnsi="Arial" w:cs="Arial"/>
                <w:sz w:val="14"/>
              </w:rPr>
              <w:t>para la entrega de los bienes</w:t>
            </w:r>
            <w:r w:rsidRPr="003C2FCC">
              <w:rPr>
                <w:rFonts w:ascii="Arial" w:eastAsia="Arial Unicode MS" w:hAnsi="Arial" w:cs="Arial"/>
                <w:sz w:val="14"/>
              </w:rPr>
              <w:t xml:space="preserve">; cumpliendo e indicando claramente en su propuesta técnica con lo señalado en el </w:t>
            </w:r>
            <w:r w:rsidRPr="003C2FCC">
              <w:rPr>
                <w:rFonts w:ascii="Arial" w:hAnsi="Arial" w:cs="Arial"/>
                <w:color w:val="FF0000"/>
                <w:sz w:val="14"/>
              </w:rPr>
              <w:t>numeral V, puntos 1 y 2, así como con el Anexo 1 “Términos de Referencia”</w:t>
            </w:r>
            <w:r w:rsidRPr="003C2FCC">
              <w:rPr>
                <w:rFonts w:ascii="Arial" w:hAnsi="Arial" w:cs="Arial"/>
                <w:b/>
                <w:color w:val="FF0000"/>
                <w:sz w:val="14"/>
              </w:rPr>
              <w:t xml:space="preserve"> </w:t>
            </w:r>
            <w:r w:rsidRPr="003C2FCC">
              <w:rPr>
                <w:rFonts w:ascii="Arial" w:eastAsia="Arial Unicode MS" w:hAnsi="Arial" w:cs="Arial"/>
                <w:sz w:val="14"/>
              </w:rPr>
              <w:t>de esta convocatoria</w:t>
            </w:r>
            <w:r w:rsidRPr="003C2FCC">
              <w:rPr>
                <w:rFonts w:ascii="Arial" w:hAnsi="Arial" w:cs="Arial"/>
                <w:sz w:val="14"/>
              </w:rPr>
              <w:t>.</w:t>
            </w:r>
          </w:p>
          <w:p w:rsidR="003B09F0" w:rsidRPr="00A94995" w:rsidRDefault="003B09F0" w:rsidP="00D12072">
            <w:pPr>
              <w:pStyle w:val="Prrafodelista"/>
              <w:ind w:left="993"/>
              <w:jc w:val="both"/>
              <w:rPr>
                <w:rFonts w:ascii="Arial" w:hAnsi="Arial" w:cs="Arial"/>
                <w:sz w:val="14"/>
                <w:szCs w:val="14"/>
              </w:rPr>
            </w:pPr>
          </w:p>
          <w:p w:rsidR="003B09F0" w:rsidRPr="003C2FCC" w:rsidRDefault="003B09F0" w:rsidP="00D12072">
            <w:pPr>
              <w:pStyle w:val="Prrafodelista"/>
              <w:ind w:left="119"/>
              <w:jc w:val="both"/>
              <w:rPr>
                <w:rFonts w:ascii="Arial" w:hAnsi="Arial" w:cs="Arial"/>
                <w:sz w:val="14"/>
              </w:rPr>
            </w:pPr>
            <w:r w:rsidRPr="003C2FCC">
              <w:rPr>
                <w:rFonts w:ascii="Arial" w:hAnsi="Arial" w:cs="Arial"/>
                <w:sz w:val="14"/>
              </w:rPr>
              <w:t xml:space="preserve">Asimismo, deberá manifestar que en caso de resultar ganador en esta </w:t>
            </w:r>
            <w:r w:rsidRPr="00BC407F">
              <w:rPr>
                <w:rFonts w:ascii="Arial" w:hAnsi="Arial" w:cs="Arial"/>
                <w:sz w:val="14"/>
                <w:lang w:val="es-ES_tradnl"/>
              </w:rPr>
              <w:t>Licitación</w:t>
            </w:r>
            <w:r w:rsidRPr="003C2FCC">
              <w:rPr>
                <w:rFonts w:ascii="Arial" w:hAnsi="Arial" w:cs="Arial"/>
                <w:sz w:val="14"/>
              </w:rPr>
              <w:t xml:space="preserve">, que entregará los bienes objeto de la presente </w:t>
            </w:r>
            <w:r w:rsidRPr="00BC407F">
              <w:rPr>
                <w:rFonts w:ascii="Arial" w:hAnsi="Arial" w:cs="Arial"/>
                <w:sz w:val="14"/>
                <w:lang w:val="es-ES_tradnl"/>
              </w:rPr>
              <w:t>Licitación</w:t>
            </w:r>
            <w:r w:rsidRPr="003C2FCC">
              <w:rPr>
                <w:rFonts w:ascii="Arial" w:hAnsi="Arial" w:cs="Arial"/>
                <w:sz w:val="14"/>
                <w:lang w:val="es-ES_tradnl"/>
              </w:rPr>
              <w:t xml:space="preserve"> </w:t>
            </w:r>
            <w:r w:rsidRPr="003C2FCC">
              <w:rPr>
                <w:rFonts w:ascii="Arial" w:hAnsi="Arial" w:cs="Arial"/>
                <w:sz w:val="14"/>
              </w:rPr>
              <w:t xml:space="preserve">que le sea adjudicado, conforme a lo </w:t>
            </w:r>
            <w:r w:rsidRPr="003C2FCC">
              <w:rPr>
                <w:rFonts w:ascii="Arial" w:eastAsia="Arial Unicode MS" w:hAnsi="Arial" w:cs="Arial"/>
                <w:sz w:val="14"/>
              </w:rPr>
              <w:t xml:space="preserve">señalado en el </w:t>
            </w:r>
            <w:r w:rsidRPr="003C2FCC">
              <w:rPr>
                <w:rFonts w:ascii="Arial" w:hAnsi="Arial" w:cs="Arial"/>
                <w:color w:val="FF0000"/>
                <w:sz w:val="14"/>
              </w:rPr>
              <w:t>numeral III, punto 1, apartado 1.1  y Anexo 1 “Términos de Referencia”</w:t>
            </w:r>
            <w:r w:rsidRPr="003C2FCC">
              <w:rPr>
                <w:rFonts w:ascii="Arial" w:hAnsi="Arial" w:cs="Arial"/>
                <w:b/>
                <w:bCs/>
                <w:caps/>
                <w:sz w:val="14"/>
              </w:rPr>
              <w:t xml:space="preserve"> </w:t>
            </w:r>
            <w:r w:rsidRPr="003C2FCC">
              <w:rPr>
                <w:rFonts w:ascii="Arial" w:eastAsia="Arial Unicode MS" w:hAnsi="Arial" w:cs="Arial"/>
                <w:sz w:val="14"/>
              </w:rPr>
              <w:t xml:space="preserve">de esta convocatoria y lo que en su caso se desprenda de la junta aclaratoria a la misma. (Se sugiere utilizar el formato del </w:t>
            </w:r>
            <w:r w:rsidRPr="003C2FCC">
              <w:rPr>
                <w:rFonts w:ascii="Arial" w:hAnsi="Arial" w:cs="Arial"/>
                <w:color w:val="FF0000"/>
                <w:sz w:val="14"/>
              </w:rPr>
              <w:t xml:space="preserve">Anexo 1 Términos de Referencia </w:t>
            </w:r>
            <w:r w:rsidRPr="003C2FCC">
              <w:rPr>
                <w:rFonts w:ascii="Arial" w:hAnsi="Arial" w:cs="Arial"/>
                <w:sz w:val="14"/>
              </w:rPr>
              <w:t>de la presente convocatoria y especificar las fechas y lugares a las que se compromete a suministrar los bienes</w:t>
            </w:r>
            <w:r w:rsidRPr="003C2FCC">
              <w:rPr>
                <w:rFonts w:ascii="Arial" w:eastAsia="Arial Unicode MS" w:hAnsi="Arial" w:cs="Arial"/>
                <w:sz w:val="14"/>
              </w:rPr>
              <w:t>).</w:t>
            </w:r>
          </w:p>
          <w:p w:rsidR="003B09F0" w:rsidRPr="00A94995" w:rsidRDefault="003B09F0" w:rsidP="00D12072">
            <w:pPr>
              <w:pStyle w:val="Prrafodelista"/>
              <w:ind w:left="0"/>
              <w:jc w:val="both"/>
              <w:rPr>
                <w:rFonts w:ascii="Arial" w:hAnsi="Arial" w:cs="Arial"/>
                <w:sz w:val="14"/>
                <w:szCs w:val="14"/>
              </w:rPr>
            </w:pPr>
          </w:p>
        </w:tc>
        <w:tc>
          <w:tcPr>
            <w:tcW w:w="610" w:type="dxa"/>
            <w:shd w:val="clear" w:color="auto" w:fill="auto"/>
          </w:tcPr>
          <w:p w:rsidR="003B09F0" w:rsidRPr="00A94995" w:rsidRDefault="003B09F0" w:rsidP="00D12072">
            <w:pPr>
              <w:spacing w:after="0" w:line="240" w:lineRule="auto"/>
              <w:rPr>
                <w:rFonts w:ascii="Arial" w:hAnsi="Arial" w:cs="Arial"/>
                <w:sz w:val="14"/>
                <w:szCs w:val="14"/>
              </w:rPr>
            </w:pPr>
          </w:p>
        </w:tc>
        <w:tc>
          <w:tcPr>
            <w:tcW w:w="720" w:type="dxa"/>
            <w:shd w:val="clear" w:color="auto" w:fill="auto"/>
          </w:tcPr>
          <w:p w:rsidR="003B09F0" w:rsidRPr="00A94995" w:rsidRDefault="003B09F0" w:rsidP="00D12072">
            <w:pPr>
              <w:spacing w:after="0" w:line="240" w:lineRule="auto"/>
              <w:rPr>
                <w:rFonts w:ascii="Arial" w:hAnsi="Arial" w:cs="Arial"/>
                <w:sz w:val="14"/>
                <w:szCs w:val="14"/>
              </w:rPr>
            </w:pPr>
          </w:p>
        </w:tc>
      </w:tr>
      <w:tr w:rsidR="003B09F0" w:rsidRPr="00A94995" w:rsidTr="00D12072">
        <w:trPr>
          <w:tblCellSpacing w:w="20" w:type="dxa"/>
          <w:jc w:val="center"/>
        </w:trPr>
        <w:tc>
          <w:tcPr>
            <w:tcW w:w="660" w:type="dxa"/>
            <w:vAlign w:val="center"/>
          </w:tcPr>
          <w:p w:rsidR="003B09F0" w:rsidRPr="00A94995" w:rsidRDefault="003B09F0" w:rsidP="00D12072">
            <w:pPr>
              <w:spacing w:after="0" w:line="240" w:lineRule="auto"/>
              <w:jc w:val="center"/>
              <w:rPr>
                <w:rFonts w:ascii="Arial" w:hAnsi="Arial" w:cs="Arial"/>
                <w:sz w:val="14"/>
                <w:szCs w:val="14"/>
              </w:rPr>
            </w:pPr>
            <w:r>
              <w:rPr>
                <w:rFonts w:ascii="Arial" w:hAnsi="Arial" w:cs="Arial"/>
                <w:sz w:val="14"/>
                <w:szCs w:val="14"/>
              </w:rPr>
              <w:t>1.1.1</w:t>
            </w:r>
          </w:p>
        </w:tc>
        <w:tc>
          <w:tcPr>
            <w:tcW w:w="8276" w:type="dxa"/>
            <w:shd w:val="clear" w:color="auto" w:fill="auto"/>
          </w:tcPr>
          <w:p w:rsidR="003B09F0" w:rsidRPr="00C2660D" w:rsidRDefault="003B09F0" w:rsidP="00D12072">
            <w:pPr>
              <w:spacing w:after="0" w:line="240" w:lineRule="auto"/>
              <w:jc w:val="both"/>
              <w:rPr>
                <w:rFonts w:ascii="Arial" w:hAnsi="Arial" w:cs="Arial"/>
                <w:sz w:val="14"/>
                <w:szCs w:val="14"/>
              </w:rPr>
            </w:pPr>
            <w:r w:rsidRPr="0011621F">
              <w:rPr>
                <w:rFonts w:ascii="Arial" w:hAnsi="Arial" w:cs="Arial"/>
                <w:sz w:val="14"/>
                <w:szCs w:val="14"/>
              </w:rPr>
              <w:t>Currículo empresarial o del licitante (persona física)</w:t>
            </w:r>
          </w:p>
        </w:tc>
        <w:tc>
          <w:tcPr>
            <w:tcW w:w="610" w:type="dxa"/>
            <w:shd w:val="clear" w:color="auto" w:fill="auto"/>
          </w:tcPr>
          <w:p w:rsidR="003B09F0" w:rsidRPr="00A94995" w:rsidRDefault="003B09F0" w:rsidP="00D12072">
            <w:pPr>
              <w:spacing w:after="0" w:line="240" w:lineRule="auto"/>
              <w:rPr>
                <w:rFonts w:ascii="Arial" w:hAnsi="Arial" w:cs="Arial"/>
                <w:sz w:val="14"/>
                <w:szCs w:val="14"/>
              </w:rPr>
            </w:pPr>
          </w:p>
        </w:tc>
        <w:tc>
          <w:tcPr>
            <w:tcW w:w="720" w:type="dxa"/>
            <w:shd w:val="clear" w:color="auto" w:fill="auto"/>
          </w:tcPr>
          <w:p w:rsidR="003B09F0" w:rsidRPr="00A94995" w:rsidRDefault="003B09F0" w:rsidP="00D12072">
            <w:pPr>
              <w:spacing w:after="0" w:line="240" w:lineRule="auto"/>
              <w:rPr>
                <w:rFonts w:ascii="Arial" w:hAnsi="Arial" w:cs="Arial"/>
                <w:sz w:val="14"/>
                <w:szCs w:val="14"/>
              </w:rPr>
            </w:pPr>
          </w:p>
        </w:tc>
      </w:tr>
      <w:tr w:rsidR="003B09F0" w:rsidRPr="00A94995" w:rsidTr="00D12072">
        <w:trPr>
          <w:tblCellSpacing w:w="20" w:type="dxa"/>
          <w:jc w:val="center"/>
        </w:trPr>
        <w:tc>
          <w:tcPr>
            <w:tcW w:w="660" w:type="dxa"/>
            <w:vAlign w:val="center"/>
          </w:tcPr>
          <w:p w:rsidR="003B09F0" w:rsidRPr="00A94995" w:rsidRDefault="003B09F0" w:rsidP="00D12072">
            <w:pPr>
              <w:spacing w:after="0" w:line="240" w:lineRule="auto"/>
              <w:jc w:val="center"/>
              <w:rPr>
                <w:rFonts w:ascii="Arial" w:hAnsi="Arial" w:cs="Arial"/>
                <w:sz w:val="14"/>
                <w:szCs w:val="14"/>
              </w:rPr>
            </w:pPr>
            <w:r w:rsidRPr="00A94995">
              <w:rPr>
                <w:rFonts w:ascii="Arial" w:hAnsi="Arial" w:cs="Arial"/>
                <w:sz w:val="14"/>
                <w:szCs w:val="14"/>
              </w:rPr>
              <w:t>1.2</w:t>
            </w:r>
          </w:p>
        </w:tc>
        <w:tc>
          <w:tcPr>
            <w:tcW w:w="8276" w:type="dxa"/>
            <w:shd w:val="clear" w:color="auto" w:fill="auto"/>
          </w:tcPr>
          <w:p w:rsidR="003B09F0" w:rsidRPr="00A94995" w:rsidRDefault="003B09F0" w:rsidP="00D12072">
            <w:pPr>
              <w:spacing w:after="0" w:line="240" w:lineRule="auto"/>
              <w:jc w:val="both"/>
              <w:rPr>
                <w:rFonts w:ascii="Arial" w:hAnsi="Arial" w:cs="Arial"/>
                <w:b/>
                <w:sz w:val="14"/>
                <w:szCs w:val="14"/>
              </w:rPr>
            </w:pPr>
            <w:r w:rsidRPr="00A94995">
              <w:rPr>
                <w:rFonts w:ascii="Arial" w:hAnsi="Arial" w:cs="Arial"/>
                <w:b/>
                <w:sz w:val="14"/>
                <w:szCs w:val="14"/>
              </w:rPr>
              <w:t>Propuesta Económica.</w:t>
            </w:r>
          </w:p>
          <w:p w:rsidR="003B09F0" w:rsidRPr="00A94995" w:rsidRDefault="003B09F0" w:rsidP="00D12072">
            <w:pPr>
              <w:pStyle w:val="Textoindependiente31"/>
              <w:widowControl/>
              <w:rPr>
                <w:rFonts w:ascii="Arial" w:eastAsia="Arial Unicode MS" w:hAnsi="Arial" w:cs="Arial"/>
                <w:sz w:val="14"/>
                <w:szCs w:val="14"/>
              </w:rPr>
            </w:pPr>
          </w:p>
          <w:p w:rsidR="003B09F0" w:rsidRPr="00A94995" w:rsidRDefault="003B09F0" w:rsidP="00D12072">
            <w:pPr>
              <w:spacing w:after="0" w:line="240" w:lineRule="auto"/>
              <w:jc w:val="both"/>
              <w:rPr>
                <w:rFonts w:ascii="Arial" w:eastAsia="Arial Unicode MS" w:hAnsi="Arial" w:cs="Arial"/>
                <w:sz w:val="14"/>
                <w:szCs w:val="14"/>
              </w:rPr>
            </w:pPr>
            <w:r w:rsidRPr="00A94995">
              <w:rPr>
                <w:rFonts w:ascii="Arial" w:eastAsia="Arial Unicode MS" w:hAnsi="Arial" w:cs="Arial"/>
                <w:sz w:val="14"/>
                <w:szCs w:val="14"/>
              </w:rPr>
              <w:t xml:space="preserve">La oferta económica se deberá manifestar a través del formulario provisto para tal efecto en CompraNet para la presente </w:t>
            </w:r>
            <w:r w:rsidRPr="00BC407F">
              <w:rPr>
                <w:rFonts w:ascii="Arial" w:eastAsia="Arial Unicode MS" w:hAnsi="Arial" w:cs="Arial"/>
                <w:sz w:val="14"/>
                <w:szCs w:val="14"/>
                <w:lang w:val="es-ES_tradnl"/>
              </w:rPr>
              <w:t>Licitación</w:t>
            </w:r>
            <w:r w:rsidRPr="00A94995">
              <w:rPr>
                <w:rFonts w:ascii="Arial" w:eastAsia="Arial Unicode MS" w:hAnsi="Arial" w:cs="Arial"/>
                <w:sz w:val="14"/>
                <w:szCs w:val="14"/>
              </w:rPr>
              <w:t>;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CompraNet</w:t>
            </w:r>
            <w:r w:rsidRPr="00A94995">
              <w:rPr>
                <w:rFonts w:ascii="Arial" w:hAnsi="Arial" w:cs="Arial"/>
                <w:sz w:val="14"/>
                <w:szCs w:val="14"/>
              </w:rPr>
              <w:t>.</w:t>
            </w:r>
          </w:p>
          <w:p w:rsidR="003B09F0" w:rsidRPr="00A94995" w:rsidRDefault="003B09F0" w:rsidP="00D12072">
            <w:pPr>
              <w:pStyle w:val="Prrafodelista"/>
              <w:ind w:left="993"/>
              <w:jc w:val="both"/>
              <w:rPr>
                <w:rFonts w:ascii="Arial" w:eastAsia="Arial Unicode MS" w:hAnsi="Arial" w:cs="Arial"/>
                <w:sz w:val="14"/>
                <w:szCs w:val="14"/>
              </w:rPr>
            </w:pPr>
          </w:p>
          <w:p w:rsidR="003B09F0" w:rsidRPr="00A94995" w:rsidRDefault="003B09F0" w:rsidP="00D12072">
            <w:pPr>
              <w:spacing w:after="0" w:line="240" w:lineRule="auto"/>
              <w:jc w:val="both"/>
              <w:rPr>
                <w:rFonts w:ascii="Arial" w:eastAsia="Arial Unicode MS" w:hAnsi="Arial" w:cs="Arial"/>
                <w:sz w:val="14"/>
                <w:szCs w:val="14"/>
              </w:rPr>
            </w:pPr>
            <w:r w:rsidRPr="00A94995">
              <w:rPr>
                <w:rFonts w:ascii="Arial" w:eastAsia="Arial Unicode MS" w:hAnsi="Arial" w:cs="Arial"/>
                <w:sz w:val="14"/>
                <w:szCs w:val="14"/>
              </w:rPr>
              <w:t xml:space="preserve">Se deberá adjuntar en CompraNet en el apartado de “Anexos Genéricos” de la sección de captura de la propuesta económica, un escrito </w:t>
            </w:r>
            <w:r w:rsidRPr="00A94995">
              <w:rPr>
                <w:rFonts w:ascii="Arial" w:hAnsi="Arial" w:cs="Arial"/>
                <w:sz w:val="14"/>
                <w:szCs w:val="14"/>
              </w:rPr>
              <w:t>(preferentemente en papel membretado del licitante) firmado por su propio derecho o a través de su representante o apoderado legal</w:t>
            </w:r>
            <w:r w:rsidRPr="00A94995">
              <w:rPr>
                <w:rFonts w:ascii="Arial" w:eastAsia="Arial Unicode MS" w:hAnsi="Arial" w:cs="Arial"/>
                <w:sz w:val="14"/>
                <w:szCs w:val="14"/>
              </w:rPr>
              <w:t xml:space="preserve">, mediante el cual manifieste </w:t>
            </w:r>
            <w:r w:rsidRPr="00A94995">
              <w:rPr>
                <w:rFonts w:ascii="Arial" w:eastAsia="Arial Unicode MS" w:hAnsi="Arial" w:cs="Arial"/>
                <w:b/>
                <w:sz w:val="14"/>
                <w:szCs w:val="14"/>
              </w:rPr>
              <w:t>bajo protesta de decir verdad</w:t>
            </w:r>
            <w:r w:rsidRPr="00A94995">
              <w:rPr>
                <w:rFonts w:ascii="Arial" w:eastAsia="Arial Unicode MS" w:hAnsi="Arial" w:cs="Arial"/>
                <w:sz w:val="14"/>
                <w:szCs w:val="14"/>
              </w:rPr>
              <w:t xml:space="preserve"> lo siguiente:</w:t>
            </w:r>
          </w:p>
          <w:p w:rsidR="003B09F0" w:rsidRPr="00A94995" w:rsidRDefault="003B09F0" w:rsidP="00D12072">
            <w:pPr>
              <w:pStyle w:val="Prrafodelista"/>
              <w:ind w:left="993"/>
              <w:jc w:val="both"/>
              <w:rPr>
                <w:rFonts w:ascii="Arial" w:eastAsia="Arial Unicode MS" w:hAnsi="Arial" w:cs="Arial"/>
                <w:sz w:val="14"/>
                <w:szCs w:val="14"/>
              </w:rPr>
            </w:pPr>
          </w:p>
          <w:p w:rsidR="003B09F0" w:rsidRPr="00A94995" w:rsidRDefault="003B09F0" w:rsidP="00D12072">
            <w:pPr>
              <w:pStyle w:val="Textoindependiente31"/>
              <w:widowControl/>
              <w:numPr>
                <w:ilvl w:val="0"/>
                <w:numId w:val="60"/>
              </w:numPr>
              <w:rPr>
                <w:rFonts w:ascii="Arial" w:eastAsia="Arial Unicode MS" w:hAnsi="Arial" w:cs="Arial"/>
                <w:sz w:val="14"/>
                <w:szCs w:val="14"/>
              </w:rPr>
            </w:pPr>
            <w:r w:rsidRPr="00A94995">
              <w:rPr>
                <w:rFonts w:ascii="Arial" w:eastAsia="Arial Unicode MS" w:hAnsi="Arial" w:cs="Arial"/>
                <w:sz w:val="14"/>
                <w:szCs w:val="14"/>
              </w:rPr>
              <w:t xml:space="preserve">Resumen de la proposición económica por partida, desglosando el I.V.A. y cualquier otro impuesto aplicable al objeto de la presente </w:t>
            </w:r>
            <w:r w:rsidRPr="00BC407F">
              <w:rPr>
                <w:rFonts w:ascii="Arial" w:eastAsia="Arial Unicode MS" w:hAnsi="Arial" w:cs="Arial"/>
                <w:sz w:val="14"/>
                <w:szCs w:val="14"/>
                <w:lang w:val="es-ES_tradnl"/>
              </w:rPr>
              <w:t>Licitación</w:t>
            </w:r>
            <w:r w:rsidRPr="00A94995">
              <w:rPr>
                <w:rFonts w:ascii="Arial" w:eastAsia="Arial Unicode MS" w:hAnsi="Arial" w:cs="Arial"/>
                <w:sz w:val="14"/>
                <w:szCs w:val="14"/>
              </w:rPr>
              <w:t xml:space="preserve">, precisando el porcentaje correspondiente del mismo, utilizando para ello el formato proporcionado en el </w:t>
            </w:r>
            <w:r w:rsidRPr="00A94995">
              <w:rPr>
                <w:rFonts w:ascii="Arial" w:hAnsi="Arial" w:cs="Arial"/>
                <w:color w:val="FF0000"/>
                <w:sz w:val="14"/>
                <w:szCs w:val="14"/>
              </w:rPr>
              <w:t>Anexo 2 “Propuesta Económica”</w:t>
            </w:r>
            <w:r w:rsidRPr="00A94995">
              <w:rPr>
                <w:rFonts w:ascii="Arial" w:eastAsia="Arial Unicode MS" w:hAnsi="Arial" w:cs="Arial"/>
                <w:sz w:val="14"/>
                <w:szCs w:val="14"/>
              </w:rPr>
              <w:t xml:space="preserve"> de esta convocatoria.</w:t>
            </w:r>
          </w:p>
          <w:p w:rsidR="003B09F0" w:rsidRPr="00A94995" w:rsidRDefault="003B09F0" w:rsidP="00D12072">
            <w:pPr>
              <w:pStyle w:val="Textoindependiente31"/>
              <w:widowControl/>
              <w:numPr>
                <w:ilvl w:val="0"/>
                <w:numId w:val="60"/>
              </w:numPr>
              <w:rPr>
                <w:rFonts w:ascii="Arial" w:eastAsia="Arial Unicode MS" w:hAnsi="Arial" w:cs="Arial"/>
                <w:sz w:val="14"/>
                <w:szCs w:val="14"/>
              </w:rPr>
            </w:pPr>
            <w:r w:rsidRPr="00A94995">
              <w:rPr>
                <w:rFonts w:ascii="Arial" w:eastAsia="Arial Unicode MS" w:hAnsi="Arial" w:cs="Arial"/>
                <w:sz w:val="14"/>
                <w:szCs w:val="14"/>
              </w:rPr>
              <w:t xml:space="preserve">Que la oferta estará vigente 60 (sesenta) días naturales contados a partir de la fecha del acto de presentación y apertura de proposiciones y que los precios serán firmes hasta la total </w:t>
            </w:r>
            <w:r>
              <w:rPr>
                <w:rFonts w:ascii="Arial" w:eastAsia="Arial Unicode MS" w:hAnsi="Arial" w:cs="Arial"/>
                <w:sz w:val="14"/>
                <w:szCs w:val="14"/>
              </w:rPr>
              <w:t>entrega de los bienes</w:t>
            </w:r>
            <w:r w:rsidRPr="00A94995">
              <w:rPr>
                <w:rFonts w:ascii="Arial" w:eastAsia="Arial Unicode MS" w:hAnsi="Arial" w:cs="Arial"/>
                <w:sz w:val="14"/>
                <w:szCs w:val="14"/>
              </w:rPr>
              <w:t xml:space="preserve"> y cotizado en moneda nacional.</w:t>
            </w:r>
          </w:p>
          <w:p w:rsidR="003B09F0" w:rsidRPr="00A94995" w:rsidRDefault="003B09F0" w:rsidP="00D12072">
            <w:pPr>
              <w:pStyle w:val="Textoindependiente31"/>
              <w:widowControl/>
              <w:numPr>
                <w:ilvl w:val="0"/>
                <w:numId w:val="60"/>
              </w:numPr>
              <w:rPr>
                <w:rFonts w:ascii="Arial" w:eastAsia="Arial Unicode MS" w:hAnsi="Arial" w:cs="Arial"/>
                <w:sz w:val="14"/>
                <w:szCs w:val="14"/>
              </w:rPr>
            </w:pPr>
            <w:r w:rsidRPr="00A94995">
              <w:rPr>
                <w:rFonts w:ascii="Arial" w:eastAsia="Arial Unicode MS" w:hAnsi="Arial" w:cs="Arial"/>
                <w:sz w:val="14"/>
                <w:szCs w:val="14"/>
              </w:rPr>
              <w:t>Que los importes ofertados son en pesos mexicanos, fijos e incondicionados durante la vigencia del contrato que se suscriba, sin escalonación.</w:t>
            </w:r>
          </w:p>
          <w:p w:rsidR="003B09F0" w:rsidRDefault="003B09F0" w:rsidP="00D12072">
            <w:pPr>
              <w:pStyle w:val="Textoindependiente31"/>
              <w:widowControl/>
              <w:rPr>
                <w:rFonts w:ascii="Arial" w:hAnsi="Arial" w:cs="Arial"/>
                <w:sz w:val="14"/>
                <w:szCs w:val="14"/>
              </w:rPr>
            </w:pPr>
          </w:p>
          <w:p w:rsidR="003B09F0" w:rsidRPr="001168F9" w:rsidRDefault="003B09F0" w:rsidP="00D12072">
            <w:pPr>
              <w:pStyle w:val="Textoindependiente31"/>
              <w:rPr>
                <w:rFonts w:ascii="Arial" w:hAnsi="Arial" w:cs="Arial"/>
                <w:color w:val="FF0000"/>
                <w:sz w:val="14"/>
                <w:szCs w:val="14"/>
              </w:rPr>
            </w:pPr>
            <w:r w:rsidRPr="001168F9">
              <w:rPr>
                <w:rFonts w:ascii="Arial" w:hAnsi="Arial" w:cs="Arial"/>
                <w:sz w:val="14"/>
                <w:szCs w:val="14"/>
              </w:rPr>
              <w:t xml:space="preserve">En cualquiera de los casos, la propuesta económica deberá cumplir e indicar claramente lo señalado en el </w:t>
            </w:r>
            <w:r w:rsidRPr="001168F9">
              <w:rPr>
                <w:rFonts w:ascii="Arial" w:hAnsi="Arial" w:cs="Arial"/>
                <w:color w:val="FF0000"/>
                <w:sz w:val="14"/>
                <w:szCs w:val="14"/>
              </w:rPr>
              <w:t xml:space="preserve">numeral V, punto 3  </w:t>
            </w:r>
            <w:r w:rsidRPr="001168F9">
              <w:rPr>
                <w:rFonts w:ascii="Arial" w:hAnsi="Arial" w:cs="Arial"/>
                <w:sz w:val="14"/>
                <w:szCs w:val="14"/>
              </w:rPr>
              <w:t xml:space="preserve">y </w:t>
            </w:r>
            <w:r w:rsidRPr="001168F9">
              <w:rPr>
                <w:rFonts w:ascii="Arial" w:hAnsi="Arial" w:cs="Arial"/>
                <w:color w:val="FF0000"/>
                <w:sz w:val="14"/>
                <w:szCs w:val="14"/>
              </w:rPr>
              <w:t>Anexo 2 “Propuesta Económica” de esta convocatoria.</w:t>
            </w:r>
          </w:p>
          <w:p w:rsidR="003B09F0" w:rsidRPr="001168F9" w:rsidRDefault="003B09F0" w:rsidP="00D12072">
            <w:pPr>
              <w:pStyle w:val="Textoindependiente31"/>
              <w:widowControl/>
              <w:rPr>
                <w:rFonts w:ascii="Arial" w:hAnsi="Arial" w:cs="Arial"/>
                <w:color w:val="FF0000"/>
                <w:sz w:val="14"/>
                <w:szCs w:val="14"/>
              </w:rPr>
            </w:pPr>
          </w:p>
          <w:p w:rsidR="003B09F0" w:rsidRPr="00A94995" w:rsidRDefault="003B09F0" w:rsidP="00D12072">
            <w:pPr>
              <w:pStyle w:val="Prrafodelista"/>
              <w:ind w:left="0"/>
              <w:jc w:val="both"/>
              <w:rPr>
                <w:rFonts w:ascii="Arial" w:hAnsi="Arial" w:cs="Arial"/>
                <w:sz w:val="14"/>
                <w:szCs w:val="14"/>
              </w:rPr>
            </w:pPr>
            <w:r w:rsidRPr="001168F9">
              <w:rPr>
                <w:rFonts w:ascii="Arial" w:eastAsia="Arial Unicode MS" w:hAnsi="Arial" w:cs="Arial"/>
                <w:sz w:val="14"/>
                <w:szCs w:val="14"/>
              </w:rPr>
              <w:t>La propuesta económica deberá estar debidamente firmada electrónicamente o autógrafamente en términos de la presente convocatoria y la normatividad aplicable de acuerdo al medio de participación.</w:t>
            </w:r>
          </w:p>
        </w:tc>
        <w:tc>
          <w:tcPr>
            <w:tcW w:w="610" w:type="dxa"/>
            <w:shd w:val="clear" w:color="auto" w:fill="auto"/>
          </w:tcPr>
          <w:p w:rsidR="003B09F0" w:rsidRPr="00A94995" w:rsidRDefault="003B09F0" w:rsidP="00D12072">
            <w:pPr>
              <w:spacing w:after="0" w:line="240" w:lineRule="auto"/>
              <w:rPr>
                <w:rFonts w:ascii="Arial" w:hAnsi="Arial" w:cs="Arial"/>
                <w:sz w:val="14"/>
                <w:szCs w:val="14"/>
              </w:rPr>
            </w:pPr>
          </w:p>
        </w:tc>
        <w:tc>
          <w:tcPr>
            <w:tcW w:w="720" w:type="dxa"/>
            <w:shd w:val="clear" w:color="auto" w:fill="auto"/>
          </w:tcPr>
          <w:p w:rsidR="003B09F0" w:rsidRPr="00A94995" w:rsidRDefault="003B09F0" w:rsidP="00D12072">
            <w:pPr>
              <w:spacing w:after="0" w:line="240" w:lineRule="auto"/>
              <w:rPr>
                <w:rFonts w:ascii="Arial" w:hAnsi="Arial" w:cs="Arial"/>
                <w:sz w:val="14"/>
                <w:szCs w:val="14"/>
              </w:rPr>
            </w:pPr>
          </w:p>
        </w:tc>
      </w:tr>
      <w:tr w:rsidR="003B09F0" w:rsidRPr="00A94995" w:rsidTr="00D12072">
        <w:trPr>
          <w:tblCellSpacing w:w="20" w:type="dxa"/>
          <w:jc w:val="center"/>
        </w:trPr>
        <w:tc>
          <w:tcPr>
            <w:tcW w:w="660" w:type="dxa"/>
            <w:vAlign w:val="center"/>
          </w:tcPr>
          <w:p w:rsidR="003B09F0" w:rsidRPr="00A94995" w:rsidRDefault="003B09F0" w:rsidP="00D12072">
            <w:pPr>
              <w:spacing w:after="0" w:line="240" w:lineRule="auto"/>
              <w:jc w:val="center"/>
              <w:rPr>
                <w:rFonts w:ascii="Arial" w:hAnsi="Arial" w:cs="Arial"/>
                <w:sz w:val="14"/>
                <w:szCs w:val="14"/>
              </w:rPr>
            </w:pPr>
            <w:r w:rsidRPr="00A94995">
              <w:rPr>
                <w:rFonts w:ascii="Arial" w:hAnsi="Arial" w:cs="Arial"/>
                <w:sz w:val="14"/>
                <w:szCs w:val="14"/>
              </w:rPr>
              <w:t>1.3</w:t>
            </w:r>
          </w:p>
        </w:tc>
        <w:tc>
          <w:tcPr>
            <w:tcW w:w="8276" w:type="dxa"/>
            <w:shd w:val="clear" w:color="auto" w:fill="auto"/>
          </w:tcPr>
          <w:p w:rsidR="003B09F0" w:rsidRPr="00A94995" w:rsidRDefault="003B09F0" w:rsidP="00D12072">
            <w:pPr>
              <w:pStyle w:val="Prrafodelista"/>
              <w:ind w:left="0"/>
              <w:jc w:val="both"/>
              <w:rPr>
                <w:rFonts w:ascii="Arial" w:hAnsi="Arial" w:cs="Arial"/>
                <w:b/>
                <w:sz w:val="14"/>
              </w:rPr>
            </w:pPr>
            <w:r w:rsidRPr="00A94995">
              <w:rPr>
                <w:rFonts w:ascii="Arial" w:hAnsi="Arial" w:cs="Arial"/>
                <w:b/>
                <w:sz w:val="14"/>
                <w:szCs w:val="14"/>
                <w:u w:val="single"/>
              </w:rPr>
              <w:t>Formato de acreditación.</w:t>
            </w:r>
            <w:r w:rsidRPr="00A94995">
              <w:rPr>
                <w:rFonts w:ascii="Arial" w:hAnsi="Arial" w:cs="Arial"/>
                <w:sz w:val="14"/>
                <w:szCs w:val="14"/>
              </w:rPr>
              <w:t xml:space="preserve"> </w:t>
            </w:r>
            <w:r w:rsidRPr="00A94995">
              <w:rPr>
                <w:rFonts w:ascii="Arial" w:hAnsi="Arial" w:cs="Arial"/>
                <w:sz w:val="14"/>
              </w:rPr>
              <w:t xml:space="preserve">Conforme a lo señalado en el </w:t>
            </w:r>
            <w:r w:rsidRPr="00A94995">
              <w:rPr>
                <w:rFonts w:ascii="Arial" w:hAnsi="Arial" w:cs="Arial"/>
                <w:color w:val="00B050"/>
                <w:sz w:val="14"/>
              </w:rPr>
              <w:t>artículo 48, fracción V del RLAASSP</w:t>
            </w:r>
            <w:r w:rsidRPr="00A94995">
              <w:rPr>
                <w:rFonts w:ascii="Arial" w:hAnsi="Arial" w:cs="Arial"/>
                <w:sz w:val="14"/>
              </w:rPr>
              <w:t>, los licitantes que participen ya sea por sí mismos, o a través de un representante, para acreditar su personalidad, deberán presentar un escrito firmado por su propio derecho o a través de su representante o apoderado legal</w:t>
            </w:r>
            <w:r w:rsidRPr="00A94995">
              <w:rPr>
                <w:rFonts w:ascii="Arial" w:eastAsia="Arial Unicode MS" w:hAnsi="Arial" w:cs="Arial"/>
                <w:sz w:val="14"/>
              </w:rPr>
              <w:t>, mediante el cual manifieste</w:t>
            </w:r>
            <w:r w:rsidRPr="00A94995">
              <w:rPr>
                <w:rFonts w:ascii="Arial" w:hAnsi="Arial" w:cs="Arial"/>
                <w:sz w:val="14"/>
              </w:rPr>
              <w:t xml:space="preserve"> </w:t>
            </w:r>
            <w:r w:rsidRPr="00A94995">
              <w:rPr>
                <w:rFonts w:ascii="Arial" w:hAnsi="Arial" w:cs="Arial"/>
                <w:b/>
                <w:sz w:val="14"/>
              </w:rPr>
              <w:t>bajo protesta de decir verdad</w:t>
            </w:r>
            <w:r w:rsidRPr="00A94995">
              <w:rPr>
                <w:rFonts w:ascii="Arial" w:hAnsi="Arial" w:cs="Arial"/>
                <w:sz w:val="14"/>
              </w:rPr>
              <w:t>, que cuenta con facultades suficientes para suscribir en nombre de su representada la proposición correspondiente, el cual deberá contener los siguientes datos</w:t>
            </w:r>
            <w:r w:rsidRPr="00A94995">
              <w:rPr>
                <w:rFonts w:ascii="Arial" w:hAnsi="Arial" w:cs="Arial"/>
                <w:b/>
                <w:sz w:val="14"/>
              </w:rPr>
              <w:t>:</w:t>
            </w:r>
          </w:p>
          <w:p w:rsidR="003B09F0" w:rsidRPr="00A94995" w:rsidRDefault="003B09F0" w:rsidP="00D12072">
            <w:pPr>
              <w:spacing w:after="0" w:line="240" w:lineRule="auto"/>
              <w:jc w:val="both"/>
              <w:rPr>
                <w:rFonts w:ascii="Arial" w:hAnsi="Arial" w:cs="Arial"/>
                <w:b/>
                <w:sz w:val="14"/>
              </w:rPr>
            </w:pPr>
          </w:p>
          <w:p w:rsidR="003B09F0" w:rsidRPr="00A94995" w:rsidRDefault="003B09F0" w:rsidP="00D12072">
            <w:pPr>
              <w:pStyle w:val="Prrafodelista"/>
              <w:numPr>
                <w:ilvl w:val="2"/>
                <w:numId w:val="59"/>
              </w:numPr>
              <w:ind w:left="545" w:hanging="283"/>
              <w:jc w:val="both"/>
              <w:rPr>
                <w:rFonts w:ascii="Arial" w:hAnsi="Arial" w:cs="Arial"/>
                <w:b/>
                <w:sz w:val="14"/>
              </w:rPr>
            </w:pPr>
            <w:r w:rsidRPr="00A94995">
              <w:rPr>
                <w:rFonts w:ascii="Arial" w:hAnsi="Arial" w:cs="Arial"/>
                <w:sz w:val="14"/>
              </w:rPr>
              <w:t>Del presente procedimiento de contratación:</w:t>
            </w:r>
          </w:p>
          <w:p w:rsidR="003B09F0" w:rsidRPr="00A94995" w:rsidRDefault="003B09F0" w:rsidP="00D12072">
            <w:pPr>
              <w:pStyle w:val="Prrafodelista"/>
              <w:ind w:left="1418"/>
              <w:jc w:val="both"/>
              <w:rPr>
                <w:rFonts w:ascii="Arial" w:hAnsi="Arial" w:cs="Arial"/>
                <w:b/>
                <w:sz w:val="14"/>
              </w:rPr>
            </w:pPr>
          </w:p>
          <w:p w:rsidR="003B09F0" w:rsidRPr="00A94995" w:rsidRDefault="003B09F0" w:rsidP="00D12072">
            <w:pPr>
              <w:pStyle w:val="Prrafodelista"/>
              <w:numPr>
                <w:ilvl w:val="0"/>
                <w:numId w:val="50"/>
              </w:numPr>
              <w:ind w:left="828" w:hanging="283"/>
              <w:jc w:val="both"/>
              <w:rPr>
                <w:rFonts w:ascii="Arial" w:hAnsi="Arial" w:cs="Arial"/>
                <w:b/>
                <w:sz w:val="14"/>
              </w:rPr>
            </w:pPr>
            <w:r w:rsidRPr="00A94995">
              <w:rPr>
                <w:rFonts w:ascii="Arial" w:hAnsi="Arial" w:cs="Arial"/>
                <w:sz w:val="14"/>
              </w:rPr>
              <w:t>Nombre y número.</w:t>
            </w:r>
          </w:p>
          <w:p w:rsidR="003B09F0" w:rsidRPr="00A94995" w:rsidRDefault="003B09F0" w:rsidP="00D12072">
            <w:pPr>
              <w:pStyle w:val="Textoindependiente31"/>
              <w:widowControl/>
              <w:rPr>
                <w:rFonts w:ascii="Arial" w:hAnsi="Arial" w:cs="Arial"/>
                <w:sz w:val="14"/>
              </w:rPr>
            </w:pPr>
          </w:p>
          <w:p w:rsidR="003B09F0" w:rsidRPr="00A94995" w:rsidRDefault="003B09F0" w:rsidP="00D12072">
            <w:pPr>
              <w:pStyle w:val="Prrafodelista"/>
              <w:numPr>
                <w:ilvl w:val="2"/>
                <w:numId w:val="59"/>
              </w:numPr>
              <w:ind w:left="545" w:hanging="283"/>
              <w:jc w:val="both"/>
              <w:rPr>
                <w:rFonts w:ascii="Arial" w:hAnsi="Arial" w:cs="Arial"/>
                <w:sz w:val="14"/>
              </w:rPr>
            </w:pPr>
            <w:r w:rsidRPr="00A94995">
              <w:rPr>
                <w:rFonts w:ascii="Arial" w:hAnsi="Arial" w:cs="Arial"/>
                <w:sz w:val="14"/>
              </w:rPr>
              <w:t>Del licitante:</w:t>
            </w:r>
          </w:p>
          <w:p w:rsidR="003B09F0" w:rsidRPr="00A94995" w:rsidRDefault="003B09F0" w:rsidP="00D12072">
            <w:pPr>
              <w:pStyle w:val="Prrafodelista"/>
              <w:ind w:left="1418"/>
              <w:jc w:val="both"/>
              <w:rPr>
                <w:rFonts w:ascii="Arial" w:hAnsi="Arial" w:cs="Arial"/>
                <w:sz w:val="14"/>
              </w:rPr>
            </w:pPr>
            <w:r w:rsidRPr="00A94995">
              <w:rPr>
                <w:rFonts w:ascii="Arial" w:hAnsi="Arial" w:cs="Arial"/>
                <w:sz w:val="14"/>
              </w:rPr>
              <w:t xml:space="preserve"> </w:t>
            </w:r>
          </w:p>
          <w:p w:rsidR="003B09F0" w:rsidRPr="00A94995" w:rsidRDefault="003B09F0" w:rsidP="00D12072">
            <w:pPr>
              <w:pStyle w:val="Prrafodelista"/>
              <w:numPr>
                <w:ilvl w:val="0"/>
                <w:numId w:val="51"/>
              </w:numPr>
              <w:ind w:left="828" w:hanging="283"/>
              <w:jc w:val="both"/>
              <w:rPr>
                <w:rFonts w:ascii="Arial" w:hAnsi="Arial" w:cs="Arial"/>
                <w:sz w:val="14"/>
              </w:rPr>
            </w:pPr>
            <w:r w:rsidRPr="00A94995">
              <w:rPr>
                <w:rFonts w:ascii="Arial" w:hAnsi="Arial" w:cs="Arial"/>
                <w:sz w:val="14"/>
              </w:rPr>
              <w:t>Nombre completo o Razón Social.</w:t>
            </w:r>
          </w:p>
          <w:p w:rsidR="003B09F0" w:rsidRPr="00A94995" w:rsidRDefault="003B09F0" w:rsidP="00D12072">
            <w:pPr>
              <w:pStyle w:val="Prrafodelista"/>
              <w:numPr>
                <w:ilvl w:val="0"/>
                <w:numId w:val="51"/>
              </w:numPr>
              <w:ind w:left="828" w:hanging="283"/>
              <w:jc w:val="both"/>
              <w:rPr>
                <w:rFonts w:ascii="Arial" w:hAnsi="Arial" w:cs="Arial"/>
                <w:sz w:val="14"/>
              </w:rPr>
            </w:pPr>
            <w:r w:rsidRPr="00A94995">
              <w:rPr>
                <w:rFonts w:ascii="Arial" w:hAnsi="Arial" w:cs="Arial"/>
                <w:sz w:val="14"/>
              </w:rPr>
              <w:t>Clave del Registro Federal de Contribuyentes.</w:t>
            </w:r>
          </w:p>
          <w:p w:rsidR="003B09F0" w:rsidRPr="00A94995" w:rsidRDefault="003B09F0" w:rsidP="00D12072">
            <w:pPr>
              <w:pStyle w:val="Prrafodelista"/>
              <w:numPr>
                <w:ilvl w:val="0"/>
                <w:numId w:val="51"/>
              </w:numPr>
              <w:ind w:left="828" w:hanging="283"/>
              <w:jc w:val="both"/>
              <w:rPr>
                <w:rFonts w:ascii="Arial" w:hAnsi="Arial" w:cs="Arial"/>
                <w:sz w:val="14"/>
              </w:rPr>
            </w:pPr>
            <w:r w:rsidRPr="00A94995">
              <w:rPr>
                <w:rFonts w:ascii="Arial" w:hAnsi="Arial" w:cs="Arial"/>
                <w:sz w:val="14"/>
              </w:rPr>
              <w:t>Clave Única de Registro de Población, CURP (personas físicas).</w:t>
            </w:r>
          </w:p>
          <w:p w:rsidR="003B09F0" w:rsidRPr="00A94995" w:rsidRDefault="003B09F0" w:rsidP="00D12072">
            <w:pPr>
              <w:pStyle w:val="Prrafodelista"/>
              <w:numPr>
                <w:ilvl w:val="0"/>
                <w:numId w:val="51"/>
              </w:numPr>
              <w:ind w:left="828" w:hanging="283"/>
              <w:jc w:val="both"/>
              <w:rPr>
                <w:rFonts w:ascii="Arial" w:hAnsi="Arial" w:cs="Arial"/>
                <w:sz w:val="14"/>
              </w:rPr>
            </w:pPr>
            <w:r w:rsidRPr="00A94995">
              <w:rPr>
                <w:rFonts w:ascii="Arial" w:hAnsi="Arial" w:cs="Arial"/>
                <w:sz w:val="14"/>
              </w:rPr>
              <w:t>Datos de las escrituras públicas con las que se acredita la existencia legal de las personas morales, y de haberlas, sus reformas y modificaciones.</w:t>
            </w:r>
          </w:p>
          <w:p w:rsidR="003B09F0" w:rsidRPr="00A94995" w:rsidRDefault="003B09F0" w:rsidP="00D12072">
            <w:pPr>
              <w:pStyle w:val="Prrafodelista"/>
              <w:numPr>
                <w:ilvl w:val="0"/>
                <w:numId w:val="51"/>
              </w:numPr>
              <w:ind w:left="828" w:hanging="283"/>
              <w:jc w:val="both"/>
              <w:rPr>
                <w:rFonts w:ascii="Arial" w:hAnsi="Arial" w:cs="Arial"/>
                <w:sz w:val="14"/>
              </w:rPr>
            </w:pPr>
            <w:r w:rsidRPr="00A94995">
              <w:rPr>
                <w:rFonts w:ascii="Arial" w:hAnsi="Arial" w:cs="Arial"/>
                <w:sz w:val="14"/>
              </w:rPr>
              <w:t>Domicilio (calle y número exterior e interior (si lo tiene), colonia, código postal, delegación o municipio, entidad federativa, teléfono y fax).</w:t>
            </w:r>
          </w:p>
          <w:p w:rsidR="003B09F0" w:rsidRPr="00A94995" w:rsidRDefault="003B09F0" w:rsidP="00D12072">
            <w:pPr>
              <w:pStyle w:val="Prrafodelista"/>
              <w:numPr>
                <w:ilvl w:val="0"/>
                <w:numId w:val="51"/>
              </w:numPr>
              <w:ind w:left="828" w:hanging="283"/>
              <w:jc w:val="both"/>
              <w:rPr>
                <w:rFonts w:ascii="Arial" w:hAnsi="Arial" w:cs="Arial"/>
                <w:sz w:val="14"/>
              </w:rPr>
            </w:pPr>
            <w:r w:rsidRPr="00A94995">
              <w:rPr>
                <w:rFonts w:ascii="Arial" w:hAnsi="Arial" w:cs="Arial"/>
                <w:sz w:val="14"/>
              </w:rPr>
              <w:t>Dirección de correo electrónico oficial del licitante.</w:t>
            </w:r>
          </w:p>
          <w:p w:rsidR="003B09F0" w:rsidRPr="00A94995" w:rsidRDefault="003B09F0" w:rsidP="00D12072">
            <w:pPr>
              <w:pStyle w:val="Prrafodelista"/>
              <w:numPr>
                <w:ilvl w:val="0"/>
                <w:numId w:val="51"/>
              </w:numPr>
              <w:ind w:left="828" w:hanging="283"/>
              <w:jc w:val="both"/>
              <w:rPr>
                <w:rFonts w:ascii="Arial" w:hAnsi="Arial" w:cs="Arial"/>
                <w:sz w:val="14"/>
              </w:rPr>
            </w:pPr>
            <w:r w:rsidRPr="00A94995">
              <w:rPr>
                <w:rFonts w:ascii="Arial" w:hAnsi="Arial" w:cs="Arial"/>
                <w:sz w:val="14"/>
              </w:rPr>
              <w:t>Relación de los accionistas o socios, con su RFC y homoclave, y</w:t>
            </w:r>
          </w:p>
          <w:p w:rsidR="003B09F0" w:rsidRPr="00A94995" w:rsidRDefault="003B09F0" w:rsidP="00D12072">
            <w:pPr>
              <w:pStyle w:val="Prrafodelista"/>
              <w:numPr>
                <w:ilvl w:val="0"/>
                <w:numId w:val="51"/>
              </w:numPr>
              <w:ind w:left="828" w:hanging="283"/>
              <w:jc w:val="both"/>
              <w:rPr>
                <w:rFonts w:ascii="Arial" w:hAnsi="Arial" w:cs="Arial"/>
                <w:sz w:val="14"/>
              </w:rPr>
            </w:pPr>
            <w:r w:rsidRPr="00A94995">
              <w:rPr>
                <w:rFonts w:ascii="Arial" w:hAnsi="Arial" w:cs="Arial"/>
                <w:sz w:val="14"/>
              </w:rPr>
              <w:t>Descripción del objeto social (personas morales).</w:t>
            </w:r>
          </w:p>
          <w:p w:rsidR="003B09F0" w:rsidRPr="00A94995" w:rsidRDefault="003B09F0" w:rsidP="00D12072">
            <w:pPr>
              <w:spacing w:after="0" w:line="240" w:lineRule="auto"/>
              <w:ind w:left="709"/>
              <w:jc w:val="right"/>
              <w:rPr>
                <w:rFonts w:ascii="Arial" w:hAnsi="Arial" w:cs="Arial"/>
                <w:sz w:val="14"/>
              </w:rPr>
            </w:pPr>
          </w:p>
          <w:p w:rsidR="003B09F0" w:rsidRPr="00A94995" w:rsidRDefault="003B09F0" w:rsidP="00D12072">
            <w:pPr>
              <w:pStyle w:val="Prrafodelista"/>
              <w:numPr>
                <w:ilvl w:val="2"/>
                <w:numId w:val="59"/>
              </w:numPr>
              <w:ind w:left="545" w:hanging="283"/>
              <w:jc w:val="both"/>
              <w:rPr>
                <w:rFonts w:ascii="Arial" w:hAnsi="Arial" w:cs="Arial"/>
                <w:sz w:val="14"/>
              </w:rPr>
            </w:pPr>
            <w:r w:rsidRPr="00A94995">
              <w:rPr>
                <w:rFonts w:ascii="Arial" w:hAnsi="Arial" w:cs="Arial"/>
                <w:sz w:val="14"/>
              </w:rPr>
              <w:t xml:space="preserve">Del representante o apoderado legal del licitante (en su caso): </w:t>
            </w:r>
          </w:p>
          <w:p w:rsidR="003B09F0" w:rsidRPr="00A94995" w:rsidRDefault="003B09F0" w:rsidP="00D12072">
            <w:pPr>
              <w:pStyle w:val="Prrafodelista"/>
              <w:ind w:left="1418"/>
              <w:jc w:val="both"/>
              <w:rPr>
                <w:rFonts w:ascii="Arial" w:hAnsi="Arial" w:cs="Arial"/>
                <w:sz w:val="14"/>
              </w:rPr>
            </w:pPr>
          </w:p>
          <w:p w:rsidR="003B09F0" w:rsidRPr="00A94995" w:rsidRDefault="003B09F0" w:rsidP="00D12072">
            <w:pPr>
              <w:pStyle w:val="Prrafodelista"/>
              <w:numPr>
                <w:ilvl w:val="0"/>
                <w:numId w:val="52"/>
              </w:numPr>
              <w:ind w:left="828" w:hanging="283"/>
              <w:jc w:val="both"/>
              <w:rPr>
                <w:rFonts w:ascii="Arial" w:hAnsi="Arial" w:cs="Arial"/>
                <w:sz w:val="14"/>
              </w:rPr>
            </w:pPr>
            <w:r w:rsidRPr="00A94995">
              <w:rPr>
                <w:rFonts w:ascii="Arial" w:hAnsi="Arial" w:cs="Arial"/>
                <w:sz w:val="14"/>
              </w:rPr>
              <w:t>Nombre completo,</w:t>
            </w:r>
          </w:p>
          <w:p w:rsidR="003B09F0" w:rsidRPr="00A94995" w:rsidRDefault="003B09F0" w:rsidP="00D12072">
            <w:pPr>
              <w:pStyle w:val="Prrafodelista"/>
              <w:numPr>
                <w:ilvl w:val="0"/>
                <w:numId w:val="52"/>
              </w:numPr>
              <w:ind w:left="828" w:hanging="283"/>
              <w:jc w:val="both"/>
              <w:rPr>
                <w:rFonts w:ascii="Arial" w:hAnsi="Arial" w:cs="Arial"/>
                <w:sz w:val="14"/>
              </w:rPr>
            </w:pPr>
            <w:r w:rsidRPr="00A94995">
              <w:rPr>
                <w:rFonts w:ascii="Arial" w:hAnsi="Arial" w:cs="Arial"/>
                <w:sz w:val="14"/>
              </w:rPr>
              <w:t>Para acreditar que cuenta con facultades suficientes para suscribir la propuesta, mencionar número y fecha de la escritura pública en el documento que lo acredite la personalidad con la que comparezca, señalando el nombre, número y el lugar o circunscripción del fedatario público que las protocolizó, así como fecha y datos de su inscripción en el Registro Público de Comercio.</w:t>
            </w:r>
          </w:p>
          <w:p w:rsidR="003B09F0" w:rsidRPr="00A94995" w:rsidRDefault="003B09F0" w:rsidP="00D12072">
            <w:pPr>
              <w:spacing w:after="0" w:line="240" w:lineRule="auto"/>
              <w:jc w:val="both"/>
              <w:rPr>
                <w:rFonts w:ascii="Arial" w:hAnsi="Arial" w:cs="Arial"/>
                <w:sz w:val="14"/>
              </w:rPr>
            </w:pPr>
          </w:p>
          <w:p w:rsidR="003B09F0" w:rsidRPr="00A94995" w:rsidRDefault="003B09F0" w:rsidP="00D12072">
            <w:pPr>
              <w:pStyle w:val="Prrafodelista"/>
              <w:ind w:left="0"/>
              <w:jc w:val="both"/>
              <w:rPr>
                <w:rFonts w:ascii="Arial" w:eastAsia="Arial Unicode MS" w:hAnsi="Arial" w:cs="Arial"/>
                <w:sz w:val="14"/>
              </w:rPr>
            </w:pPr>
            <w:r w:rsidRPr="00A94995">
              <w:rPr>
                <w:rFonts w:ascii="Arial" w:eastAsia="Arial Unicode MS" w:hAnsi="Arial" w:cs="Arial"/>
                <w:sz w:val="14"/>
              </w:rPr>
              <w:t xml:space="preserve">Para esta </w:t>
            </w:r>
            <w:r w:rsidRPr="00A94995">
              <w:rPr>
                <w:rFonts w:ascii="Arial" w:hAnsi="Arial" w:cs="Arial"/>
                <w:sz w:val="14"/>
              </w:rPr>
              <w:t>manifestación</w:t>
            </w:r>
            <w:r w:rsidRPr="00A94995">
              <w:rPr>
                <w:rFonts w:ascii="Arial" w:eastAsia="Arial Unicode MS" w:hAnsi="Arial" w:cs="Arial"/>
                <w:sz w:val="14"/>
              </w:rPr>
              <w:t xml:space="preserve"> podrán utilizar el formato proporcionado en el </w:t>
            </w:r>
            <w:r w:rsidRPr="00A94995">
              <w:rPr>
                <w:rFonts w:ascii="Arial" w:hAnsi="Arial" w:cs="Arial"/>
                <w:color w:val="FF0000"/>
                <w:sz w:val="14"/>
              </w:rPr>
              <w:t>Anexo 5 “Formato de Acreditación”</w:t>
            </w:r>
            <w:r w:rsidRPr="00A94995">
              <w:rPr>
                <w:rFonts w:ascii="Arial" w:eastAsia="Arial Unicode MS" w:hAnsi="Arial" w:cs="Arial"/>
                <w:sz w:val="14"/>
              </w:rPr>
              <w:t xml:space="preserve"> de esta convocatoria.</w:t>
            </w:r>
          </w:p>
          <w:p w:rsidR="003B09F0" w:rsidRPr="00A94995" w:rsidRDefault="003B09F0" w:rsidP="00D12072">
            <w:pPr>
              <w:pStyle w:val="Prrafodelista"/>
              <w:ind w:left="993"/>
              <w:jc w:val="both"/>
              <w:rPr>
                <w:rFonts w:ascii="Arial" w:hAnsi="Arial" w:cs="Arial"/>
                <w:sz w:val="14"/>
              </w:rPr>
            </w:pPr>
          </w:p>
          <w:p w:rsidR="003B09F0" w:rsidRPr="00A94995" w:rsidRDefault="003B09F0" w:rsidP="00D12072">
            <w:pPr>
              <w:spacing w:after="0" w:line="240" w:lineRule="auto"/>
              <w:jc w:val="both"/>
              <w:rPr>
                <w:rFonts w:ascii="Arial" w:hAnsi="Arial" w:cs="Arial"/>
                <w:sz w:val="14"/>
                <w:szCs w:val="14"/>
              </w:rPr>
            </w:pPr>
            <w:r w:rsidRPr="00A94995">
              <w:rPr>
                <w:rFonts w:ascii="Arial" w:hAnsi="Arial" w:cs="Arial"/>
                <w:color w:val="0070C0"/>
                <w:sz w:val="14"/>
              </w:rPr>
              <w:t>En el caso de las proposiciones en conjunto, este documento se deberá presentar por cada miembro que integra la proposición.</w:t>
            </w:r>
          </w:p>
        </w:tc>
        <w:tc>
          <w:tcPr>
            <w:tcW w:w="610" w:type="dxa"/>
            <w:shd w:val="clear" w:color="auto" w:fill="auto"/>
          </w:tcPr>
          <w:p w:rsidR="003B09F0" w:rsidRPr="00A94995" w:rsidRDefault="003B09F0" w:rsidP="00D12072">
            <w:pPr>
              <w:spacing w:after="0" w:line="240" w:lineRule="auto"/>
              <w:rPr>
                <w:rFonts w:ascii="Arial" w:hAnsi="Arial" w:cs="Arial"/>
                <w:sz w:val="14"/>
                <w:szCs w:val="14"/>
              </w:rPr>
            </w:pPr>
          </w:p>
        </w:tc>
        <w:tc>
          <w:tcPr>
            <w:tcW w:w="720" w:type="dxa"/>
            <w:shd w:val="clear" w:color="auto" w:fill="auto"/>
          </w:tcPr>
          <w:p w:rsidR="003B09F0" w:rsidRPr="00A94995" w:rsidRDefault="003B09F0" w:rsidP="00D12072">
            <w:pPr>
              <w:spacing w:after="0" w:line="240" w:lineRule="auto"/>
              <w:rPr>
                <w:rFonts w:ascii="Arial" w:hAnsi="Arial" w:cs="Arial"/>
                <w:sz w:val="14"/>
                <w:szCs w:val="14"/>
              </w:rPr>
            </w:pPr>
          </w:p>
        </w:tc>
      </w:tr>
      <w:tr w:rsidR="003B09F0" w:rsidRPr="00A94995" w:rsidTr="00D12072">
        <w:trPr>
          <w:tblCellSpacing w:w="20" w:type="dxa"/>
          <w:jc w:val="center"/>
        </w:trPr>
        <w:tc>
          <w:tcPr>
            <w:tcW w:w="660" w:type="dxa"/>
            <w:vAlign w:val="center"/>
          </w:tcPr>
          <w:p w:rsidR="003B09F0" w:rsidRPr="00A94995" w:rsidRDefault="003B09F0" w:rsidP="00D12072">
            <w:pPr>
              <w:spacing w:after="0" w:line="240" w:lineRule="auto"/>
              <w:jc w:val="center"/>
              <w:rPr>
                <w:rFonts w:ascii="Arial" w:hAnsi="Arial" w:cs="Arial"/>
                <w:sz w:val="14"/>
                <w:szCs w:val="14"/>
              </w:rPr>
            </w:pPr>
            <w:r w:rsidRPr="00A94995">
              <w:rPr>
                <w:rFonts w:ascii="Arial" w:hAnsi="Arial" w:cs="Arial"/>
                <w:sz w:val="14"/>
                <w:szCs w:val="14"/>
              </w:rPr>
              <w:lastRenderedPageBreak/>
              <w:t>1.3.1</w:t>
            </w:r>
          </w:p>
        </w:tc>
        <w:tc>
          <w:tcPr>
            <w:tcW w:w="8276" w:type="dxa"/>
            <w:shd w:val="clear" w:color="auto" w:fill="auto"/>
          </w:tcPr>
          <w:p w:rsidR="003B09F0" w:rsidRPr="00A94995" w:rsidRDefault="003B09F0" w:rsidP="00D12072">
            <w:pPr>
              <w:spacing w:after="0" w:line="240" w:lineRule="auto"/>
              <w:jc w:val="both"/>
              <w:rPr>
                <w:rFonts w:ascii="Arial" w:hAnsi="Arial" w:cs="Arial"/>
                <w:color w:val="000000" w:themeColor="text1"/>
                <w:sz w:val="14"/>
                <w:szCs w:val="14"/>
              </w:rPr>
            </w:pPr>
            <w:r w:rsidRPr="00A94995">
              <w:rPr>
                <w:rFonts w:ascii="Arial" w:hAnsi="Arial" w:cs="Arial"/>
                <w:color w:val="000000" w:themeColor="text1"/>
                <w:sz w:val="14"/>
                <w:szCs w:val="14"/>
              </w:rPr>
              <w:t xml:space="preserve">De la persona moral: </w:t>
            </w:r>
          </w:p>
          <w:p w:rsidR="003B09F0" w:rsidRPr="00A94995" w:rsidRDefault="003B09F0" w:rsidP="00D12072">
            <w:pPr>
              <w:pStyle w:val="Prrafodelista"/>
              <w:numPr>
                <w:ilvl w:val="0"/>
                <w:numId w:val="40"/>
              </w:numPr>
              <w:ind w:left="573"/>
              <w:jc w:val="both"/>
              <w:rPr>
                <w:rFonts w:ascii="Arial" w:hAnsi="Arial" w:cs="Arial"/>
                <w:color w:val="000000" w:themeColor="text1"/>
                <w:sz w:val="14"/>
                <w:szCs w:val="14"/>
              </w:rPr>
            </w:pPr>
            <w:r w:rsidRPr="00A94995">
              <w:rPr>
                <w:rFonts w:ascii="Arial" w:hAnsi="Arial" w:cs="Arial"/>
                <w:color w:val="000000" w:themeColor="text1"/>
                <w:sz w:val="14"/>
                <w:szCs w:val="14"/>
              </w:rPr>
              <w:t xml:space="preserve">El acta constitutiva y sus modificaciones certificadas ante fedatario público y previamente inscritas en el Registro Público de la Propiedad y de Comercio, y </w:t>
            </w:r>
          </w:p>
          <w:p w:rsidR="003B09F0" w:rsidRPr="00A94995" w:rsidRDefault="003B09F0" w:rsidP="00D12072">
            <w:pPr>
              <w:pStyle w:val="Prrafodelista"/>
              <w:numPr>
                <w:ilvl w:val="0"/>
                <w:numId w:val="40"/>
              </w:numPr>
              <w:ind w:left="573"/>
              <w:jc w:val="both"/>
              <w:rPr>
                <w:rFonts w:ascii="Arial" w:hAnsi="Arial" w:cs="Arial"/>
                <w:color w:val="000000" w:themeColor="text1"/>
                <w:sz w:val="14"/>
                <w:szCs w:val="14"/>
                <w:lang w:eastAsia="es-MX"/>
              </w:rPr>
            </w:pPr>
            <w:r w:rsidRPr="00A94995">
              <w:rPr>
                <w:rFonts w:ascii="Arial" w:hAnsi="Arial" w:cs="Arial"/>
                <w:color w:val="000000" w:themeColor="text1"/>
                <w:sz w:val="14"/>
                <w:szCs w:val="14"/>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tc>
        <w:tc>
          <w:tcPr>
            <w:tcW w:w="610" w:type="dxa"/>
            <w:shd w:val="clear" w:color="auto" w:fill="auto"/>
          </w:tcPr>
          <w:p w:rsidR="003B09F0" w:rsidRPr="00A94995" w:rsidRDefault="003B09F0" w:rsidP="00D12072">
            <w:pPr>
              <w:spacing w:after="0" w:line="240" w:lineRule="auto"/>
              <w:rPr>
                <w:rFonts w:ascii="Arial" w:hAnsi="Arial" w:cs="Arial"/>
                <w:sz w:val="14"/>
                <w:szCs w:val="14"/>
              </w:rPr>
            </w:pPr>
          </w:p>
        </w:tc>
        <w:tc>
          <w:tcPr>
            <w:tcW w:w="720" w:type="dxa"/>
            <w:shd w:val="clear" w:color="auto" w:fill="auto"/>
          </w:tcPr>
          <w:p w:rsidR="003B09F0" w:rsidRPr="00A94995" w:rsidRDefault="003B09F0" w:rsidP="00D12072">
            <w:pPr>
              <w:spacing w:after="0" w:line="240" w:lineRule="auto"/>
              <w:rPr>
                <w:rFonts w:ascii="Arial" w:hAnsi="Arial" w:cs="Arial"/>
                <w:sz w:val="14"/>
                <w:szCs w:val="14"/>
              </w:rPr>
            </w:pPr>
          </w:p>
        </w:tc>
      </w:tr>
      <w:tr w:rsidR="003B09F0" w:rsidRPr="00A94995" w:rsidTr="00D12072">
        <w:trPr>
          <w:tblCellSpacing w:w="20" w:type="dxa"/>
          <w:jc w:val="center"/>
        </w:trPr>
        <w:tc>
          <w:tcPr>
            <w:tcW w:w="660" w:type="dxa"/>
            <w:vAlign w:val="center"/>
          </w:tcPr>
          <w:p w:rsidR="003B09F0" w:rsidRPr="00A94995" w:rsidRDefault="003B09F0" w:rsidP="00D12072">
            <w:pPr>
              <w:spacing w:after="0" w:line="240" w:lineRule="auto"/>
              <w:jc w:val="center"/>
              <w:rPr>
                <w:rFonts w:ascii="Arial" w:hAnsi="Arial" w:cs="Arial"/>
                <w:sz w:val="14"/>
                <w:szCs w:val="14"/>
              </w:rPr>
            </w:pPr>
            <w:r w:rsidRPr="00A94995">
              <w:rPr>
                <w:rFonts w:ascii="Arial" w:hAnsi="Arial" w:cs="Arial"/>
                <w:sz w:val="14"/>
                <w:szCs w:val="14"/>
              </w:rPr>
              <w:t>1.3.2</w:t>
            </w:r>
          </w:p>
        </w:tc>
        <w:tc>
          <w:tcPr>
            <w:tcW w:w="8276" w:type="dxa"/>
            <w:shd w:val="clear" w:color="auto" w:fill="auto"/>
          </w:tcPr>
          <w:p w:rsidR="003B09F0" w:rsidRPr="00A94995" w:rsidRDefault="003B09F0" w:rsidP="00D12072">
            <w:pPr>
              <w:spacing w:after="0" w:line="240" w:lineRule="auto"/>
              <w:jc w:val="both"/>
              <w:rPr>
                <w:rFonts w:ascii="Arial" w:hAnsi="Arial" w:cs="Arial"/>
                <w:color w:val="000000" w:themeColor="text1"/>
                <w:sz w:val="14"/>
                <w:szCs w:val="14"/>
              </w:rPr>
            </w:pPr>
            <w:r w:rsidRPr="00A94995">
              <w:rPr>
                <w:rFonts w:ascii="Arial" w:hAnsi="Arial" w:cs="Arial"/>
                <w:color w:val="000000" w:themeColor="text1"/>
                <w:sz w:val="14"/>
                <w:szCs w:val="14"/>
              </w:rPr>
              <w:t xml:space="preserve">De la persona física: </w:t>
            </w:r>
          </w:p>
          <w:p w:rsidR="003B09F0" w:rsidRPr="00A94995" w:rsidRDefault="003B09F0" w:rsidP="00D12072">
            <w:pPr>
              <w:pStyle w:val="Prrafodelista"/>
              <w:numPr>
                <w:ilvl w:val="0"/>
                <w:numId w:val="40"/>
              </w:numPr>
              <w:ind w:left="573"/>
              <w:jc w:val="both"/>
              <w:rPr>
                <w:rFonts w:ascii="Arial" w:hAnsi="Arial" w:cs="Arial"/>
                <w:color w:val="000000" w:themeColor="text1"/>
                <w:sz w:val="14"/>
                <w:szCs w:val="14"/>
              </w:rPr>
            </w:pPr>
            <w:r w:rsidRPr="00A94995">
              <w:rPr>
                <w:rFonts w:ascii="Arial" w:hAnsi="Arial" w:cs="Arial"/>
                <w:color w:val="000000" w:themeColor="text1"/>
                <w:sz w:val="14"/>
                <w:szCs w:val="14"/>
              </w:rPr>
              <w:t xml:space="preserve">El acta de nacimiento, y </w:t>
            </w:r>
          </w:p>
          <w:p w:rsidR="003B09F0" w:rsidRPr="00A94995" w:rsidRDefault="003B09F0" w:rsidP="00D12072">
            <w:pPr>
              <w:pStyle w:val="Prrafodelista"/>
              <w:numPr>
                <w:ilvl w:val="0"/>
                <w:numId w:val="40"/>
              </w:numPr>
              <w:ind w:left="573"/>
              <w:jc w:val="both"/>
              <w:rPr>
                <w:rFonts w:ascii="Arial" w:hAnsi="Arial" w:cs="Arial"/>
                <w:color w:val="000000" w:themeColor="text1"/>
                <w:sz w:val="14"/>
                <w:szCs w:val="14"/>
                <w:lang w:eastAsia="es-MX"/>
              </w:rPr>
            </w:pPr>
            <w:r w:rsidRPr="00A94995">
              <w:rPr>
                <w:rFonts w:ascii="Arial" w:hAnsi="Arial" w:cs="Arial"/>
                <w:color w:val="000000" w:themeColor="text1"/>
                <w:sz w:val="14"/>
                <w:szCs w:val="14"/>
              </w:rPr>
              <w:t>En su caso, 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tc>
        <w:tc>
          <w:tcPr>
            <w:tcW w:w="610" w:type="dxa"/>
            <w:shd w:val="clear" w:color="auto" w:fill="auto"/>
          </w:tcPr>
          <w:p w:rsidR="003B09F0" w:rsidRPr="00A94995" w:rsidRDefault="003B09F0" w:rsidP="00D12072">
            <w:pPr>
              <w:spacing w:after="0" w:line="240" w:lineRule="auto"/>
              <w:rPr>
                <w:rFonts w:ascii="Arial" w:hAnsi="Arial" w:cs="Arial"/>
                <w:sz w:val="14"/>
                <w:szCs w:val="14"/>
              </w:rPr>
            </w:pPr>
          </w:p>
        </w:tc>
        <w:tc>
          <w:tcPr>
            <w:tcW w:w="720" w:type="dxa"/>
            <w:shd w:val="clear" w:color="auto" w:fill="auto"/>
          </w:tcPr>
          <w:p w:rsidR="003B09F0" w:rsidRPr="00A94995" w:rsidRDefault="003B09F0" w:rsidP="00D12072">
            <w:pPr>
              <w:spacing w:after="0" w:line="240" w:lineRule="auto"/>
              <w:rPr>
                <w:rFonts w:ascii="Arial" w:hAnsi="Arial" w:cs="Arial"/>
                <w:sz w:val="14"/>
                <w:szCs w:val="14"/>
              </w:rPr>
            </w:pPr>
          </w:p>
        </w:tc>
      </w:tr>
      <w:tr w:rsidR="003B09F0" w:rsidRPr="00A94995" w:rsidTr="00D12072">
        <w:trPr>
          <w:tblCellSpacing w:w="20" w:type="dxa"/>
          <w:jc w:val="center"/>
        </w:trPr>
        <w:tc>
          <w:tcPr>
            <w:tcW w:w="660" w:type="dxa"/>
            <w:vAlign w:val="center"/>
          </w:tcPr>
          <w:p w:rsidR="003B09F0" w:rsidRPr="00A94995" w:rsidRDefault="003B09F0" w:rsidP="00D12072">
            <w:pPr>
              <w:spacing w:after="0" w:line="240" w:lineRule="auto"/>
              <w:jc w:val="center"/>
              <w:rPr>
                <w:rFonts w:ascii="Arial" w:hAnsi="Arial" w:cs="Arial"/>
                <w:sz w:val="14"/>
                <w:szCs w:val="14"/>
              </w:rPr>
            </w:pPr>
            <w:r w:rsidRPr="00A94995">
              <w:rPr>
                <w:rFonts w:ascii="Arial" w:hAnsi="Arial" w:cs="Arial"/>
                <w:sz w:val="14"/>
                <w:szCs w:val="14"/>
              </w:rPr>
              <w:t>1.4</w:t>
            </w:r>
          </w:p>
        </w:tc>
        <w:tc>
          <w:tcPr>
            <w:tcW w:w="8276" w:type="dxa"/>
            <w:shd w:val="clear" w:color="auto" w:fill="auto"/>
          </w:tcPr>
          <w:p w:rsidR="003B09F0" w:rsidRPr="00A94995" w:rsidRDefault="003B09F0" w:rsidP="00D12072">
            <w:pPr>
              <w:spacing w:after="0" w:line="240" w:lineRule="auto"/>
              <w:jc w:val="both"/>
              <w:rPr>
                <w:rFonts w:ascii="Arial" w:hAnsi="Arial" w:cs="Arial"/>
                <w:sz w:val="8"/>
                <w:szCs w:val="14"/>
                <w:u w:val="single"/>
              </w:rPr>
            </w:pPr>
            <w:r w:rsidRPr="00A94995">
              <w:rPr>
                <w:rFonts w:ascii="Arial" w:hAnsi="Arial" w:cs="Arial"/>
                <w:b/>
                <w:sz w:val="14"/>
                <w:u w:val="single"/>
              </w:rPr>
              <w:t>Identificación oficial vigente del licitante o en su caso, del representante o apoderado legal en copia simple y legible</w:t>
            </w:r>
          </w:p>
          <w:p w:rsidR="003B09F0" w:rsidRPr="00A94995" w:rsidRDefault="003B09F0" w:rsidP="00D12072">
            <w:pPr>
              <w:spacing w:after="0" w:line="240" w:lineRule="auto"/>
              <w:jc w:val="both"/>
              <w:rPr>
                <w:rFonts w:ascii="Arial" w:hAnsi="Arial" w:cs="Arial"/>
                <w:sz w:val="14"/>
                <w:szCs w:val="14"/>
              </w:rPr>
            </w:pPr>
          </w:p>
          <w:p w:rsidR="003B09F0" w:rsidRPr="00A94995" w:rsidRDefault="003B09F0" w:rsidP="00D12072">
            <w:pPr>
              <w:spacing w:after="0" w:line="240" w:lineRule="auto"/>
              <w:jc w:val="both"/>
              <w:rPr>
                <w:rFonts w:ascii="Arial" w:hAnsi="Arial" w:cs="Arial"/>
                <w:sz w:val="14"/>
              </w:rPr>
            </w:pPr>
            <w:r w:rsidRPr="00A94995">
              <w:rPr>
                <w:rFonts w:ascii="Arial" w:hAnsi="Arial" w:cs="Arial"/>
                <w:sz w:val="14"/>
              </w:rPr>
              <w:t>Los licitantes entregarán junto con su proposición, copia digital legible por ambos lados de su identificación oficial vigente con fotografía, tratándose de personas físicas y, en el caso de personas morales, de la persona que firme la proposición.</w:t>
            </w:r>
          </w:p>
          <w:p w:rsidR="003B09F0" w:rsidRPr="00A94995" w:rsidRDefault="003B09F0" w:rsidP="00D12072">
            <w:pPr>
              <w:pStyle w:val="Prrafodelista"/>
              <w:ind w:left="993"/>
              <w:jc w:val="both"/>
              <w:rPr>
                <w:rFonts w:ascii="Arial" w:hAnsi="Arial" w:cs="Arial"/>
                <w:sz w:val="14"/>
              </w:rPr>
            </w:pPr>
          </w:p>
          <w:p w:rsidR="003B09F0" w:rsidRPr="00A94995" w:rsidRDefault="003B09F0" w:rsidP="00D12072">
            <w:pPr>
              <w:spacing w:after="0" w:line="240" w:lineRule="auto"/>
              <w:jc w:val="both"/>
              <w:rPr>
                <w:rFonts w:ascii="Arial" w:hAnsi="Arial" w:cs="Arial"/>
                <w:color w:val="FF0000"/>
                <w:sz w:val="14"/>
              </w:rPr>
            </w:pPr>
            <w:r w:rsidRPr="00A94995">
              <w:rPr>
                <w:rFonts w:ascii="Arial" w:hAnsi="Arial" w:cs="Arial"/>
                <w:sz w:val="14"/>
              </w:rPr>
              <w:t>Como identificación oficial se considerarán: Cédula Profesional, Cartilla del Servicio Militar Nacional, Pasaporte, Credencial de elector o Licencia de manejo; el documento que se utilice para efecto de lo solicitado en este apartado deberá estar vigente.</w:t>
            </w:r>
          </w:p>
          <w:p w:rsidR="003B09F0" w:rsidRPr="00A94995" w:rsidRDefault="003B09F0" w:rsidP="00D12072">
            <w:pPr>
              <w:spacing w:after="0" w:line="240" w:lineRule="auto"/>
              <w:ind w:left="709"/>
              <w:jc w:val="both"/>
              <w:rPr>
                <w:rFonts w:ascii="Arial" w:hAnsi="Arial" w:cs="Arial"/>
                <w:sz w:val="14"/>
              </w:rPr>
            </w:pPr>
          </w:p>
          <w:p w:rsidR="003B09F0" w:rsidRPr="00A94995" w:rsidRDefault="003B09F0" w:rsidP="00D12072">
            <w:pPr>
              <w:spacing w:after="0" w:line="240" w:lineRule="auto"/>
              <w:jc w:val="both"/>
              <w:rPr>
                <w:rFonts w:ascii="Arial" w:hAnsi="Arial" w:cs="Arial"/>
                <w:sz w:val="14"/>
                <w:szCs w:val="14"/>
              </w:rPr>
            </w:pPr>
            <w:r w:rsidRPr="00A94995">
              <w:rPr>
                <w:rFonts w:ascii="Arial" w:hAnsi="Arial" w:cs="Arial"/>
                <w:color w:val="0070C0"/>
                <w:sz w:val="14"/>
              </w:rPr>
              <w:t>En el caso de las proposiciones en conjunto, este documento se deberá presentar por cada miembro que integra la proposición.</w:t>
            </w:r>
          </w:p>
        </w:tc>
        <w:tc>
          <w:tcPr>
            <w:tcW w:w="610" w:type="dxa"/>
            <w:shd w:val="clear" w:color="auto" w:fill="auto"/>
          </w:tcPr>
          <w:p w:rsidR="003B09F0" w:rsidRPr="00A94995" w:rsidRDefault="003B09F0" w:rsidP="00D12072">
            <w:pPr>
              <w:spacing w:after="0" w:line="240" w:lineRule="auto"/>
              <w:rPr>
                <w:rFonts w:ascii="Arial" w:hAnsi="Arial" w:cs="Arial"/>
                <w:sz w:val="14"/>
                <w:szCs w:val="14"/>
              </w:rPr>
            </w:pPr>
          </w:p>
        </w:tc>
        <w:tc>
          <w:tcPr>
            <w:tcW w:w="720" w:type="dxa"/>
            <w:shd w:val="clear" w:color="auto" w:fill="auto"/>
          </w:tcPr>
          <w:p w:rsidR="003B09F0" w:rsidRPr="00A94995" w:rsidRDefault="003B09F0" w:rsidP="00D12072">
            <w:pPr>
              <w:spacing w:after="0" w:line="240" w:lineRule="auto"/>
              <w:rPr>
                <w:rFonts w:ascii="Arial" w:hAnsi="Arial" w:cs="Arial"/>
                <w:sz w:val="14"/>
                <w:szCs w:val="14"/>
              </w:rPr>
            </w:pPr>
          </w:p>
        </w:tc>
      </w:tr>
      <w:tr w:rsidR="003B09F0" w:rsidRPr="00A94995" w:rsidTr="00D12072">
        <w:trPr>
          <w:tblCellSpacing w:w="20" w:type="dxa"/>
          <w:jc w:val="center"/>
        </w:trPr>
        <w:tc>
          <w:tcPr>
            <w:tcW w:w="660" w:type="dxa"/>
            <w:vAlign w:val="center"/>
          </w:tcPr>
          <w:p w:rsidR="003B09F0" w:rsidRPr="00A94995" w:rsidRDefault="003B09F0" w:rsidP="00D12072">
            <w:pPr>
              <w:spacing w:after="0" w:line="240" w:lineRule="auto"/>
              <w:jc w:val="center"/>
              <w:rPr>
                <w:rFonts w:ascii="Arial" w:hAnsi="Arial" w:cs="Arial"/>
                <w:sz w:val="14"/>
                <w:szCs w:val="14"/>
              </w:rPr>
            </w:pPr>
            <w:r w:rsidRPr="00A94995">
              <w:rPr>
                <w:rFonts w:ascii="Arial" w:hAnsi="Arial" w:cs="Arial"/>
                <w:sz w:val="14"/>
                <w:szCs w:val="14"/>
              </w:rPr>
              <w:t>1.5</w:t>
            </w:r>
          </w:p>
        </w:tc>
        <w:tc>
          <w:tcPr>
            <w:tcW w:w="8276" w:type="dxa"/>
            <w:shd w:val="clear" w:color="auto" w:fill="auto"/>
          </w:tcPr>
          <w:p w:rsidR="003B09F0" w:rsidRPr="00A94995" w:rsidRDefault="003B09F0" w:rsidP="00D12072">
            <w:pPr>
              <w:pStyle w:val="Prrafodelista"/>
              <w:ind w:left="0"/>
              <w:jc w:val="both"/>
              <w:rPr>
                <w:rFonts w:ascii="Arial" w:hAnsi="Arial" w:cs="Arial"/>
                <w:color w:val="FF0000"/>
                <w:sz w:val="14"/>
              </w:rPr>
            </w:pPr>
            <w:r w:rsidRPr="00A94995">
              <w:rPr>
                <w:rFonts w:ascii="Arial" w:hAnsi="Arial" w:cs="Arial"/>
                <w:b/>
                <w:sz w:val="14"/>
                <w:szCs w:val="14"/>
                <w:u w:val="single"/>
              </w:rPr>
              <w:t>Manifestación de Nacionalidad.</w:t>
            </w:r>
            <w:r w:rsidRPr="00A94995">
              <w:rPr>
                <w:rFonts w:ascii="Arial" w:hAnsi="Arial" w:cs="Arial"/>
                <w:b/>
                <w:sz w:val="14"/>
                <w:szCs w:val="14"/>
              </w:rPr>
              <w:t xml:space="preserve"> </w:t>
            </w:r>
            <w:r w:rsidRPr="00A94995">
              <w:rPr>
                <w:rFonts w:ascii="Arial" w:hAnsi="Arial" w:cs="Arial"/>
                <w:sz w:val="14"/>
              </w:rPr>
              <w:t xml:space="preserve">Declaración que deberán presentar los licitantes donde manifiesten </w:t>
            </w:r>
            <w:r w:rsidRPr="00A94995">
              <w:rPr>
                <w:rFonts w:ascii="Arial" w:hAnsi="Arial" w:cs="Arial"/>
                <w:b/>
                <w:sz w:val="14"/>
              </w:rPr>
              <w:t>bajo protesta de decir verdad</w:t>
            </w:r>
            <w:r w:rsidRPr="00A94995">
              <w:rPr>
                <w:rFonts w:ascii="Arial" w:hAnsi="Arial" w:cs="Arial"/>
                <w:sz w:val="14"/>
              </w:rPr>
              <w:t xml:space="preserve"> que es de nacionalidad mexicana y en el caso de personas morales, que se encuentran debidamente constituidas de acuerdo a la leyes mexicanas y que tiene su domicilio en territorio nacional.</w:t>
            </w:r>
          </w:p>
          <w:p w:rsidR="003B09F0" w:rsidRPr="00A94995" w:rsidRDefault="003B09F0" w:rsidP="00D12072">
            <w:pPr>
              <w:pStyle w:val="Prrafodelista"/>
              <w:ind w:left="0"/>
              <w:jc w:val="both"/>
              <w:rPr>
                <w:rFonts w:ascii="Arial" w:hAnsi="Arial" w:cs="Arial"/>
                <w:sz w:val="14"/>
              </w:rPr>
            </w:pPr>
          </w:p>
          <w:p w:rsidR="003B09F0" w:rsidRPr="00A94995" w:rsidRDefault="003B09F0" w:rsidP="00D12072">
            <w:pPr>
              <w:pStyle w:val="Prrafodelista"/>
              <w:ind w:left="0"/>
              <w:jc w:val="both"/>
              <w:rPr>
                <w:rFonts w:ascii="Arial" w:eastAsia="Arial Unicode MS" w:hAnsi="Arial" w:cs="Arial"/>
                <w:sz w:val="14"/>
              </w:rPr>
            </w:pPr>
            <w:r w:rsidRPr="00A94995">
              <w:rPr>
                <w:rFonts w:ascii="Arial" w:eastAsia="Arial Unicode MS" w:hAnsi="Arial" w:cs="Arial"/>
                <w:sz w:val="14"/>
              </w:rPr>
              <w:t xml:space="preserve">Para esta </w:t>
            </w:r>
            <w:r w:rsidRPr="00A94995">
              <w:rPr>
                <w:rFonts w:ascii="Arial" w:hAnsi="Arial" w:cs="Arial"/>
                <w:sz w:val="14"/>
              </w:rPr>
              <w:t>manifestación</w:t>
            </w:r>
            <w:r w:rsidRPr="00A94995">
              <w:rPr>
                <w:rFonts w:ascii="Arial" w:eastAsia="Arial Unicode MS" w:hAnsi="Arial" w:cs="Arial"/>
                <w:sz w:val="14"/>
              </w:rPr>
              <w:t xml:space="preserve"> podrán utilizar el formato proporcionado en el </w:t>
            </w:r>
            <w:r w:rsidRPr="00A94995">
              <w:rPr>
                <w:rFonts w:ascii="Arial" w:hAnsi="Arial" w:cs="Arial"/>
                <w:color w:val="FF0000"/>
                <w:sz w:val="14"/>
              </w:rPr>
              <w:t>Anexo 6 “Manifestación de nacionalidad”</w:t>
            </w:r>
            <w:r w:rsidRPr="00A94995">
              <w:rPr>
                <w:rFonts w:ascii="Arial" w:eastAsia="Arial Unicode MS" w:hAnsi="Arial" w:cs="Arial"/>
                <w:sz w:val="14"/>
              </w:rPr>
              <w:t xml:space="preserve"> de esta convocatoria.</w:t>
            </w:r>
          </w:p>
          <w:p w:rsidR="003B09F0" w:rsidRPr="00A94995" w:rsidRDefault="003B09F0" w:rsidP="00D12072">
            <w:pPr>
              <w:pStyle w:val="Prrafodelista"/>
              <w:ind w:left="993"/>
              <w:jc w:val="both"/>
              <w:rPr>
                <w:rFonts w:ascii="Arial" w:hAnsi="Arial" w:cs="Arial"/>
                <w:sz w:val="14"/>
              </w:rPr>
            </w:pPr>
          </w:p>
          <w:p w:rsidR="003B09F0" w:rsidRPr="00A94995" w:rsidRDefault="003B09F0" w:rsidP="00D12072">
            <w:pPr>
              <w:spacing w:after="0" w:line="240" w:lineRule="auto"/>
              <w:jc w:val="both"/>
              <w:rPr>
                <w:rFonts w:ascii="Arial" w:hAnsi="Arial" w:cs="Arial"/>
                <w:sz w:val="14"/>
                <w:szCs w:val="14"/>
              </w:rPr>
            </w:pPr>
            <w:r w:rsidRPr="00A94995">
              <w:rPr>
                <w:rFonts w:ascii="Arial" w:hAnsi="Arial" w:cs="Arial"/>
                <w:color w:val="0070C0"/>
                <w:sz w:val="14"/>
              </w:rPr>
              <w:t>En el caso de las proposiciones en conjunto, este documento se deberá presentar por cada miembro que integra la proposición.</w:t>
            </w:r>
          </w:p>
        </w:tc>
        <w:tc>
          <w:tcPr>
            <w:tcW w:w="610" w:type="dxa"/>
            <w:shd w:val="clear" w:color="auto" w:fill="auto"/>
          </w:tcPr>
          <w:p w:rsidR="003B09F0" w:rsidRPr="00A94995" w:rsidRDefault="003B09F0" w:rsidP="00D12072">
            <w:pPr>
              <w:spacing w:after="0" w:line="240" w:lineRule="auto"/>
              <w:rPr>
                <w:rFonts w:ascii="Arial" w:hAnsi="Arial" w:cs="Arial"/>
                <w:sz w:val="14"/>
                <w:szCs w:val="14"/>
              </w:rPr>
            </w:pPr>
          </w:p>
        </w:tc>
        <w:tc>
          <w:tcPr>
            <w:tcW w:w="720" w:type="dxa"/>
            <w:shd w:val="clear" w:color="auto" w:fill="auto"/>
          </w:tcPr>
          <w:p w:rsidR="003B09F0" w:rsidRPr="00A94995" w:rsidRDefault="003B09F0" w:rsidP="00D12072">
            <w:pPr>
              <w:spacing w:after="0" w:line="240" w:lineRule="auto"/>
              <w:rPr>
                <w:rFonts w:ascii="Arial" w:hAnsi="Arial" w:cs="Arial"/>
                <w:sz w:val="14"/>
                <w:szCs w:val="14"/>
              </w:rPr>
            </w:pPr>
          </w:p>
        </w:tc>
      </w:tr>
      <w:tr w:rsidR="003B09F0" w:rsidRPr="00A94995" w:rsidTr="00D12072">
        <w:trPr>
          <w:tblCellSpacing w:w="20" w:type="dxa"/>
          <w:jc w:val="center"/>
        </w:trPr>
        <w:tc>
          <w:tcPr>
            <w:tcW w:w="660" w:type="dxa"/>
            <w:vAlign w:val="center"/>
          </w:tcPr>
          <w:p w:rsidR="003B09F0" w:rsidRPr="00A94995" w:rsidRDefault="003B09F0" w:rsidP="00D12072">
            <w:pPr>
              <w:spacing w:after="0" w:line="240" w:lineRule="auto"/>
              <w:jc w:val="center"/>
              <w:rPr>
                <w:rFonts w:ascii="Arial" w:hAnsi="Arial" w:cs="Arial"/>
                <w:sz w:val="14"/>
                <w:szCs w:val="14"/>
              </w:rPr>
            </w:pPr>
            <w:r w:rsidRPr="00A94995">
              <w:rPr>
                <w:rFonts w:ascii="Arial" w:hAnsi="Arial" w:cs="Arial"/>
                <w:sz w:val="14"/>
                <w:szCs w:val="14"/>
              </w:rPr>
              <w:t>1.6</w:t>
            </w:r>
          </w:p>
        </w:tc>
        <w:tc>
          <w:tcPr>
            <w:tcW w:w="8276" w:type="dxa"/>
            <w:shd w:val="clear" w:color="auto" w:fill="auto"/>
          </w:tcPr>
          <w:p w:rsidR="003B09F0" w:rsidRPr="00A94995" w:rsidRDefault="003B09F0" w:rsidP="00D12072">
            <w:pPr>
              <w:pStyle w:val="Prrafodelista"/>
              <w:ind w:left="0"/>
              <w:jc w:val="both"/>
              <w:rPr>
                <w:rFonts w:ascii="Arial" w:hAnsi="Arial" w:cs="Arial"/>
                <w:color w:val="000000"/>
                <w:sz w:val="14"/>
              </w:rPr>
            </w:pPr>
            <w:r w:rsidRPr="00A94995">
              <w:rPr>
                <w:rFonts w:ascii="Arial" w:hAnsi="Arial" w:cs="Arial"/>
                <w:b/>
                <w:sz w:val="14"/>
                <w:szCs w:val="14"/>
                <w:u w:val="single"/>
              </w:rPr>
              <w:t>Manifestación MIPYME</w:t>
            </w:r>
            <w:r w:rsidRPr="00A94995">
              <w:rPr>
                <w:rFonts w:ascii="Arial" w:hAnsi="Arial" w:cs="Arial"/>
                <w:sz w:val="14"/>
                <w:szCs w:val="14"/>
              </w:rPr>
              <w:t xml:space="preserve">. </w:t>
            </w:r>
            <w:r w:rsidRPr="00A94995">
              <w:rPr>
                <w:rFonts w:ascii="Arial" w:hAnsi="Arial" w:cs="Arial"/>
                <w:sz w:val="14"/>
              </w:rPr>
              <w:t xml:space="preserve">Escrito en el cual se manifieste </w:t>
            </w:r>
            <w:r w:rsidRPr="00A94995">
              <w:rPr>
                <w:rFonts w:ascii="Arial" w:hAnsi="Arial" w:cs="Arial"/>
                <w:b/>
                <w:color w:val="000000"/>
                <w:sz w:val="14"/>
              </w:rPr>
              <w:t>bajo protesta de decir verdad</w:t>
            </w:r>
            <w:r w:rsidRPr="00A94995">
              <w:rPr>
                <w:rFonts w:ascii="Arial" w:hAnsi="Arial" w:cs="Arial"/>
                <w:color w:val="000000"/>
                <w:sz w:val="14"/>
              </w:rPr>
              <w:t xml:space="preserve">, si la empresa se encuentra clasificada como una MIPYME de acuerdo a la estratificación establecida por la Secretaria de Economía, conforme al formato adjunto a la presente convocatoria como </w:t>
            </w:r>
            <w:r w:rsidRPr="00A94995">
              <w:rPr>
                <w:rFonts w:ascii="Arial" w:hAnsi="Arial" w:cs="Arial"/>
                <w:color w:val="FF0000"/>
                <w:sz w:val="14"/>
              </w:rPr>
              <w:t xml:space="preserve">Anexo 7 “Manifestación de MIPYME”, </w:t>
            </w:r>
            <w:r w:rsidRPr="00A94995">
              <w:rPr>
                <w:rFonts w:ascii="Arial" w:hAnsi="Arial" w:cs="Arial"/>
                <w:color w:val="000000"/>
                <w:sz w:val="14"/>
              </w:rPr>
              <w:t>o en su caso, presentar copia del documento expedido por autoridad competente que determine su estratificación como micro, pequeña o mediana empresa.</w:t>
            </w:r>
          </w:p>
          <w:p w:rsidR="003B09F0" w:rsidRPr="00A94995" w:rsidRDefault="003B09F0" w:rsidP="00D12072">
            <w:pPr>
              <w:pStyle w:val="Prrafodelista"/>
              <w:ind w:left="0"/>
              <w:jc w:val="both"/>
              <w:rPr>
                <w:rFonts w:ascii="Arial" w:hAnsi="Arial" w:cs="Arial"/>
                <w:color w:val="000000"/>
                <w:sz w:val="14"/>
              </w:rPr>
            </w:pPr>
          </w:p>
          <w:p w:rsidR="003B09F0" w:rsidRPr="00A94995" w:rsidRDefault="003B09F0" w:rsidP="00D12072">
            <w:pPr>
              <w:pStyle w:val="Prrafodelista"/>
              <w:ind w:left="0"/>
              <w:jc w:val="both"/>
              <w:rPr>
                <w:rFonts w:ascii="Arial" w:hAnsi="Arial" w:cs="Arial"/>
                <w:color w:val="000000"/>
                <w:sz w:val="14"/>
              </w:rPr>
            </w:pPr>
            <w:r w:rsidRPr="00A94995">
              <w:rPr>
                <w:rFonts w:ascii="Arial" w:hAnsi="Arial" w:cs="Arial"/>
                <w:color w:val="000000"/>
                <w:sz w:val="14"/>
              </w:rPr>
              <w:t>En el supuesto de que el licitante no se ubique dentro de la estratificación de MIPYME, se deberá manifestar que la empresa es del tipo de clasificación “Grande” y no se encuentra clasificada como MIPYME.</w:t>
            </w:r>
          </w:p>
          <w:p w:rsidR="003B09F0" w:rsidRPr="00A94995" w:rsidRDefault="003B09F0" w:rsidP="00D12072">
            <w:pPr>
              <w:autoSpaceDE w:val="0"/>
              <w:autoSpaceDN w:val="0"/>
              <w:spacing w:after="0" w:line="240" w:lineRule="auto"/>
              <w:jc w:val="both"/>
              <w:rPr>
                <w:rFonts w:ascii="Arial" w:hAnsi="Arial" w:cs="Arial"/>
                <w:color w:val="000000"/>
                <w:sz w:val="14"/>
              </w:rPr>
            </w:pPr>
          </w:p>
          <w:p w:rsidR="003B09F0" w:rsidRPr="00A94995" w:rsidRDefault="003B09F0" w:rsidP="00D12072">
            <w:pPr>
              <w:spacing w:after="0" w:line="240" w:lineRule="auto"/>
              <w:jc w:val="both"/>
              <w:rPr>
                <w:rFonts w:ascii="Arial" w:hAnsi="Arial" w:cs="Arial"/>
                <w:b/>
                <w:sz w:val="14"/>
                <w:szCs w:val="14"/>
                <w:u w:val="single"/>
              </w:rPr>
            </w:pPr>
            <w:r w:rsidRPr="00A94995">
              <w:rPr>
                <w:rFonts w:ascii="Arial" w:hAnsi="Arial" w:cs="Arial"/>
                <w:color w:val="0070C0"/>
                <w:sz w:val="14"/>
              </w:rPr>
              <w:t>En el caso de las proposiciones en conjunto, este documento se deberá presentar por cada miembro que integra la proposición.</w:t>
            </w:r>
          </w:p>
        </w:tc>
        <w:tc>
          <w:tcPr>
            <w:tcW w:w="610" w:type="dxa"/>
            <w:shd w:val="clear" w:color="auto" w:fill="auto"/>
          </w:tcPr>
          <w:p w:rsidR="003B09F0" w:rsidRPr="00A94995" w:rsidRDefault="003B09F0" w:rsidP="00D12072">
            <w:pPr>
              <w:spacing w:after="0" w:line="240" w:lineRule="auto"/>
              <w:rPr>
                <w:rFonts w:ascii="Arial" w:hAnsi="Arial" w:cs="Arial"/>
                <w:sz w:val="14"/>
                <w:szCs w:val="14"/>
              </w:rPr>
            </w:pPr>
          </w:p>
        </w:tc>
        <w:tc>
          <w:tcPr>
            <w:tcW w:w="720" w:type="dxa"/>
            <w:shd w:val="clear" w:color="auto" w:fill="auto"/>
          </w:tcPr>
          <w:p w:rsidR="003B09F0" w:rsidRPr="00A94995" w:rsidRDefault="003B09F0" w:rsidP="00D12072">
            <w:pPr>
              <w:spacing w:after="0" w:line="240" w:lineRule="auto"/>
              <w:rPr>
                <w:rFonts w:ascii="Arial" w:hAnsi="Arial" w:cs="Arial"/>
                <w:sz w:val="14"/>
                <w:szCs w:val="14"/>
              </w:rPr>
            </w:pPr>
          </w:p>
        </w:tc>
      </w:tr>
      <w:tr w:rsidR="003B09F0" w:rsidRPr="00A94995" w:rsidTr="00D12072">
        <w:trPr>
          <w:tblCellSpacing w:w="20" w:type="dxa"/>
          <w:jc w:val="center"/>
        </w:trPr>
        <w:tc>
          <w:tcPr>
            <w:tcW w:w="660" w:type="dxa"/>
            <w:vAlign w:val="center"/>
          </w:tcPr>
          <w:p w:rsidR="003B09F0" w:rsidRPr="00A94995" w:rsidRDefault="003B09F0" w:rsidP="00D12072">
            <w:pPr>
              <w:spacing w:after="0" w:line="240" w:lineRule="auto"/>
              <w:jc w:val="center"/>
              <w:rPr>
                <w:rFonts w:ascii="Arial" w:hAnsi="Arial" w:cs="Arial"/>
                <w:sz w:val="14"/>
                <w:szCs w:val="14"/>
              </w:rPr>
            </w:pPr>
            <w:r w:rsidRPr="00A94995">
              <w:rPr>
                <w:rFonts w:ascii="Arial" w:hAnsi="Arial" w:cs="Arial"/>
                <w:sz w:val="14"/>
                <w:szCs w:val="14"/>
              </w:rPr>
              <w:t>1.7</w:t>
            </w:r>
          </w:p>
        </w:tc>
        <w:tc>
          <w:tcPr>
            <w:tcW w:w="8276" w:type="dxa"/>
            <w:shd w:val="clear" w:color="auto" w:fill="auto"/>
          </w:tcPr>
          <w:p w:rsidR="003B09F0" w:rsidRPr="00A94995" w:rsidRDefault="003B09F0" w:rsidP="00D12072">
            <w:pPr>
              <w:pStyle w:val="Prrafodelista"/>
              <w:ind w:left="0"/>
              <w:jc w:val="both"/>
              <w:rPr>
                <w:rFonts w:ascii="Arial" w:hAnsi="Arial" w:cs="Arial"/>
                <w:b/>
                <w:sz w:val="14"/>
              </w:rPr>
            </w:pPr>
            <w:r w:rsidRPr="00A94995">
              <w:rPr>
                <w:rFonts w:ascii="Arial" w:hAnsi="Arial" w:cs="Arial"/>
                <w:b/>
                <w:sz w:val="14"/>
                <w:szCs w:val="14"/>
                <w:u w:val="single"/>
              </w:rPr>
              <w:t>Escrito de aceptación de la convocatoria.</w:t>
            </w:r>
            <w:r w:rsidRPr="00A94995">
              <w:rPr>
                <w:rFonts w:ascii="Arial" w:hAnsi="Arial" w:cs="Arial"/>
                <w:b/>
              </w:rPr>
              <w:t xml:space="preserve"> </w:t>
            </w:r>
            <w:r w:rsidRPr="00A94995">
              <w:rPr>
                <w:rFonts w:ascii="Arial" w:hAnsi="Arial" w:cs="Arial"/>
                <w:sz w:val="14"/>
              </w:rPr>
              <w:t xml:space="preserve">Escrito </w:t>
            </w:r>
            <w:r w:rsidRPr="00A94995">
              <w:rPr>
                <w:rFonts w:ascii="Arial" w:eastAsia="Arial Unicode MS" w:hAnsi="Arial" w:cs="Arial"/>
                <w:sz w:val="14"/>
              </w:rPr>
              <w:t>mediante el cual manifieste</w:t>
            </w:r>
            <w:r w:rsidRPr="00A94995">
              <w:rPr>
                <w:rFonts w:ascii="Arial" w:hAnsi="Arial" w:cs="Arial"/>
                <w:sz w:val="14"/>
              </w:rPr>
              <w:t xml:space="preserve"> </w:t>
            </w:r>
            <w:r w:rsidRPr="00A94995">
              <w:rPr>
                <w:rFonts w:ascii="Arial" w:hAnsi="Arial" w:cs="Arial"/>
                <w:color w:val="000000"/>
                <w:sz w:val="14"/>
              </w:rPr>
              <w:t xml:space="preserve">que conoce y acepta el contenido y alcance de la convocatoria de la presente </w:t>
            </w:r>
            <w:r w:rsidRPr="00BC407F">
              <w:rPr>
                <w:rFonts w:ascii="Arial" w:hAnsi="Arial" w:cs="Arial"/>
                <w:color w:val="000000"/>
                <w:sz w:val="14"/>
                <w:lang w:val="es-ES_tradnl"/>
              </w:rPr>
              <w:t>Licitación</w:t>
            </w:r>
            <w:r w:rsidRPr="00A94995">
              <w:rPr>
                <w:rFonts w:ascii="Arial" w:hAnsi="Arial" w:cs="Arial"/>
                <w:color w:val="000000"/>
                <w:sz w:val="14"/>
              </w:rPr>
              <w:t>, de sus anexos y de las condiciones establecidas en las mismas, así como de las modificaciones a tales documentos que, en su caso, se deriven de sus juntas de aclaraciones.</w:t>
            </w:r>
            <w:r w:rsidRPr="00A94995">
              <w:rPr>
                <w:rFonts w:ascii="Arial" w:hAnsi="Arial" w:cs="Arial"/>
                <w:b/>
                <w:sz w:val="14"/>
              </w:rPr>
              <w:t xml:space="preserve"> </w:t>
            </w:r>
          </w:p>
          <w:p w:rsidR="003B09F0" w:rsidRPr="00A94995" w:rsidRDefault="003B09F0" w:rsidP="00D12072">
            <w:pPr>
              <w:pStyle w:val="Prrafodelista"/>
              <w:ind w:left="0"/>
              <w:jc w:val="both"/>
              <w:rPr>
                <w:rFonts w:ascii="Arial" w:hAnsi="Arial" w:cs="Arial"/>
                <w:b/>
                <w:sz w:val="14"/>
              </w:rPr>
            </w:pPr>
          </w:p>
          <w:p w:rsidR="003B09F0" w:rsidRPr="00A94995" w:rsidRDefault="003B09F0" w:rsidP="00D12072">
            <w:pPr>
              <w:pStyle w:val="Prrafodelista"/>
              <w:ind w:left="0"/>
              <w:jc w:val="both"/>
              <w:rPr>
                <w:rFonts w:ascii="Arial" w:eastAsia="Arial Unicode MS" w:hAnsi="Arial" w:cs="Arial"/>
                <w:sz w:val="14"/>
              </w:rPr>
            </w:pPr>
            <w:r w:rsidRPr="00A94995">
              <w:rPr>
                <w:rFonts w:ascii="Arial" w:eastAsia="Arial Unicode MS" w:hAnsi="Arial" w:cs="Arial"/>
                <w:sz w:val="14"/>
              </w:rPr>
              <w:t xml:space="preserve">Para esta </w:t>
            </w:r>
            <w:r w:rsidRPr="00A94995">
              <w:rPr>
                <w:rFonts w:ascii="Arial" w:hAnsi="Arial" w:cs="Arial"/>
                <w:sz w:val="14"/>
              </w:rPr>
              <w:t>manifestación</w:t>
            </w:r>
            <w:r w:rsidRPr="00A94995">
              <w:rPr>
                <w:rFonts w:ascii="Arial" w:eastAsia="Arial Unicode MS" w:hAnsi="Arial" w:cs="Arial"/>
                <w:sz w:val="14"/>
              </w:rPr>
              <w:t xml:space="preserve"> podrán utilizar el formato proporcionado en el </w:t>
            </w:r>
            <w:r w:rsidRPr="00A94995">
              <w:rPr>
                <w:rFonts w:ascii="Arial" w:eastAsia="Calibri" w:hAnsi="Arial" w:cs="Arial"/>
                <w:bCs/>
                <w:color w:val="FF0000"/>
                <w:sz w:val="14"/>
                <w:szCs w:val="22"/>
                <w:lang w:eastAsia="en-US"/>
              </w:rPr>
              <w:t>Anexo 8 “Carta de Aceptación de Convocatoria”</w:t>
            </w:r>
            <w:r w:rsidRPr="00A94995">
              <w:rPr>
                <w:rFonts w:ascii="Arial" w:eastAsia="Arial Unicode MS" w:hAnsi="Arial" w:cs="Arial"/>
                <w:sz w:val="14"/>
              </w:rPr>
              <w:t xml:space="preserve"> de esta convocatoria.</w:t>
            </w:r>
          </w:p>
          <w:p w:rsidR="003B09F0" w:rsidRPr="00A94995" w:rsidRDefault="003B09F0" w:rsidP="00D12072">
            <w:pPr>
              <w:pStyle w:val="Prrafodelista"/>
              <w:ind w:left="993"/>
              <w:jc w:val="both"/>
              <w:rPr>
                <w:rFonts w:ascii="Arial" w:hAnsi="Arial" w:cs="Arial"/>
                <w:sz w:val="14"/>
              </w:rPr>
            </w:pPr>
          </w:p>
          <w:p w:rsidR="003B09F0" w:rsidRPr="00A94995" w:rsidRDefault="003B09F0" w:rsidP="00D12072">
            <w:pPr>
              <w:spacing w:after="0" w:line="240" w:lineRule="auto"/>
              <w:jc w:val="both"/>
              <w:rPr>
                <w:rFonts w:ascii="Arial" w:hAnsi="Arial" w:cs="Arial"/>
                <w:b/>
                <w:sz w:val="14"/>
                <w:szCs w:val="14"/>
                <w:u w:val="single"/>
              </w:rPr>
            </w:pPr>
            <w:r w:rsidRPr="00A94995">
              <w:rPr>
                <w:rFonts w:ascii="Arial" w:hAnsi="Arial" w:cs="Arial"/>
                <w:color w:val="0070C0"/>
                <w:sz w:val="14"/>
              </w:rPr>
              <w:t>En el caso de las proposiciones en conjunto, este documento se deberá presentar por cada miembro que integra la proposición.</w:t>
            </w:r>
          </w:p>
        </w:tc>
        <w:tc>
          <w:tcPr>
            <w:tcW w:w="610" w:type="dxa"/>
            <w:shd w:val="clear" w:color="auto" w:fill="auto"/>
          </w:tcPr>
          <w:p w:rsidR="003B09F0" w:rsidRPr="00A94995" w:rsidRDefault="003B09F0" w:rsidP="00D12072">
            <w:pPr>
              <w:spacing w:after="0" w:line="240" w:lineRule="auto"/>
              <w:rPr>
                <w:rFonts w:ascii="Arial" w:hAnsi="Arial" w:cs="Arial"/>
                <w:sz w:val="14"/>
                <w:szCs w:val="14"/>
              </w:rPr>
            </w:pPr>
          </w:p>
        </w:tc>
        <w:tc>
          <w:tcPr>
            <w:tcW w:w="720" w:type="dxa"/>
            <w:shd w:val="clear" w:color="auto" w:fill="auto"/>
          </w:tcPr>
          <w:p w:rsidR="003B09F0" w:rsidRPr="00A94995" w:rsidRDefault="003B09F0" w:rsidP="00D12072">
            <w:pPr>
              <w:spacing w:after="0" w:line="240" w:lineRule="auto"/>
              <w:rPr>
                <w:rFonts w:ascii="Arial" w:hAnsi="Arial" w:cs="Arial"/>
                <w:sz w:val="14"/>
                <w:szCs w:val="14"/>
              </w:rPr>
            </w:pPr>
          </w:p>
        </w:tc>
      </w:tr>
      <w:tr w:rsidR="003B09F0" w:rsidRPr="00A94995" w:rsidTr="00D12072">
        <w:trPr>
          <w:tblCellSpacing w:w="20" w:type="dxa"/>
          <w:jc w:val="center"/>
        </w:trPr>
        <w:tc>
          <w:tcPr>
            <w:tcW w:w="660" w:type="dxa"/>
            <w:vAlign w:val="center"/>
          </w:tcPr>
          <w:p w:rsidR="003B09F0" w:rsidRPr="00A94995" w:rsidRDefault="003B09F0" w:rsidP="00D12072">
            <w:pPr>
              <w:spacing w:after="0" w:line="240" w:lineRule="auto"/>
              <w:jc w:val="center"/>
              <w:rPr>
                <w:rFonts w:ascii="Arial" w:hAnsi="Arial" w:cs="Arial"/>
                <w:sz w:val="14"/>
                <w:szCs w:val="14"/>
              </w:rPr>
            </w:pPr>
            <w:r w:rsidRPr="00A94995">
              <w:rPr>
                <w:rFonts w:ascii="Arial" w:hAnsi="Arial" w:cs="Arial"/>
                <w:sz w:val="14"/>
                <w:szCs w:val="14"/>
              </w:rPr>
              <w:lastRenderedPageBreak/>
              <w:t>1.8</w:t>
            </w:r>
          </w:p>
        </w:tc>
        <w:tc>
          <w:tcPr>
            <w:tcW w:w="8276" w:type="dxa"/>
            <w:shd w:val="clear" w:color="auto" w:fill="auto"/>
          </w:tcPr>
          <w:p w:rsidR="003B09F0" w:rsidRPr="00A94995" w:rsidRDefault="003B09F0" w:rsidP="00D12072">
            <w:pPr>
              <w:pStyle w:val="Prrafodelista"/>
              <w:ind w:left="0"/>
              <w:jc w:val="both"/>
              <w:rPr>
                <w:rFonts w:ascii="Arial" w:hAnsi="Arial" w:cs="Arial"/>
                <w:sz w:val="14"/>
                <w:szCs w:val="14"/>
              </w:rPr>
            </w:pPr>
            <w:r w:rsidRPr="00A94995">
              <w:rPr>
                <w:rFonts w:ascii="Arial" w:hAnsi="Arial" w:cs="Arial"/>
                <w:b/>
                <w:sz w:val="14"/>
                <w:szCs w:val="14"/>
                <w:u w:val="single"/>
              </w:rPr>
              <w:t>Escrito del artículo 50 y 60 de la LAASSP.</w:t>
            </w:r>
            <w:r w:rsidRPr="00A94995">
              <w:rPr>
                <w:rFonts w:ascii="Arial" w:hAnsi="Arial" w:cs="Arial"/>
                <w:sz w:val="14"/>
                <w:szCs w:val="14"/>
              </w:rPr>
              <w:t xml:space="preserve"> Escrito mediante el cual manifieste bajo protesta de decir verdad, que el licitante no se encuentra en ninguno de los supuestos establecidos en los artículos 50 y 60 de la LAASSP.  </w:t>
            </w:r>
          </w:p>
          <w:p w:rsidR="003B09F0" w:rsidRPr="00A94995" w:rsidRDefault="003B09F0" w:rsidP="00D12072">
            <w:pPr>
              <w:pStyle w:val="Prrafodelista"/>
              <w:ind w:left="0"/>
              <w:jc w:val="both"/>
              <w:rPr>
                <w:rFonts w:ascii="Arial" w:hAnsi="Arial" w:cs="Arial"/>
                <w:sz w:val="14"/>
                <w:szCs w:val="14"/>
              </w:rPr>
            </w:pPr>
          </w:p>
          <w:p w:rsidR="003B09F0" w:rsidRPr="00A94995" w:rsidRDefault="003B09F0" w:rsidP="00D12072">
            <w:pPr>
              <w:pStyle w:val="Prrafodelista"/>
              <w:ind w:left="0"/>
              <w:jc w:val="both"/>
              <w:rPr>
                <w:rFonts w:ascii="Arial" w:hAnsi="Arial" w:cs="Arial"/>
                <w:sz w:val="14"/>
                <w:szCs w:val="14"/>
              </w:rPr>
            </w:pPr>
            <w:r w:rsidRPr="00A94995">
              <w:rPr>
                <w:rFonts w:ascii="Arial" w:hAnsi="Arial" w:cs="Arial"/>
                <w:sz w:val="14"/>
                <w:szCs w:val="14"/>
              </w:rPr>
              <w:t xml:space="preserve">Para esta manifestación podrán utilizar el formato proporcionado en el </w:t>
            </w:r>
            <w:r w:rsidRPr="00A94995">
              <w:rPr>
                <w:rFonts w:ascii="Arial" w:eastAsia="Calibri" w:hAnsi="Arial" w:cs="Arial"/>
                <w:color w:val="FF0000"/>
                <w:sz w:val="14"/>
                <w:szCs w:val="22"/>
                <w:lang w:eastAsia="en-US"/>
              </w:rPr>
              <w:t>Anexo 9 “Escrito de los artículos 50 y 60 de la LAASSP”</w:t>
            </w:r>
            <w:r w:rsidRPr="00A94995">
              <w:rPr>
                <w:rFonts w:ascii="Arial" w:hAnsi="Arial" w:cs="Arial"/>
                <w:sz w:val="8"/>
                <w:szCs w:val="14"/>
              </w:rPr>
              <w:t xml:space="preserve"> </w:t>
            </w:r>
            <w:r w:rsidRPr="00A94995">
              <w:rPr>
                <w:rFonts w:ascii="Arial" w:hAnsi="Arial" w:cs="Arial"/>
                <w:sz w:val="14"/>
                <w:szCs w:val="14"/>
              </w:rPr>
              <w:t>de esta convocatoria.</w:t>
            </w:r>
          </w:p>
          <w:p w:rsidR="003B09F0" w:rsidRPr="00A94995" w:rsidRDefault="003B09F0" w:rsidP="00D12072">
            <w:pPr>
              <w:pStyle w:val="Prrafodelista"/>
              <w:jc w:val="both"/>
              <w:rPr>
                <w:rFonts w:ascii="Arial" w:hAnsi="Arial" w:cs="Arial"/>
                <w:sz w:val="14"/>
                <w:szCs w:val="14"/>
              </w:rPr>
            </w:pPr>
          </w:p>
          <w:p w:rsidR="003B09F0" w:rsidRPr="00A94995" w:rsidRDefault="003B09F0" w:rsidP="00D12072">
            <w:pPr>
              <w:pStyle w:val="Prrafodelista"/>
              <w:ind w:left="0"/>
              <w:jc w:val="both"/>
              <w:rPr>
                <w:rFonts w:ascii="Arial" w:hAnsi="Arial" w:cs="Arial"/>
                <w:b/>
                <w:color w:val="E36C0A"/>
              </w:rPr>
            </w:pPr>
            <w:r w:rsidRPr="00A94995">
              <w:rPr>
                <w:rFonts w:ascii="Arial" w:hAnsi="Arial" w:cs="Arial"/>
                <w:color w:val="0070C0"/>
                <w:sz w:val="14"/>
                <w:szCs w:val="14"/>
              </w:rPr>
              <w:t>En el caso de las proposiciones en conjunto, este documento se deberá presentar por cada miembro que integra la proposición.</w:t>
            </w:r>
          </w:p>
        </w:tc>
        <w:tc>
          <w:tcPr>
            <w:tcW w:w="610" w:type="dxa"/>
            <w:shd w:val="clear" w:color="auto" w:fill="auto"/>
          </w:tcPr>
          <w:p w:rsidR="003B09F0" w:rsidRPr="00A94995" w:rsidRDefault="003B09F0" w:rsidP="00D12072">
            <w:pPr>
              <w:spacing w:after="0" w:line="240" w:lineRule="auto"/>
              <w:rPr>
                <w:rFonts w:ascii="Arial" w:hAnsi="Arial" w:cs="Arial"/>
                <w:sz w:val="14"/>
                <w:szCs w:val="14"/>
              </w:rPr>
            </w:pPr>
          </w:p>
        </w:tc>
        <w:tc>
          <w:tcPr>
            <w:tcW w:w="720" w:type="dxa"/>
            <w:shd w:val="clear" w:color="auto" w:fill="auto"/>
          </w:tcPr>
          <w:p w:rsidR="003B09F0" w:rsidRPr="00A94995" w:rsidRDefault="003B09F0" w:rsidP="00D12072">
            <w:pPr>
              <w:spacing w:after="0" w:line="240" w:lineRule="auto"/>
              <w:rPr>
                <w:rFonts w:ascii="Arial" w:hAnsi="Arial" w:cs="Arial"/>
                <w:sz w:val="14"/>
                <w:szCs w:val="14"/>
              </w:rPr>
            </w:pPr>
          </w:p>
        </w:tc>
      </w:tr>
      <w:tr w:rsidR="003B09F0" w:rsidRPr="00A94995" w:rsidTr="00D12072">
        <w:trPr>
          <w:trHeight w:val="521"/>
          <w:tblCellSpacing w:w="20" w:type="dxa"/>
          <w:jc w:val="center"/>
        </w:trPr>
        <w:tc>
          <w:tcPr>
            <w:tcW w:w="660" w:type="dxa"/>
            <w:vAlign w:val="center"/>
          </w:tcPr>
          <w:p w:rsidR="003B09F0" w:rsidRPr="00A94995" w:rsidRDefault="003B09F0" w:rsidP="00D12072">
            <w:pPr>
              <w:spacing w:after="0" w:line="240" w:lineRule="auto"/>
              <w:jc w:val="center"/>
              <w:rPr>
                <w:rFonts w:ascii="Arial" w:hAnsi="Arial" w:cs="Arial"/>
                <w:sz w:val="14"/>
                <w:szCs w:val="14"/>
              </w:rPr>
            </w:pPr>
            <w:r w:rsidRPr="00A94995">
              <w:rPr>
                <w:rFonts w:ascii="Arial" w:hAnsi="Arial" w:cs="Arial"/>
                <w:sz w:val="14"/>
                <w:szCs w:val="14"/>
              </w:rPr>
              <w:t>1.9</w:t>
            </w:r>
          </w:p>
        </w:tc>
        <w:tc>
          <w:tcPr>
            <w:tcW w:w="8276" w:type="dxa"/>
            <w:shd w:val="clear" w:color="auto" w:fill="auto"/>
          </w:tcPr>
          <w:p w:rsidR="003B09F0" w:rsidRPr="00A94995" w:rsidRDefault="003B09F0" w:rsidP="00D12072">
            <w:pPr>
              <w:pStyle w:val="Prrafodelista"/>
              <w:ind w:left="0"/>
              <w:jc w:val="both"/>
              <w:rPr>
                <w:rFonts w:ascii="Arial" w:hAnsi="Arial" w:cs="Arial"/>
                <w:b/>
                <w:sz w:val="14"/>
                <w:szCs w:val="16"/>
              </w:rPr>
            </w:pPr>
            <w:r w:rsidRPr="00A94995">
              <w:rPr>
                <w:rFonts w:ascii="Arial" w:hAnsi="Arial" w:cs="Arial"/>
                <w:b/>
                <w:sz w:val="14"/>
                <w:szCs w:val="16"/>
                <w:u w:val="single"/>
              </w:rPr>
              <w:t>Declaración de Integridad.</w:t>
            </w:r>
            <w:r w:rsidRPr="00A94995">
              <w:rPr>
                <w:rFonts w:ascii="Arial" w:hAnsi="Arial" w:cs="Arial"/>
                <w:sz w:val="14"/>
                <w:szCs w:val="16"/>
              </w:rPr>
              <w:t xml:space="preserve"> Escrito </w:t>
            </w:r>
            <w:r w:rsidRPr="00A94995">
              <w:rPr>
                <w:rFonts w:ascii="Arial" w:eastAsia="Arial Unicode MS" w:hAnsi="Arial" w:cs="Arial"/>
                <w:sz w:val="14"/>
                <w:szCs w:val="16"/>
              </w:rPr>
              <w:t>mediante el cual declare</w:t>
            </w:r>
            <w:r w:rsidRPr="00A94995">
              <w:rPr>
                <w:rFonts w:ascii="Arial" w:hAnsi="Arial" w:cs="Arial"/>
                <w:sz w:val="14"/>
                <w:szCs w:val="16"/>
              </w:rPr>
              <w:t xml:space="preserve"> </w:t>
            </w:r>
            <w:r w:rsidRPr="00A94995">
              <w:rPr>
                <w:rFonts w:ascii="Arial" w:hAnsi="Arial" w:cs="Arial"/>
                <w:b/>
                <w:sz w:val="14"/>
                <w:szCs w:val="16"/>
              </w:rPr>
              <w:t>bajo protesta de decir verdad</w:t>
            </w:r>
            <w:r w:rsidRPr="00A94995">
              <w:rPr>
                <w:rFonts w:ascii="Arial" w:hAnsi="Arial" w:cs="Arial"/>
                <w:sz w:val="14"/>
                <w:szCs w:val="16"/>
              </w:rPr>
              <w:t xml:space="preserve"> que el licitante por sí mismos o través de interpósita persona, se abstendrá de adoptar conductas, para</w:t>
            </w:r>
            <w:r>
              <w:rPr>
                <w:rFonts w:ascii="Arial" w:hAnsi="Arial" w:cs="Arial"/>
                <w:sz w:val="14"/>
                <w:szCs w:val="16"/>
              </w:rPr>
              <w:t xml:space="preserve"> que los servidores públicos del </w:t>
            </w:r>
            <w:r w:rsidRPr="00B0668D">
              <w:rPr>
                <w:rFonts w:ascii="Arial" w:hAnsi="Arial" w:cs="Arial"/>
                <w:sz w:val="14"/>
                <w:szCs w:val="16"/>
              </w:rPr>
              <w:t>CIATEJ, A.C.</w:t>
            </w:r>
            <w:r w:rsidRPr="00A94995">
              <w:rPr>
                <w:rFonts w:ascii="Arial" w:hAnsi="Arial" w:cs="Arial"/>
                <w:sz w:val="14"/>
                <w:szCs w:val="16"/>
              </w:rPr>
              <w:t>, induzcan o alteren las evaluaciones de las propuestas, el resultado del presente procedimiento, u otros aspectos que otorguen condiciones más ventajosas con relación a los demás licitantes</w:t>
            </w:r>
            <w:r w:rsidRPr="00A94995">
              <w:rPr>
                <w:rFonts w:ascii="Arial" w:hAnsi="Arial" w:cs="Arial"/>
                <w:b/>
                <w:sz w:val="14"/>
                <w:szCs w:val="16"/>
              </w:rPr>
              <w:t xml:space="preserve">. </w:t>
            </w:r>
          </w:p>
          <w:p w:rsidR="003B09F0" w:rsidRPr="00A94995" w:rsidRDefault="003B09F0" w:rsidP="00D12072">
            <w:pPr>
              <w:pStyle w:val="Prrafodelista"/>
              <w:ind w:left="0"/>
              <w:jc w:val="both"/>
              <w:rPr>
                <w:rFonts w:ascii="Arial" w:hAnsi="Arial" w:cs="Arial"/>
                <w:b/>
                <w:sz w:val="14"/>
                <w:szCs w:val="16"/>
              </w:rPr>
            </w:pPr>
          </w:p>
          <w:p w:rsidR="003B09F0" w:rsidRPr="00A94995" w:rsidRDefault="003B09F0" w:rsidP="00D12072">
            <w:pPr>
              <w:pStyle w:val="Prrafodelista"/>
              <w:ind w:left="0"/>
              <w:jc w:val="both"/>
              <w:rPr>
                <w:rFonts w:ascii="Arial" w:eastAsia="Arial Unicode MS" w:hAnsi="Arial" w:cs="Arial"/>
                <w:sz w:val="14"/>
                <w:szCs w:val="16"/>
              </w:rPr>
            </w:pPr>
            <w:r w:rsidRPr="00A94995">
              <w:rPr>
                <w:rFonts w:ascii="Arial" w:eastAsia="Arial Unicode MS" w:hAnsi="Arial" w:cs="Arial"/>
                <w:sz w:val="14"/>
                <w:szCs w:val="16"/>
              </w:rPr>
              <w:t xml:space="preserve">Para esta </w:t>
            </w:r>
            <w:r w:rsidRPr="00A94995">
              <w:rPr>
                <w:rFonts w:ascii="Arial" w:hAnsi="Arial" w:cs="Arial"/>
                <w:sz w:val="14"/>
                <w:szCs w:val="16"/>
              </w:rPr>
              <w:t>manifestación</w:t>
            </w:r>
            <w:r w:rsidRPr="00A94995">
              <w:rPr>
                <w:rFonts w:ascii="Arial" w:eastAsia="Arial Unicode MS" w:hAnsi="Arial" w:cs="Arial"/>
                <w:sz w:val="14"/>
                <w:szCs w:val="16"/>
              </w:rPr>
              <w:t xml:space="preserve"> podrán utilizar el formato proporcionado en el </w:t>
            </w:r>
            <w:r w:rsidRPr="00A94995">
              <w:rPr>
                <w:rFonts w:ascii="Arial" w:hAnsi="Arial" w:cs="Arial"/>
                <w:color w:val="FF0000"/>
                <w:sz w:val="14"/>
                <w:szCs w:val="16"/>
              </w:rPr>
              <w:t>Anexo 10 “Declaración de Integridad”</w:t>
            </w:r>
            <w:r w:rsidRPr="00A94995">
              <w:rPr>
                <w:rFonts w:ascii="Arial" w:eastAsia="Arial Unicode MS" w:hAnsi="Arial" w:cs="Arial"/>
                <w:sz w:val="14"/>
                <w:szCs w:val="16"/>
              </w:rPr>
              <w:t xml:space="preserve"> de esta convocatoria.</w:t>
            </w:r>
          </w:p>
          <w:p w:rsidR="003B09F0" w:rsidRPr="00A94995" w:rsidRDefault="003B09F0" w:rsidP="00D12072">
            <w:pPr>
              <w:pStyle w:val="Prrafodelista"/>
              <w:ind w:left="993"/>
              <w:jc w:val="both"/>
              <w:rPr>
                <w:rFonts w:ascii="Arial" w:hAnsi="Arial" w:cs="Arial"/>
                <w:sz w:val="14"/>
                <w:szCs w:val="16"/>
              </w:rPr>
            </w:pPr>
          </w:p>
          <w:p w:rsidR="003B09F0" w:rsidRPr="00A94995" w:rsidRDefault="003B09F0" w:rsidP="00D12072">
            <w:pPr>
              <w:pStyle w:val="Prrafodelista"/>
              <w:ind w:left="0"/>
              <w:jc w:val="both"/>
              <w:rPr>
                <w:rFonts w:ascii="Arial" w:hAnsi="Arial" w:cs="Arial"/>
                <w:sz w:val="14"/>
                <w:szCs w:val="14"/>
              </w:rPr>
            </w:pPr>
            <w:r w:rsidRPr="00A94995">
              <w:rPr>
                <w:rFonts w:ascii="Arial" w:hAnsi="Arial" w:cs="Arial"/>
                <w:color w:val="0070C0"/>
                <w:sz w:val="14"/>
                <w:szCs w:val="16"/>
              </w:rPr>
              <w:t>En el caso de las proposiciones en conjunto, este documento se deberá presentar por cada miembro que integra la proposición.</w:t>
            </w:r>
          </w:p>
        </w:tc>
        <w:tc>
          <w:tcPr>
            <w:tcW w:w="610" w:type="dxa"/>
            <w:shd w:val="clear" w:color="auto" w:fill="auto"/>
          </w:tcPr>
          <w:p w:rsidR="003B09F0" w:rsidRPr="00A94995" w:rsidRDefault="003B09F0" w:rsidP="00D12072">
            <w:pPr>
              <w:spacing w:after="0" w:line="240" w:lineRule="auto"/>
              <w:rPr>
                <w:rFonts w:ascii="Arial" w:hAnsi="Arial" w:cs="Arial"/>
                <w:sz w:val="14"/>
                <w:szCs w:val="14"/>
              </w:rPr>
            </w:pPr>
          </w:p>
        </w:tc>
        <w:tc>
          <w:tcPr>
            <w:tcW w:w="720" w:type="dxa"/>
            <w:shd w:val="clear" w:color="auto" w:fill="auto"/>
          </w:tcPr>
          <w:p w:rsidR="003B09F0" w:rsidRPr="00A94995" w:rsidRDefault="003B09F0" w:rsidP="00D12072">
            <w:pPr>
              <w:spacing w:after="0" w:line="240" w:lineRule="auto"/>
              <w:rPr>
                <w:rFonts w:ascii="Arial" w:hAnsi="Arial" w:cs="Arial"/>
                <w:sz w:val="14"/>
                <w:szCs w:val="14"/>
              </w:rPr>
            </w:pPr>
          </w:p>
        </w:tc>
      </w:tr>
      <w:tr w:rsidR="003B09F0" w:rsidRPr="00A94995" w:rsidTr="00D12072">
        <w:trPr>
          <w:tblCellSpacing w:w="20" w:type="dxa"/>
          <w:jc w:val="center"/>
        </w:trPr>
        <w:tc>
          <w:tcPr>
            <w:tcW w:w="660" w:type="dxa"/>
            <w:vAlign w:val="center"/>
          </w:tcPr>
          <w:p w:rsidR="003B09F0" w:rsidRPr="00A94995" w:rsidRDefault="003B09F0" w:rsidP="00D12072">
            <w:pPr>
              <w:spacing w:after="0" w:line="240" w:lineRule="auto"/>
              <w:jc w:val="center"/>
              <w:rPr>
                <w:rFonts w:ascii="Arial" w:hAnsi="Arial" w:cs="Arial"/>
                <w:sz w:val="14"/>
                <w:szCs w:val="14"/>
              </w:rPr>
            </w:pPr>
            <w:r w:rsidRPr="00A94995">
              <w:rPr>
                <w:rFonts w:ascii="Arial" w:hAnsi="Arial" w:cs="Arial"/>
                <w:sz w:val="14"/>
                <w:szCs w:val="14"/>
              </w:rPr>
              <w:t>1.10</w:t>
            </w:r>
          </w:p>
        </w:tc>
        <w:tc>
          <w:tcPr>
            <w:tcW w:w="8276" w:type="dxa"/>
            <w:shd w:val="clear" w:color="auto" w:fill="auto"/>
          </w:tcPr>
          <w:p w:rsidR="003B09F0" w:rsidRPr="00A94995" w:rsidRDefault="003B09F0" w:rsidP="00D12072">
            <w:pPr>
              <w:spacing w:after="0" w:line="240" w:lineRule="auto"/>
              <w:jc w:val="both"/>
              <w:rPr>
                <w:rFonts w:ascii="Arial" w:hAnsi="Arial" w:cs="Arial"/>
                <w:b/>
                <w:sz w:val="14"/>
                <w:szCs w:val="14"/>
                <w:u w:val="single"/>
              </w:rPr>
            </w:pPr>
            <w:r w:rsidRPr="00A94995">
              <w:rPr>
                <w:rFonts w:ascii="Arial" w:hAnsi="Arial" w:cs="Arial"/>
                <w:b/>
                <w:sz w:val="14"/>
                <w:szCs w:val="14"/>
                <w:u w:val="single"/>
              </w:rPr>
              <w:t>Escrito de aceptación para permitir visitas a sus instalaciones. (Formato Libre).</w:t>
            </w:r>
            <w:r w:rsidRPr="00A94995">
              <w:rPr>
                <w:rFonts w:ascii="Arial" w:hAnsi="Arial" w:cs="Arial"/>
                <w:sz w:val="14"/>
                <w:szCs w:val="14"/>
              </w:rPr>
              <w:t xml:space="preserve"> </w:t>
            </w:r>
            <w:r w:rsidRPr="00A94995">
              <w:rPr>
                <w:rFonts w:ascii="Arial" w:hAnsi="Arial" w:cs="Arial"/>
                <w:sz w:val="14"/>
              </w:rPr>
              <w:t xml:space="preserve">Escrito </w:t>
            </w:r>
            <w:r w:rsidRPr="00A94995">
              <w:rPr>
                <w:rFonts w:ascii="Arial" w:eastAsia="Arial Unicode MS" w:hAnsi="Arial" w:cs="Arial"/>
                <w:sz w:val="14"/>
              </w:rPr>
              <w:t>mediante el cual manifieste</w:t>
            </w:r>
            <w:r w:rsidRPr="00A94995">
              <w:rPr>
                <w:rFonts w:ascii="Arial" w:hAnsi="Arial" w:cs="Arial"/>
                <w:sz w:val="14"/>
              </w:rPr>
              <w:t xml:space="preserve"> su consentimiento para que la convocante, en caso de que lo estime conveniente, lleve a cabo las visitas que juzgue necesarias a las instalaciones del propio licitante, para verificar la información que proporcione en su proposición, esto conforme a lo señalado en el </w:t>
            </w:r>
            <w:r w:rsidRPr="00A94995">
              <w:rPr>
                <w:rFonts w:ascii="Arial" w:hAnsi="Arial" w:cs="Arial"/>
                <w:color w:val="FF0000"/>
                <w:sz w:val="14"/>
              </w:rPr>
              <w:t>numeral V, punto 5 “De las verificaciones”</w:t>
            </w:r>
            <w:r w:rsidRPr="00A94995">
              <w:rPr>
                <w:rFonts w:ascii="Arial" w:hAnsi="Arial" w:cs="Arial"/>
                <w:sz w:val="14"/>
              </w:rPr>
              <w:t xml:space="preserve"> de esta convocatoria.</w:t>
            </w:r>
          </w:p>
        </w:tc>
        <w:tc>
          <w:tcPr>
            <w:tcW w:w="610" w:type="dxa"/>
            <w:shd w:val="clear" w:color="auto" w:fill="auto"/>
          </w:tcPr>
          <w:p w:rsidR="003B09F0" w:rsidRPr="00A94995" w:rsidRDefault="003B09F0" w:rsidP="00D12072">
            <w:pPr>
              <w:spacing w:after="0" w:line="240" w:lineRule="auto"/>
              <w:rPr>
                <w:rFonts w:ascii="Arial" w:hAnsi="Arial" w:cs="Arial"/>
                <w:sz w:val="14"/>
                <w:szCs w:val="14"/>
              </w:rPr>
            </w:pPr>
          </w:p>
        </w:tc>
        <w:tc>
          <w:tcPr>
            <w:tcW w:w="720" w:type="dxa"/>
            <w:shd w:val="clear" w:color="auto" w:fill="auto"/>
          </w:tcPr>
          <w:p w:rsidR="003B09F0" w:rsidRPr="00A94995" w:rsidRDefault="003B09F0" w:rsidP="00D12072">
            <w:pPr>
              <w:spacing w:after="0" w:line="240" w:lineRule="auto"/>
              <w:rPr>
                <w:rFonts w:ascii="Arial" w:hAnsi="Arial" w:cs="Arial"/>
                <w:sz w:val="14"/>
                <w:szCs w:val="14"/>
              </w:rPr>
            </w:pPr>
          </w:p>
        </w:tc>
      </w:tr>
      <w:tr w:rsidR="003B09F0" w:rsidRPr="00A94995" w:rsidTr="00D12072">
        <w:trPr>
          <w:tblCellSpacing w:w="20" w:type="dxa"/>
          <w:jc w:val="center"/>
        </w:trPr>
        <w:tc>
          <w:tcPr>
            <w:tcW w:w="660" w:type="dxa"/>
            <w:vAlign w:val="center"/>
          </w:tcPr>
          <w:p w:rsidR="003B09F0" w:rsidRPr="00A94995" w:rsidRDefault="003B09F0" w:rsidP="00D12072">
            <w:pPr>
              <w:spacing w:after="0" w:line="240" w:lineRule="auto"/>
              <w:jc w:val="center"/>
              <w:rPr>
                <w:rFonts w:ascii="Arial" w:hAnsi="Arial" w:cs="Arial"/>
                <w:sz w:val="14"/>
                <w:szCs w:val="14"/>
              </w:rPr>
            </w:pPr>
            <w:r w:rsidRPr="00A94995">
              <w:rPr>
                <w:rFonts w:ascii="Arial" w:hAnsi="Arial" w:cs="Arial"/>
                <w:sz w:val="14"/>
                <w:szCs w:val="14"/>
              </w:rPr>
              <w:t>1.11</w:t>
            </w:r>
          </w:p>
        </w:tc>
        <w:tc>
          <w:tcPr>
            <w:tcW w:w="8276" w:type="dxa"/>
            <w:shd w:val="clear" w:color="auto" w:fill="auto"/>
          </w:tcPr>
          <w:p w:rsidR="003B09F0" w:rsidRPr="00A94995" w:rsidRDefault="003B09F0" w:rsidP="00D12072">
            <w:pPr>
              <w:pStyle w:val="Prrafodelista"/>
              <w:ind w:left="0"/>
              <w:jc w:val="both"/>
              <w:rPr>
                <w:rFonts w:ascii="Arial" w:hAnsi="Arial" w:cs="Arial"/>
                <w:b/>
                <w:sz w:val="14"/>
                <w:szCs w:val="14"/>
                <w:u w:val="single"/>
              </w:rPr>
            </w:pPr>
            <w:r w:rsidRPr="00A94995">
              <w:rPr>
                <w:rFonts w:ascii="Arial" w:hAnsi="Arial" w:cs="Arial"/>
                <w:b/>
                <w:sz w:val="14"/>
                <w:szCs w:val="14"/>
                <w:u w:val="single"/>
              </w:rPr>
              <w:t>Listado de principales clientes. (Formato libre).</w:t>
            </w:r>
            <w:r w:rsidRPr="00A94995">
              <w:rPr>
                <w:rFonts w:ascii="Arial" w:hAnsi="Arial" w:cs="Arial"/>
                <w:b/>
                <w:sz w:val="14"/>
                <w:szCs w:val="14"/>
              </w:rPr>
              <w:t xml:space="preserve"> </w:t>
            </w:r>
            <w:r w:rsidRPr="00A94995">
              <w:rPr>
                <w:rFonts w:ascii="Arial" w:hAnsi="Arial" w:cs="Arial"/>
                <w:sz w:val="14"/>
              </w:rPr>
              <w:t xml:space="preserve">Escrito mediante el cual manifieste su listado de principales clientes pertenecientes a la Administración Pública o a la iniciativa privada, nacional o extranjera, a los cuales se les hayan </w:t>
            </w:r>
            <w:r>
              <w:rPr>
                <w:rFonts w:ascii="Arial" w:hAnsi="Arial" w:cs="Arial"/>
                <w:sz w:val="14"/>
              </w:rPr>
              <w:t>suministrados</w:t>
            </w:r>
            <w:r w:rsidRPr="00A94995">
              <w:rPr>
                <w:rFonts w:ascii="Arial" w:hAnsi="Arial" w:cs="Arial"/>
                <w:sz w:val="14"/>
              </w:rPr>
              <w:t xml:space="preserve"> </w:t>
            </w:r>
            <w:r>
              <w:rPr>
                <w:rFonts w:ascii="Arial" w:hAnsi="Arial" w:cs="Arial"/>
                <w:sz w:val="14"/>
              </w:rPr>
              <w:t>bienes</w:t>
            </w:r>
            <w:r w:rsidRPr="00A94995">
              <w:rPr>
                <w:rFonts w:ascii="Arial" w:hAnsi="Arial" w:cs="Arial"/>
                <w:sz w:val="14"/>
              </w:rPr>
              <w:t xml:space="preserve"> similares a los de esta </w:t>
            </w:r>
            <w:r w:rsidRPr="00BC407F">
              <w:rPr>
                <w:rFonts w:ascii="Arial" w:hAnsi="Arial" w:cs="Arial"/>
                <w:sz w:val="14"/>
                <w:lang w:val="es-ES_tradnl"/>
              </w:rPr>
              <w:t>Licitación</w:t>
            </w:r>
            <w:r w:rsidRPr="00A94995">
              <w:rPr>
                <w:rFonts w:ascii="Arial" w:hAnsi="Arial" w:cs="Arial"/>
                <w:sz w:val="14"/>
              </w:rPr>
              <w:t xml:space="preserve">, indicando los datos generales de la persona con quien se tiene el contacto (Nombre, Cargo y Teléfono). Esto con el fin de que </w:t>
            </w:r>
            <w:r>
              <w:rPr>
                <w:rFonts w:ascii="Arial" w:hAnsi="Arial" w:cs="Arial"/>
                <w:sz w:val="14"/>
              </w:rPr>
              <w:t xml:space="preserve">el </w:t>
            </w:r>
            <w:r w:rsidRPr="00B0668D">
              <w:rPr>
                <w:rFonts w:ascii="Arial" w:hAnsi="Arial" w:cs="Arial"/>
                <w:sz w:val="14"/>
              </w:rPr>
              <w:t>CIATEJ, A.C.</w:t>
            </w:r>
            <w:r w:rsidRPr="00A94995">
              <w:rPr>
                <w:rFonts w:ascii="Arial" w:hAnsi="Arial" w:cs="Arial"/>
                <w:sz w:val="14"/>
              </w:rPr>
              <w:t xml:space="preserve"> pueda, de manera directa, pedir referencias del licitante.</w:t>
            </w:r>
          </w:p>
        </w:tc>
        <w:tc>
          <w:tcPr>
            <w:tcW w:w="610" w:type="dxa"/>
            <w:shd w:val="clear" w:color="auto" w:fill="auto"/>
          </w:tcPr>
          <w:p w:rsidR="003B09F0" w:rsidRPr="00A94995" w:rsidRDefault="003B09F0" w:rsidP="00D12072">
            <w:pPr>
              <w:spacing w:after="0" w:line="240" w:lineRule="auto"/>
              <w:rPr>
                <w:rFonts w:ascii="Arial" w:hAnsi="Arial" w:cs="Arial"/>
                <w:sz w:val="14"/>
                <w:szCs w:val="14"/>
              </w:rPr>
            </w:pPr>
          </w:p>
        </w:tc>
        <w:tc>
          <w:tcPr>
            <w:tcW w:w="720" w:type="dxa"/>
            <w:shd w:val="clear" w:color="auto" w:fill="auto"/>
          </w:tcPr>
          <w:p w:rsidR="003B09F0" w:rsidRPr="00A94995" w:rsidRDefault="003B09F0" w:rsidP="00D12072">
            <w:pPr>
              <w:spacing w:after="0" w:line="240" w:lineRule="auto"/>
              <w:rPr>
                <w:rFonts w:ascii="Arial" w:hAnsi="Arial" w:cs="Arial"/>
                <w:sz w:val="14"/>
                <w:szCs w:val="14"/>
              </w:rPr>
            </w:pPr>
          </w:p>
        </w:tc>
      </w:tr>
      <w:tr w:rsidR="003B09F0" w:rsidRPr="00A94995" w:rsidTr="00D12072">
        <w:trPr>
          <w:tblCellSpacing w:w="20" w:type="dxa"/>
          <w:jc w:val="center"/>
        </w:trPr>
        <w:tc>
          <w:tcPr>
            <w:tcW w:w="660" w:type="dxa"/>
            <w:vAlign w:val="center"/>
          </w:tcPr>
          <w:p w:rsidR="003B09F0" w:rsidRPr="00A94995" w:rsidRDefault="003B09F0" w:rsidP="00D12072">
            <w:pPr>
              <w:spacing w:after="0" w:line="240" w:lineRule="auto"/>
              <w:jc w:val="center"/>
              <w:rPr>
                <w:rFonts w:ascii="Arial" w:hAnsi="Arial" w:cs="Arial"/>
                <w:sz w:val="14"/>
                <w:szCs w:val="14"/>
              </w:rPr>
            </w:pPr>
            <w:r w:rsidRPr="00A94995">
              <w:rPr>
                <w:rFonts w:ascii="Arial" w:hAnsi="Arial" w:cs="Arial"/>
                <w:sz w:val="14"/>
                <w:szCs w:val="14"/>
              </w:rPr>
              <w:t>1.12</w:t>
            </w:r>
          </w:p>
        </w:tc>
        <w:tc>
          <w:tcPr>
            <w:tcW w:w="8276" w:type="dxa"/>
            <w:shd w:val="clear" w:color="auto" w:fill="auto"/>
          </w:tcPr>
          <w:p w:rsidR="003B09F0" w:rsidRPr="002D304F" w:rsidRDefault="003B09F0" w:rsidP="00D12072">
            <w:pPr>
              <w:pStyle w:val="Prrafodelista"/>
              <w:ind w:left="0"/>
              <w:jc w:val="both"/>
              <w:rPr>
                <w:rFonts w:ascii="Arial" w:hAnsi="Arial" w:cs="Arial"/>
                <w:sz w:val="14"/>
                <w:szCs w:val="14"/>
              </w:rPr>
            </w:pPr>
            <w:r w:rsidRPr="002D304F">
              <w:rPr>
                <w:rFonts w:ascii="Arial" w:hAnsi="Arial" w:cs="Arial"/>
                <w:b/>
                <w:sz w:val="14"/>
                <w:szCs w:val="14"/>
                <w:u w:val="single"/>
              </w:rPr>
              <w:t>Conformidad de deficiencias o incumplimientos. (Formato libre).</w:t>
            </w:r>
            <w:r w:rsidRPr="002D304F">
              <w:rPr>
                <w:rFonts w:ascii="Arial" w:hAnsi="Arial" w:cs="Arial"/>
                <w:b/>
                <w:sz w:val="14"/>
                <w:szCs w:val="14"/>
              </w:rPr>
              <w:t xml:space="preserve"> </w:t>
            </w:r>
            <w:r w:rsidRPr="002D304F">
              <w:rPr>
                <w:rFonts w:ascii="Arial" w:hAnsi="Arial" w:cs="Arial"/>
                <w:sz w:val="14"/>
                <w:szCs w:val="14"/>
              </w:rPr>
              <w:t xml:space="preserve">Escrito </w:t>
            </w:r>
            <w:r w:rsidRPr="002D304F">
              <w:rPr>
                <w:rFonts w:ascii="Arial" w:eastAsia="Arial Unicode MS" w:hAnsi="Arial" w:cs="Arial"/>
                <w:sz w:val="14"/>
                <w:szCs w:val="14"/>
              </w:rPr>
              <w:t>mediante el cual manifieste</w:t>
            </w:r>
            <w:r w:rsidRPr="002D304F">
              <w:rPr>
                <w:rFonts w:ascii="Arial" w:hAnsi="Arial" w:cs="Arial"/>
                <w:sz w:val="14"/>
                <w:szCs w:val="14"/>
              </w:rPr>
              <w:t xml:space="preserve"> su conformidad de que si personal del CIATEJ identifica deficiencias o incumplimientos en el suministro de los bienes de acuerdo al </w:t>
            </w:r>
            <w:r w:rsidRPr="002D304F">
              <w:rPr>
                <w:rFonts w:ascii="Arial" w:hAnsi="Arial" w:cs="Arial"/>
                <w:color w:val="FF0000"/>
                <w:sz w:val="14"/>
                <w:szCs w:val="14"/>
              </w:rPr>
              <w:t>Anexo 1 “Términos de Referencia”</w:t>
            </w:r>
            <w:r w:rsidRPr="002D304F">
              <w:rPr>
                <w:rFonts w:ascii="Arial" w:hAnsi="Arial" w:cs="Arial"/>
                <w:sz w:val="14"/>
                <w:szCs w:val="14"/>
              </w:rPr>
              <w:t xml:space="preserve"> de la presente convocatoria, el </w:t>
            </w:r>
            <w:r w:rsidRPr="00B0668D">
              <w:rPr>
                <w:rFonts w:ascii="Arial" w:hAnsi="Arial" w:cs="Arial"/>
                <w:sz w:val="14"/>
                <w:szCs w:val="14"/>
              </w:rPr>
              <w:t>CIATEJ, A.C.</w:t>
            </w:r>
            <w:r w:rsidRPr="002D304F">
              <w:rPr>
                <w:rFonts w:ascii="Arial" w:hAnsi="Arial" w:cs="Arial"/>
                <w:sz w:val="14"/>
                <w:szCs w:val="14"/>
              </w:rPr>
              <w:t xml:space="preserve"> no los tendrá por entregados. Para estos casos, el proveedor deberá informar al área responsable de administrar el contrato del </w:t>
            </w:r>
            <w:r w:rsidRPr="00B0668D">
              <w:rPr>
                <w:rFonts w:ascii="Arial" w:hAnsi="Arial" w:cs="Arial"/>
                <w:sz w:val="14"/>
                <w:szCs w:val="14"/>
              </w:rPr>
              <w:t>CIATEJ, A.C.</w:t>
            </w:r>
            <w:r w:rsidRPr="002D304F">
              <w:rPr>
                <w:rFonts w:ascii="Arial" w:hAnsi="Arial" w:cs="Arial"/>
                <w:sz w:val="14"/>
                <w:szCs w:val="14"/>
              </w:rPr>
              <w:t xml:space="preserve">, cuando se subsanen las deficiencias o incumplimientos detectados, sujetándose a la inspección y autorización del </w:t>
            </w:r>
            <w:r w:rsidRPr="00B0668D">
              <w:rPr>
                <w:rFonts w:ascii="Arial" w:hAnsi="Arial" w:cs="Arial"/>
                <w:sz w:val="14"/>
                <w:szCs w:val="14"/>
              </w:rPr>
              <w:t>CIATEJ, A.C.</w:t>
            </w:r>
            <w:r w:rsidRPr="002D304F">
              <w:rPr>
                <w:rFonts w:ascii="Arial" w:hAnsi="Arial" w:cs="Arial"/>
                <w:sz w:val="14"/>
                <w:szCs w:val="14"/>
              </w:rPr>
              <w:t>, misma que no lo exime de la pena convencional por atraso en la entrega de los bienes o de las deducciones al pago a que haya lugar.</w:t>
            </w:r>
          </w:p>
          <w:p w:rsidR="003B09F0" w:rsidRPr="00A94995" w:rsidRDefault="003B09F0" w:rsidP="00D12072">
            <w:pPr>
              <w:pStyle w:val="Prrafodelista"/>
              <w:ind w:left="0"/>
              <w:jc w:val="both"/>
              <w:rPr>
                <w:rFonts w:ascii="Arial" w:hAnsi="Arial" w:cs="Arial"/>
                <w:sz w:val="14"/>
                <w:szCs w:val="14"/>
              </w:rPr>
            </w:pPr>
          </w:p>
        </w:tc>
        <w:tc>
          <w:tcPr>
            <w:tcW w:w="610" w:type="dxa"/>
            <w:shd w:val="clear" w:color="auto" w:fill="auto"/>
          </w:tcPr>
          <w:p w:rsidR="003B09F0" w:rsidRPr="00A94995" w:rsidRDefault="003B09F0" w:rsidP="00D12072">
            <w:pPr>
              <w:spacing w:after="0" w:line="240" w:lineRule="auto"/>
              <w:rPr>
                <w:rFonts w:ascii="Arial" w:hAnsi="Arial" w:cs="Arial"/>
                <w:sz w:val="14"/>
                <w:szCs w:val="14"/>
              </w:rPr>
            </w:pPr>
          </w:p>
        </w:tc>
        <w:tc>
          <w:tcPr>
            <w:tcW w:w="720" w:type="dxa"/>
            <w:shd w:val="clear" w:color="auto" w:fill="auto"/>
          </w:tcPr>
          <w:p w:rsidR="003B09F0" w:rsidRPr="00A94995" w:rsidRDefault="003B09F0" w:rsidP="00D12072">
            <w:pPr>
              <w:spacing w:after="0" w:line="240" w:lineRule="auto"/>
              <w:rPr>
                <w:rFonts w:ascii="Arial" w:hAnsi="Arial" w:cs="Arial"/>
                <w:sz w:val="14"/>
                <w:szCs w:val="14"/>
              </w:rPr>
            </w:pPr>
          </w:p>
        </w:tc>
      </w:tr>
      <w:tr w:rsidR="003B09F0" w:rsidRPr="00A94995" w:rsidTr="00D12072">
        <w:trPr>
          <w:tblCellSpacing w:w="20" w:type="dxa"/>
          <w:jc w:val="center"/>
        </w:trPr>
        <w:tc>
          <w:tcPr>
            <w:tcW w:w="10386" w:type="dxa"/>
            <w:gridSpan w:val="4"/>
            <w:shd w:val="clear" w:color="auto" w:fill="BDD6EE" w:themeFill="accent1" w:themeFillTint="66"/>
            <w:vAlign w:val="center"/>
          </w:tcPr>
          <w:p w:rsidR="003B09F0" w:rsidRPr="00A94995" w:rsidRDefault="003B09F0" w:rsidP="00D12072">
            <w:pPr>
              <w:spacing w:after="0" w:line="240" w:lineRule="auto"/>
              <w:jc w:val="center"/>
              <w:rPr>
                <w:rFonts w:ascii="Arial" w:hAnsi="Arial" w:cs="Arial"/>
                <w:sz w:val="14"/>
                <w:szCs w:val="14"/>
              </w:rPr>
            </w:pPr>
            <w:r w:rsidRPr="00A94995">
              <w:rPr>
                <w:rFonts w:ascii="Arial" w:hAnsi="Arial" w:cs="Arial"/>
                <w:b/>
                <w:sz w:val="14"/>
                <w:szCs w:val="14"/>
              </w:rPr>
              <w:t>DOCUMENTACIÓN OPCIONAL</w:t>
            </w:r>
          </w:p>
        </w:tc>
      </w:tr>
      <w:tr w:rsidR="003B09F0" w:rsidRPr="00A94995" w:rsidTr="00D12072">
        <w:trPr>
          <w:tblCellSpacing w:w="20" w:type="dxa"/>
          <w:jc w:val="center"/>
        </w:trPr>
        <w:tc>
          <w:tcPr>
            <w:tcW w:w="660" w:type="dxa"/>
            <w:vAlign w:val="center"/>
          </w:tcPr>
          <w:p w:rsidR="003B09F0" w:rsidRPr="00A94995" w:rsidRDefault="003B09F0" w:rsidP="00D12072">
            <w:pPr>
              <w:spacing w:after="0" w:line="240" w:lineRule="auto"/>
              <w:jc w:val="center"/>
              <w:rPr>
                <w:rFonts w:ascii="Arial" w:hAnsi="Arial" w:cs="Arial"/>
              </w:rPr>
            </w:pPr>
            <w:r w:rsidRPr="00A94995">
              <w:rPr>
                <w:rFonts w:ascii="Arial" w:hAnsi="Arial" w:cs="Arial"/>
                <w:sz w:val="14"/>
                <w:szCs w:val="14"/>
              </w:rPr>
              <w:t>1.13</w:t>
            </w:r>
          </w:p>
        </w:tc>
        <w:tc>
          <w:tcPr>
            <w:tcW w:w="8276" w:type="dxa"/>
            <w:shd w:val="clear" w:color="auto" w:fill="auto"/>
          </w:tcPr>
          <w:p w:rsidR="003B09F0" w:rsidRPr="00A94995" w:rsidRDefault="003B09F0" w:rsidP="00D12072">
            <w:pPr>
              <w:pStyle w:val="Prrafodelista"/>
              <w:ind w:left="0"/>
              <w:jc w:val="both"/>
              <w:rPr>
                <w:rFonts w:ascii="Arial" w:hAnsi="Arial" w:cs="Arial"/>
                <w:color w:val="FF0000"/>
                <w:sz w:val="14"/>
              </w:rPr>
            </w:pPr>
            <w:r w:rsidRPr="00A94995">
              <w:rPr>
                <w:rFonts w:ascii="Arial" w:hAnsi="Arial" w:cs="Arial"/>
                <w:b/>
                <w:sz w:val="14"/>
                <w:szCs w:val="14"/>
                <w:u w:val="single"/>
              </w:rPr>
              <w:t>Escrito de entrega de la proposición.</w:t>
            </w:r>
            <w:r w:rsidRPr="00A94995">
              <w:rPr>
                <w:rFonts w:ascii="Arial" w:hAnsi="Arial" w:cs="Arial"/>
                <w:b/>
                <w:sz w:val="14"/>
                <w:szCs w:val="14"/>
              </w:rPr>
              <w:t xml:space="preserve">  </w:t>
            </w:r>
            <w:r w:rsidRPr="00A94995">
              <w:rPr>
                <w:rFonts w:ascii="Arial" w:hAnsi="Arial" w:cs="Arial"/>
                <w:sz w:val="14"/>
              </w:rPr>
              <w:t xml:space="preserve">Escrito de entrega de la proposición presentada (preferentemente en papel membretado del licitante) para </w:t>
            </w:r>
            <w:r>
              <w:rPr>
                <w:rFonts w:ascii="Arial" w:hAnsi="Arial" w:cs="Arial"/>
                <w:sz w:val="14"/>
              </w:rPr>
              <w:t xml:space="preserve">acusar de recibido por parte del </w:t>
            </w:r>
            <w:r w:rsidRPr="00B0668D">
              <w:rPr>
                <w:rFonts w:ascii="Arial" w:hAnsi="Arial" w:cs="Arial"/>
                <w:sz w:val="14"/>
              </w:rPr>
              <w:t>CIATEJ, A.C.</w:t>
            </w:r>
            <w:r w:rsidRPr="00A94995">
              <w:rPr>
                <w:rFonts w:ascii="Arial" w:hAnsi="Arial" w:cs="Arial"/>
                <w:sz w:val="14"/>
              </w:rPr>
              <w:t xml:space="preserve">, se anexa un formato en el que se señalan los documentos que deberán enviar todos los licitantes participantes en CompraNet para el acto de presentación y apertura de proposiciones, relacionándolos con los numerales específicos de la convocatoria en los que se solicitan. En el supuesto de documentos o información solicitada en la junta de aclaraciones u otra que el licitante estime necesario adjuntar, deberá relacionarla en este escrito. </w:t>
            </w:r>
          </w:p>
          <w:p w:rsidR="003B09F0" w:rsidRPr="00A94995" w:rsidRDefault="003B09F0" w:rsidP="00D12072">
            <w:pPr>
              <w:pStyle w:val="Prrafodelista"/>
              <w:ind w:left="0"/>
              <w:jc w:val="both"/>
              <w:rPr>
                <w:rFonts w:ascii="Arial" w:hAnsi="Arial" w:cs="Arial"/>
                <w:color w:val="FF0000"/>
                <w:sz w:val="14"/>
              </w:rPr>
            </w:pPr>
          </w:p>
          <w:p w:rsidR="003B09F0" w:rsidRPr="00A94995" w:rsidRDefault="003B09F0" w:rsidP="00D12072">
            <w:pPr>
              <w:pStyle w:val="Prrafodelista"/>
              <w:ind w:left="0"/>
              <w:jc w:val="both"/>
              <w:rPr>
                <w:rFonts w:ascii="Arial" w:eastAsia="Arial Unicode MS" w:hAnsi="Arial" w:cs="Arial"/>
                <w:sz w:val="14"/>
              </w:rPr>
            </w:pPr>
            <w:r w:rsidRPr="00A94995">
              <w:rPr>
                <w:rFonts w:ascii="Arial" w:eastAsia="Arial Unicode MS" w:hAnsi="Arial" w:cs="Arial"/>
                <w:sz w:val="14"/>
              </w:rPr>
              <w:t xml:space="preserve">Para esta </w:t>
            </w:r>
            <w:r w:rsidRPr="00A94995">
              <w:rPr>
                <w:rFonts w:ascii="Arial" w:hAnsi="Arial" w:cs="Arial"/>
                <w:sz w:val="14"/>
              </w:rPr>
              <w:t>manifestación</w:t>
            </w:r>
            <w:r w:rsidRPr="00A94995">
              <w:rPr>
                <w:rFonts w:ascii="Arial" w:eastAsia="Arial Unicode MS" w:hAnsi="Arial" w:cs="Arial"/>
                <w:sz w:val="14"/>
              </w:rPr>
              <w:t xml:space="preserve"> podrán utilizar el formato proporcionado en el </w:t>
            </w:r>
            <w:r w:rsidRPr="00A94995">
              <w:rPr>
                <w:rFonts w:ascii="Arial" w:hAnsi="Arial" w:cs="Arial"/>
                <w:color w:val="FF0000"/>
                <w:sz w:val="14"/>
              </w:rPr>
              <w:t xml:space="preserve">Anexo 11 “Escrito de entrega de la Proposición” </w:t>
            </w:r>
            <w:r w:rsidRPr="00A94995">
              <w:rPr>
                <w:rFonts w:ascii="Arial" w:eastAsia="Arial Unicode MS" w:hAnsi="Arial" w:cs="Arial"/>
                <w:sz w:val="14"/>
              </w:rPr>
              <w:t>de esta convocatoria.</w:t>
            </w:r>
          </w:p>
          <w:p w:rsidR="003B09F0" w:rsidRPr="00A94995" w:rsidRDefault="003B09F0" w:rsidP="00D12072">
            <w:pPr>
              <w:spacing w:after="0" w:line="240" w:lineRule="auto"/>
              <w:jc w:val="both"/>
              <w:rPr>
                <w:rFonts w:ascii="Arial" w:hAnsi="Arial" w:cs="Arial"/>
              </w:rPr>
            </w:pPr>
          </w:p>
          <w:p w:rsidR="003B09F0" w:rsidRPr="00A94995" w:rsidRDefault="003B09F0" w:rsidP="00D12072">
            <w:pPr>
              <w:spacing w:after="0" w:line="240" w:lineRule="auto"/>
              <w:jc w:val="both"/>
              <w:rPr>
                <w:rFonts w:ascii="Arial" w:hAnsi="Arial" w:cs="Arial"/>
                <w:sz w:val="14"/>
                <w:szCs w:val="14"/>
              </w:rPr>
            </w:pPr>
            <w:r w:rsidRPr="00A94995">
              <w:rPr>
                <w:rFonts w:ascii="Arial" w:hAnsi="Arial" w:cs="Arial"/>
                <w:sz w:val="14"/>
              </w:rPr>
              <w:t>La falta de presentación del formato no afectará la solvencia de la proposición, por lo que no será motivo de desechamiento de la proposición y en su caso se extenderá un acuse de recibo de la documentación que entregue el licitante.</w:t>
            </w:r>
          </w:p>
        </w:tc>
        <w:tc>
          <w:tcPr>
            <w:tcW w:w="610" w:type="dxa"/>
            <w:shd w:val="clear" w:color="auto" w:fill="auto"/>
          </w:tcPr>
          <w:p w:rsidR="003B09F0" w:rsidRPr="00A94995" w:rsidRDefault="003B09F0" w:rsidP="00D12072">
            <w:pPr>
              <w:spacing w:after="0" w:line="240" w:lineRule="auto"/>
              <w:rPr>
                <w:rFonts w:ascii="Arial" w:hAnsi="Arial" w:cs="Arial"/>
                <w:sz w:val="14"/>
                <w:szCs w:val="14"/>
              </w:rPr>
            </w:pPr>
          </w:p>
        </w:tc>
        <w:tc>
          <w:tcPr>
            <w:tcW w:w="720" w:type="dxa"/>
            <w:shd w:val="clear" w:color="auto" w:fill="auto"/>
          </w:tcPr>
          <w:p w:rsidR="003B09F0" w:rsidRPr="00A94995" w:rsidRDefault="003B09F0" w:rsidP="00D12072">
            <w:pPr>
              <w:spacing w:after="0" w:line="240" w:lineRule="auto"/>
              <w:rPr>
                <w:rFonts w:ascii="Arial" w:hAnsi="Arial" w:cs="Arial"/>
                <w:sz w:val="14"/>
                <w:szCs w:val="14"/>
              </w:rPr>
            </w:pPr>
          </w:p>
        </w:tc>
      </w:tr>
      <w:tr w:rsidR="00D35DC7" w:rsidRPr="00A94995" w:rsidTr="00D12072">
        <w:trPr>
          <w:tblCellSpacing w:w="20" w:type="dxa"/>
          <w:jc w:val="center"/>
        </w:trPr>
        <w:tc>
          <w:tcPr>
            <w:tcW w:w="660" w:type="dxa"/>
            <w:vAlign w:val="center"/>
          </w:tcPr>
          <w:p w:rsidR="00D35DC7" w:rsidRPr="00A94995" w:rsidRDefault="00D35DC7" w:rsidP="00D35DC7">
            <w:pPr>
              <w:spacing w:after="0" w:line="240" w:lineRule="auto"/>
              <w:jc w:val="center"/>
              <w:rPr>
                <w:rFonts w:ascii="Arial" w:hAnsi="Arial" w:cs="Arial"/>
                <w:sz w:val="14"/>
                <w:szCs w:val="14"/>
              </w:rPr>
            </w:pPr>
            <w:r w:rsidRPr="00A94995">
              <w:rPr>
                <w:rFonts w:ascii="Arial" w:hAnsi="Arial" w:cs="Arial"/>
                <w:sz w:val="14"/>
                <w:szCs w:val="14"/>
              </w:rPr>
              <w:t>1.14</w:t>
            </w:r>
          </w:p>
        </w:tc>
        <w:tc>
          <w:tcPr>
            <w:tcW w:w="8276" w:type="dxa"/>
            <w:shd w:val="clear" w:color="auto" w:fill="auto"/>
          </w:tcPr>
          <w:p w:rsidR="00D35DC7" w:rsidRPr="002C67C0" w:rsidRDefault="00D35DC7" w:rsidP="00D35DC7">
            <w:pPr>
              <w:pStyle w:val="Prrafodelista"/>
              <w:ind w:left="-22"/>
              <w:jc w:val="both"/>
              <w:rPr>
                <w:rFonts w:ascii="Arial" w:hAnsi="Arial" w:cs="Arial"/>
              </w:rPr>
            </w:pPr>
            <w:r w:rsidRPr="00B970C2">
              <w:rPr>
                <w:rFonts w:ascii="Arial" w:hAnsi="Arial" w:cs="Arial"/>
                <w:b/>
                <w:color w:val="000000"/>
                <w:sz w:val="14"/>
                <w:szCs w:val="14"/>
                <w:u w:val="single"/>
              </w:rPr>
              <w:t>Opinión de Cumplimiento de Obligaciones Fiscales (Artículo 32-D del CFF).</w:t>
            </w:r>
            <w:r w:rsidRPr="00B970C2">
              <w:rPr>
                <w:rFonts w:ascii="Arial" w:hAnsi="Arial" w:cs="Arial"/>
                <w:b/>
                <w:color w:val="000000"/>
                <w:sz w:val="14"/>
                <w:szCs w:val="14"/>
              </w:rPr>
              <w:t xml:space="preserve"> </w:t>
            </w:r>
            <w:r w:rsidRPr="002C67C0">
              <w:rPr>
                <w:rFonts w:ascii="Arial" w:hAnsi="Arial" w:cs="Arial"/>
                <w:sz w:val="14"/>
                <w:szCs w:val="16"/>
              </w:rPr>
              <w:t xml:space="preserve">Escrito de opinión vigente emitido por la autoridad fiscal competente, respecto del cumplimiento de sus obligaciones fiscales en términos de lo establecido en el artículo 32-D del CFF y lo señalado en la Resolución Miscelánea Fiscal vigente a la fecha de publicación de esta convocatoria, para lo cual en el </w:t>
            </w:r>
            <w:r w:rsidRPr="002C67C0">
              <w:rPr>
                <w:rFonts w:ascii="Arial" w:hAnsi="Arial" w:cs="Arial"/>
                <w:color w:val="FF0000"/>
                <w:sz w:val="14"/>
                <w:szCs w:val="16"/>
              </w:rPr>
              <w:t>Anexo 12 “Resolución Miscelánea Fiscal”</w:t>
            </w:r>
            <w:r w:rsidRPr="002C67C0">
              <w:rPr>
                <w:rFonts w:ascii="Arial" w:hAnsi="Arial" w:cs="Arial"/>
                <w:sz w:val="14"/>
                <w:szCs w:val="16"/>
              </w:rPr>
              <w:t xml:space="preserve"> de la presente convocatoria se proporciona información de dicha resolución miscelánea.</w:t>
            </w:r>
            <w:r>
              <w:t xml:space="preserve"> </w:t>
            </w:r>
            <w:r w:rsidRPr="00CC6909">
              <w:rPr>
                <w:rFonts w:ascii="Arial" w:hAnsi="Arial" w:cs="Arial"/>
                <w:sz w:val="14"/>
                <w:szCs w:val="16"/>
              </w:rPr>
              <w:t>“Lo anterior, conforme a lo dispuesto por las Reglas 2.1.31 y 2.1.39 de la Resolución Miscelánea Fiscal vigente y sus actualizaciones, emitida por el S.A.T. publicada en el Diario Oficial de la Federación el 22 de diciembre de 2018, o las que se encuentren vigentes al momento de la firma correspondiente.”</w:t>
            </w:r>
          </w:p>
        </w:tc>
        <w:tc>
          <w:tcPr>
            <w:tcW w:w="610" w:type="dxa"/>
            <w:shd w:val="clear" w:color="auto" w:fill="auto"/>
          </w:tcPr>
          <w:p w:rsidR="00D35DC7" w:rsidRPr="00A94995" w:rsidRDefault="00D35DC7" w:rsidP="00D35DC7">
            <w:pPr>
              <w:spacing w:after="0" w:line="240" w:lineRule="auto"/>
              <w:rPr>
                <w:rFonts w:ascii="Arial" w:hAnsi="Arial" w:cs="Arial"/>
                <w:sz w:val="14"/>
                <w:szCs w:val="14"/>
              </w:rPr>
            </w:pPr>
          </w:p>
        </w:tc>
        <w:tc>
          <w:tcPr>
            <w:tcW w:w="720" w:type="dxa"/>
            <w:shd w:val="clear" w:color="auto" w:fill="auto"/>
          </w:tcPr>
          <w:p w:rsidR="00D35DC7" w:rsidRPr="00A94995" w:rsidRDefault="00D35DC7" w:rsidP="00D35DC7">
            <w:pPr>
              <w:spacing w:after="0" w:line="240" w:lineRule="auto"/>
              <w:rPr>
                <w:rFonts w:ascii="Arial" w:hAnsi="Arial" w:cs="Arial"/>
                <w:sz w:val="14"/>
                <w:szCs w:val="14"/>
              </w:rPr>
            </w:pPr>
          </w:p>
        </w:tc>
      </w:tr>
      <w:tr w:rsidR="003B09F0" w:rsidRPr="00A94995" w:rsidTr="00D12072">
        <w:trPr>
          <w:tblCellSpacing w:w="20" w:type="dxa"/>
          <w:jc w:val="center"/>
        </w:trPr>
        <w:tc>
          <w:tcPr>
            <w:tcW w:w="660" w:type="dxa"/>
            <w:vAlign w:val="center"/>
          </w:tcPr>
          <w:p w:rsidR="003B09F0" w:rsidRPr="00A94995" w:rsidRDefault="003B09F0" w:rsidP="00D12072">
            <w:pPr>
              <w:spacing w:after="0" w:line="240" w:lineRule="auto"/>
              <w:jc w:val="center"/>
              <w:rPr>
                <w:rFonts w:ascii="Arial" w:hAnsi="Arial" w:cs="Arial"/>
                <w:sz w:val="14"/>
                <w:szCs w:val="14"/>
              </w:rPr>
            </w:pPr>
            <w:r w:rsidRPr="00A94995">
              <w:rPr>
                <w:rFonts w:ascii="Arial" w:hAnsi="Arial" w:cs="Arial"/>
                <w:sz w:val="14"/>
                <w:szCs w:val="14"/>
              </w:rPr>
              <w:t>1.15</w:t>
            </w:r>
          </w:p>
        </w:tc>
        <w:tc>
          <w:tcPr>
            <w:tcW w:w="8276" w:type="dxa"/>
            <w:shd w:val="clear" w:color="auto" w:fill="auto"/>
          </w:tcPr>
          <w:p w:rsidR="003B09F0" w:rsidRPr="00A94995" w:rsidRDefault="003B09F0" w:rsidP="00D12072">
            <w:pPr>
              <w:spacing w:after="0" w:line="240" w:lineRule="auto"/>
              <w:jc w:val="both"/>
              <w:rPr>
                <w:rFonts w:ascii="Arial" w:hAnsi="Arial" w:cs="Arial"/>
              </w:rPr>
            </w:pPr>
            <w:r w:rsidRPr="00A94995">
              <w:rPr>
                <w:rFonts w:ascii="Arial" w:hAnsi="Arial" w:cs="Arial"/>
                <w:b/>
                <w:sz w:val="14"/>
                <w:szCs w:val="14"/>
                <w:u w:val="single"/>
              </w:rPr>
              <w:t>Convenio de propuestas en conjunto.</w:t>
            </w:r>
            <w:r w:rsidRPr="00A94995">
              <w:rPr>
                <w:rFonts w:ascii="Arial" w:hAnsi="Arial" w:cs="Arial"/>
                <w:sz w:val="14"/>
                <w:szCs w:val="14"/>
              </w:rPr>
              <w:t xml:space="preserve"> </w:t>
            </w:r>
            <w:r w:rsidRPr="00A94995">
              <w:rPr>
                <w:rFonts w:ascii="Arial" w:hAnsi="Arial" w:cs="Arial"/>
                <w:sz w:val="14"/>
              </w:rPr>
              <w:t xml:space="preserve">(Formato libre) Para los licitantes que presenten propuestas en conjunto, de conformidad a lo establecido en el </w:t>
            </w:r>
            <w:r w:rsidRPr="00A94995">
              <w:rPr>
                <w:rFonts w:ascii="Arial" w:hAnsi="Arial" w:cs="Arial"/>
                <w:color w:val="00B050"/>
                <w:sz w:val="14"/>
              </w:rPr>
              <w:t>artículo 44 del RLAASSP</w:t>
            </w:r>
            <w:r w:rsidRPr="00A94995">
              <w:rPr>
                <w:rFonts w:ascii="Arial" w:hAnsi="Arial" w:cs="Arial"/>
                <w:b/>
                <w:sz w:val="14"/>
              </w:rPr>
              <w:t xml:space="preserve">, deberán formalizar </w:t>
            </w:r>
            <w:r w:rsidRPr="00A94995">
              <w:rPr>
                <w:rFonts w:ascii="Arial" w:hAnsi="Arial" w:cs="Arial"/>
                <w:sz w:val="14"/>
              </w:rPr>
              <w:t xml:space="preserve">un convenio, observando lo establecido en el referido ordenamiento legal, mismo que deberá incluir de manera obligatoria en su proposición y cumplir con lo señalado en el </w:t>
            </w:r>
            <w:r w:rsidRPr="00A94995">
              <w:rPr>
                <w:rFonts w:ascii="Arial" w:hAnsi="Arial" w:cs="Arial"/>
                <w:color w:val="FF0000"/>
                <w:sz w:val="14"/>
              </w:rPr>
              <w:t xml:space="preserve">numeral IV, punto 4 </w:t>
            </w:r>
            <w:r w:rsidRPr="00A94995">
              <w:rPr>
                <w:rFonts w:ascii="Arial" w:hAnsi="Arial" w:cs="Arial"/>
                <w:sz w:val="14"/>
              </w:rPr>
              <w:t>de esta convocatoria.</w:t>
            </w:r>
          </w:p>
        </w:tc>
        <w:tc>
          <w:tcPr>
            <w:tcW w:w="610" w:type="dxa"/>
            <w:shd w:val="clear" w:color="auto" w:fill="auto"/>
          </w:tcPr>
          <w:p w:rsidR="003B09F0" w:rsidRPr="00A94995" w:rsidRDefault="003B09F0" w:rsidP="00D12072">
            <w:pPr>
              <w:spacing w:after="0" w:line="240" w:lineRule="auto"/>
              <w:rPr>
                <w:rFonts w:ascii="Arial" w:hAnsi="Arial" w:cs="Arial"/>
                <w:sz w:val="14"/>
                <w:szCs w:val="14"/>
              </w:rPr>
            </w:pPr>
          </w:p>
        </w:tc>
        <w:tc>
          <w:tcPr>
            <w:tcW w:w="720" w:type="dxa"/>
            <w:shd w:val="clear" w:color="auto" w:fill="auto"/>
          </w:tcPr>
          <w:p w:rsidR="003B09F0" w:rsidRPr="00A94995" w:rsidRDefault="003B09F0" w:rsidP="00D12072">
            <w:pPr>
              <w:spacing w:after="0" w:line="240" w:lineRule="auto"/>
              <w:rPr>
                <w:rFonts w:ascii="Arial" w:hAnsi="Arial" w:cs="Arial"/>
                <w:sz w:val="14"/>
                <w:szCs w:val="14"/>
              </w:rPr>
            </w:pPr>
          </w:p>
        </w:tc>
      </w:tr>
      <w:tr w:rsidR="003B09F0" w:rsidRPr="00A94995" w:rsidTr="00D12072">
        <w:trPr>
          <w:tblCellSpacing w:w="20" w:type="dxa"/>
          <w:jc w:val="center"/>
        </w:trPr>
        <w:tc>
          <w:tcPr>
            <w:tcW w:w="660" w:type="dxa"/>
            <w:vAlign w:val="center"/>
          </w:tcPr>
          <w:p w:rsidR="003B09F0" w:rsidRPr="00A94995" w:rsidRDefault="003B09F0" w:rsidP="00D12072">
            <w:pPr>
              <w:spacing w:after="0" w:line="240" w:lineRule="auto"/>
              <w:jc w:val="center"/>
              <w:rPr>
                <w:rFonts w:ascii="Arial" w:hAnsi="Arial" w:cs="Arial"/>
                <w:sz w:val="14"/>
                <w:szCs w:val="14"/>
              </w:rPr>
            </w:pPr>
            <w:r>
              <w:rPr>
                <w:rFonts w:ascii="Arial" w:hAnsi="Arial" w:cs="Arial"/>
                <w:sz w:val="14"/>
                <w:szCs w:val="14"/>
              </w:rPr>
              <w:t>1.16</w:t>
            </w:r>
          </w:p>
        </w:tc>
        <w:tc>
          <w:tcPr>
            <w:tcW w:w="8276" w:type="dxa"/>
            <w:shd w:val="clear" w:color="auto" w:fill="auto"/>
          </w:tcPr>
          <w:p w:rsidR="003B09F0" w:rsidRPr="009B3C4B" w:rsidRDefault="003B09F0" w:rsidP="00D12072">
            <w:pPr>
              <w:spacing w:after="0" w:line="240" w:lineRule="auto"/>
              <w:jc w:val="both"/>
              <w:rPr>
                <w:rFonts w:ascii="Arial" w:hAnsi="Arial" w:cs="Arial"/>
                <w:sz w:val="14"/>
              </w:rPr>
            </w:pPr>
            <w:r w:rsidRPr="009B3C4B">
              <w:rPr>
                <w:rFonts w:ascii="Arial" w:hAnsi="Arial" w:cs="Arial"/>
                <w:b/>
                <w:sz w:val="14"/>
                <w:u w:val="single"/>
              </w:rPr>
              <w:t xml:space="preserve">Escrito mediante el cual manifieste si cuenta con personal </w:t>
            </w:r>
            <w:r>
              <w:rPr>
                <w:rFonts w:ascii="Arial" w:hAnsi="Arial" w:cs="Arial"/>
                <w:b/>
                <w:sz w:val="14"/>
                <w:u w:val="single"/>
              </w:rPr>
              <w:t>con discapacidad,</w:t>
            </w:r>
            <w:r w:rsidRPr="009B3C4B">
              <w:rPr>
                <w:rFonts w:ascii="Arial" w:hAnsi="Arial" w:cs="Arial"/>
                <w:sz w:val="14"/>
              </w:rPr>
              <w:t xml:space="preserve"> con más de seis meses registrado en el régimen obligatorio del Instituto Mexicano del Seguro Social. Antigüedad que comprobará con los siguientes documentos:</w:t>
            </w:r>
          </w:p>
          <w:p w:rsidR="003B09F0" w:rsidRPr="009B3C4B" w:rsidRDefault="003B09F0" w:rsidP="00D12072">
            <w:pPr>
              <w:spacing w:after="0" w:line="240" w:lineRule="auto"/>
              <w:jc w:val="both"/>
              <w:rPr>
                <w:rFonts w:ascii="Arial" w:hAnsi="Arial" w:cs="Arial"/>
                <w:sz w:val="14"/>
              </w:rPr>
            </w:pPr>
          </w:p>
          <w:p w:rsidR="003B09F0" w:rsidRPr="009B3C4B" w:rsidRDefault="003B09F0" w:rsidP="00D12072">
            <w:pPr>
              <w:spacing w:after="0" w:line="240" w:lineRule="auto"/>
              <w:jc w:val="both"/>
              <w:rPr>
                <w:rFonts w:ascii="Arial" w:hAnsi="Arial" w:cs="Arial"/>
                <w:sz w:val="14"/>
              </w:rPr>
            </w:pPr>
            <w:r w:rsidRPr="009B3C4B">
              <w:rPr>
                <w:rFonts w:ascii="Arial" w:hAnsi="Arial" w:cs="Arial"/>
                <w:sz w:val="14"/>
              </w:rPr>
              <w:t>Aviso de alta de las personas con discapacidad al régimen obligatorio del IMSS (Documento que deberá ser legible).</w:t>
            </w:r>
          </w:p>
          <w:p w:rsidR="003B09F0" w:rsidRPr="009B3C4B" w:rsidRDefault="003B09F0" w:rsidP="00D12072">
            <w:pPr>
              <w:spacing w:after="0" w:line="240" w:lineRule="auto"/>
              <w:jc w:val="both"/>
              <w:rPr>
                <w:rFonts w:ascii="Arial" w:hAnsi="Arial" w:cs="Arial"/>
                <w:sz w:val="14"/>
              </w:rPr>
            </w:pPr>
          </w:p>
          <w:p w:rsidR="003B09F0" w:rsidRPr="009B3C4B" w:rsidRDefault="003B09F0" w:rsidP="00D12072">
            <w:pPr>
              <w:spacing w:after="0" w:line="240" w:lineRule="auto"/>
              <w:jc w:val="both"/>
              <w:rPr>
                <w:rFonts w:ascii="Arial" w:hAnsi="Arial" w:cs="Arial"/>
                <w:sz w:val="14"/>
              </w:rPr>
            </w:pPr>
            <w:r w:rsidRPr="009B3C4B">
              <w:rPr>
                <w:rFonts w:ascii="Arial" w:hAnsi="Arial" w:cs="Arial"/>
                <w:sz w:val="14"/>
              </w:rPr>
              <w:lastRenderedPageBreak/>
              <w:t xml:space="preserve">Constancia que acredita que dichos trabajadores son personas con discapacidad en términos de lo previsto por la fracción </w:t>
            </w:r>
            <w:r w:rsidRPr="009B3C4B">
              <w:rPr>
                <w:rFonts w:ascii="Arial" w:hAnsi="Arial" w:cs="Arial"/>
                <w:color w:val="00B050"/>
                <w:sz w:val="14"/>
              </w:rPr>
              <w:t>IX del artículo 2 de la Ley General de las Personas con Discapacidad</w:t>
            </w:r>
            <w:r w:rsidRPr="009B3C4B">
              <w:rPr>
                <w:rFonts w:ascii="Arial" w:hAnsi="Arial" w:cs="Arial"/>
                <w:sz w:val="14"/>
              </w:rPr>
              <w:t>.</w:t>
            </w:r>
          </w:p>
          <w:p w:rsidR="003B09F0" w:rsidRPr="009B3C4B" w:rsidRDefault="003B09F0" w:rsidP="00D12072">
            <w:pPr>
              <w:spacing w:after="0" w:line="240" w:lineRule="auto"/>
              <w:jc w:val="both"/>
              <w:rPr>
                <w:rFonts w:ascii="Arial" w:hAnsi="Arial" w:cs="Arial"/>
                <w:sz w:val="14"/>
              </w:rPr>
            </w:pPr>
            <w:r w:rsidRPr="009B3C4B">
              <w:rPr>
                <w:rFonts w:ascii="Arial" w:hAnsi="Arial" w:cs="Arial"/>
                <w:sz w:val="14"/>
              </w:rPr>
              <w:tab/>
            </w:r>
          </w:p>
          <w:p w:rsidR="003B09F0" w:rsidRPr="009B3C4B" w:rsidRDefault="003B09F0" w:rsidP="00D12072">
            <w:pPr>
              <w:spacing w:after="0" w:line="240" w:lineRule="auto"/>
              <w:jc w:val="both"/>
              <w:rPr>
                <w:rFonts w:ascii="Arial" w:hAnsi="Arial" w:cs="Arial"/>
                <w:sz w:val="14"/>
              </w:rPr>
            </w:pPr>
            <w:r w:rsidRPr="009B3C4B">
              <w:rPr>
                <w:rFonts w:ascii="Arial" w:hAnsi="Arial" w:cs="Arial"/>
                <w:sz w:val="14"/>
              </w:rPr>
              <w:t>Propuesta de Cédula de Determinación de Cuotas, Aportaciones y Amortizaciones del Seguro Social del bimestre previo al acto de presentación y apertura de proposiciones del presente ejercicio fiscal.</w:t>
            </w:r>
          </w:p>
          <w:p w:rsidR="003B09F0" w:rsidRPr="009B3C4B" w:rsidRDefault="003B09F0" w:rsidP="00D12072">
            <w:pPr>
              <w:spacing w:after="0" w:line="240" w:lineRule="auto"/>
              <w:jc w:val="both"/>
              <w:rPr>
                <w:rFonts w:ascii="Arial" w:hAnsi="Arial" w:cs="Arial"/>
                <w:sz w:val="14"/>
              </w:rPr>
            </w:pPr>
          </w:p>
        </w:tc>
        <w:tc>
          <w:tcPr>
            <w:tcW w:w="610" w:type="dxa"/>
            <w:shd w:val="clear" w:color="auto" w:fill="auto"/>
          </w:tcPr>
          <w:p w:rsidR="003B09F0" w:rsidRPr="00A94995" w:rsidRDefault="003B09F0" w:rsidP="00D12072">
            <w:pPr>
              <w:spacing w:after="0" w:line="240" w:lineRule="auto"/>
              <w:rPr>
                <w:rFonts w:ascii="Arial" w:hAnsi="Arial" w:cs="Arial"/>
                <w:sz w:val="14"/>
                <w:szCs w:val="14"/>
              </w:rPr>
            </w:pPr>
          </w:p>
        </w:tc>
        <w:tc>
          <w:tcPr>
            <w:tcW w:w="720" w:type="dxa"/>
            <w:shd w:val="clear" w:color="auto" w:fill="auto"/>
          </w:tcPr>
          <w:p w:rsidR="003B09F0" w:rsidRPr="00A94995" w:rsidRDefault="003B09F0" w:rsidP="00D12072">
            <w:pPr>
              <w:spacing w:after="0" w:line="240" w:lineRule="auto"/>
              <w:rPr>
                <w:rFonts w:ascii="Arial" w:hAnsi="Arial" w:cs="Arial"/>
                <w:sz w:val="14"/>
                <w:szCs w:val="14"/>
              </w:rPr>
            </w:pPr>
          </w:p>
        </w:tc>
      </w:tr>
      <w:tr w:rsidR="00D35DC7" w:rsidRPr="00A94995" w:rsidTr="00D12072">
        <w:trPr>
          <w:tblCellSpacing w:w="20" w:type="dxa"/>
          <w:jc w:val="center"/>
        </w:trPr>
        <w:tc>
          <w:tcPr>
            <w:tcW w:w="660" w:type="dxa"/>
            <w:vAlign w:val="center"/>
          </w:tcPr>
          <w:p w:rsidR="00D35DC7" w:rsidRDefault="00D35DC7" w:rsidP="00D35DC7">
            <w:pPr>
              <w:spacing w:after="0" w:line="240" w:lineRule="auto"/>
              <w:jc w:val="center"/>
              <w:rPr>
                <w:rFonts w:ascii="Arial" w:hAnsi="Arial" w:cs="Arial"/>
                <w:sz w:val="14"/>
                <w:szCs w:val="14"/>
              </w:rPr>
            </w:pPr>
            <w:r>
              <w:rPr>
                <w:rFonts w:ascii="Arial" w:hAnsi="Arial" w:cs="Arial"/>
                <w:sz w:val="14"/>
                <w:szCs w:val="14"/>
              </w:rPr>
              <w:lastRenderedPageBreak/>
              <w:t>1.17</w:t>
            </w:r>
          </w:p>
        </w:tc>
        <w:tc>
          <w:tcPr>
            <w:tcW w:w="8276" w:type="dxa"/>
            <w:shd w:val="clear" w:color="auto" w:fill="auto"/>
          </w:tcPr>
          <w:p w:rsidR="00D35DC7" w:rsidRPr="006B687D" w:rsidRDefault="00D35DC7" w:rsidP="00D35DC7">
            <w:pPr>
              <w:jc w:val="both"/>
              <w:rPr>
                <w:rFonts w:ascii="Arial" w:hAnsi="Arial" w:cs="Arial"/>
                <w:sz w:val="14"/>
              </w:rPr>
            </w:pPr>
            <w:r w:rsidRPr="006B687D">
              <w:rPr>
                <w:rFonts w:ascii="Arial" w:hAnsi="Arial" w:cs="Arial"/>
                <w:sz w:val="14"/>
              </w:rPr>
              <w:t>En cumplimiento del Numeral 6 del Anexo 1, del “</w:t>
            </w:r>
            <w:r w:rsidRPr="006B687D">
              <w:rPr>
                <w:rFonts w:ascii="Arial" w:hAnsi="Arial" w:cs="Arial"/>
                <w:bCs/>
                <w:sz w:val="14"/>
                <w:lang w:val="es-ES"/>
              </w:rPr>
              <w:t>Protocolo de Actuación en Materia de Contrataciones Públicas, Otorgamiento y Prórroga de Licencias, Permisos, Autorizaciones y Concesiones”, publicado en el Diario Oficial de la Federación el día 20 de agosto de 2015 y, su modificación mediante publicación en el DOF el 19 de febrero de 2016</w:t>
            </w:r>
            <w:r>
              <w:rPr>
                <w:rFonts w:ascii="Arial" w:hAnsi="Arial" w:cs="Arial"/>
                <w:bCs/>
                <w:sz w:val="14"/>
                <w:lang w:val="es-ES"/>
              </w:rPr>
              <w:t xml:space="preserve"> y </w:t>
            </w:r>
            <w:r w:rsidRPr="0098785A">
              <w:rPr>
                <w:rFonts w:ascii="Arial" w:hAnsi="Arial" w:cs="Arial"/>
                <w:sz w:val="14"/>
                <w:lang w:val="es-ES"/>
              </w:rPr>
              <w:t>del 28 de febrero de 2017</w:t>
            </w:r>
            <w:r w:rsidRPr="006B687D">
              <w:rPr>
                <w:rFonts w:ascii="Arial" w:hAnsi="Arial" w:cs="Arial"/>
                <w:bCs/>
                <w:sz w:val="14"/>
                <w:lang w:val="es-ES"/>
              </w:rPr>
              <w:t xml:space="preserve">, </w:t>
            </w:r>
            <w:r w:rsidRPr="007412BD">
              <w:rPr>
                <w:rFonts w:ascii="Arial" w:hAnsi="Arial" w:cs="Arial"/>
                <w:b/>
                <w:bCs/>
                <w:sz w:val="14"/>
                <w:u w:val="single"/>
                <w:lang w:val="es-ES"/>
              </w:rPr>
              <w:t>el licitante debe presentar un escrito en el que manifieste que ha sido notificado de lo siguient</w:t>
            </w:r>
            <w:r w:rsidRPr="006B687D">
              <w:rPr>
                <w:rFonts w:ascii="Arial" w:hAnsi="Arial" w:cs="Arial"/>
                <w:bCs/>
                <w:sz w:val="14"/>
                <w:lang w:val="es-ES"/>
              </w:rPr>
              <w:t xml:space="preserve">e: </w:t>
            </w:r>
          </w:p>
          <w:p w:rsidR="00D35DC7" w:rsidRPr="0098785A" w:rsidRDefault="00D35DC7" w:rsidP="00D35DC7">
            <w:pPr>
              <w:numPr>
                <w:ilvl w:val="0"/>
                <w:numId w:val="77"/>
              </w:numPr>
              <w:jc w:val="both"/>
              <w:rPr>
                <w:rFonts w:ascii="Arial" w:hAnsi="Arial" w:cs="Arial"/>
                <w:sz w:val="14"/>
                <w:lang w:val="es-ES"/>
              </w:rPr>
            </w:pPr>
            <w:r w:rsidRPr="0098785A">
              <w:rPr>
                <w:rFonts w:ascii="Arial" w:hAnsi="Arial" w:cs="Arial"/>
                <w:sz w:val="14"/>
                <w:lang w:val="es-ES"/>
              </w:rPr>
              <w:t>Que los servidores públicos de la entidad en el contacto con particulares deben observar el “Protocolo de Actuación en Materia de Contrataciones Públicas, Otorgamiento y Prórroga de Licencias, Permisos, Autorizaciones y Concesiones”, publicado en el Diario oficial de la Federación 20 de agosto de 2015 y modificado mediante publicación del 19 de febrero de 2016 y del 28 de febrero de 2017; el cual puede ser consultado en la sección de la SFP en el portal de la Ventanilla Única Nacional (gob.mx);</w:t>
            </w:r>
          </w:p>
          <w:p w:rsidR="00D35DC7" w:rsidRPr="0098785A" w:rsidRDefault="00D35DC7" w:rsidP="00D35DC7">
            <w:pPr>
              <w:numPr>
                <w:ilvl w:val="0"/>
                <w:numId w:val="77"/>
              </w:numPr>
              <w:jc w:val="both"/>
              <w:rPr>
                <w:rFonts w:ascii="Arial" w:hAnsi="Arial" w:cs="Arial"/>
                <w:sz w:val="14"/>
                <w:lang w:val="es-ES"/>
              </w:rPr>
            </w:pPr>
            <w:r w:rsidRPr="0098785A">
              <w:rPr>
                <w:rFonts w:ascii="Arial" w:hAnsi="Arial" w:cs="Arial"/>
                <w:sz w:val="14"/>
                <w:lang w:val="es-ES"/>
              </w:rPr>
              <w:t>Que a fin de promover las mejores prácticas en materia de combate a la corrupción y prevención de conflictos de interés, en los procedimientos de contrataciones públicas sujetas a la Ley de Adquisiciones, Arrendamientos y Servicios del Sector Público, cuyo monto rebase el equivalente a cinco millones de Unidades de Medida y Actualización, las reuniones, visitas y actos públicos serán videograbados;</w:t>
            </w:r>
          </w:p>
          <w:p w:rsidR="00D35DC7" w:rsidRPr="0098785A" w:rsidRDefault="00D35DC7" w:rsidP="00D35DC7">
            <w:pPr>
              <w:numPr>
                <w:ilvl w:val="0"/>
                <w:numId w:val="77"/>
              </w:numPr>
              <w:jc w:val="both"/>
              <w:rPr>
                <w:rFonts w:ascii="Arial" w:hAnsi="Arial" w:cs="Arial"/>
                <w:sz w:val="14"/>
                <w:lang w:val="es-ES"/>
              </w:rPr>
            </w:pPr>
            <w:r w:rsidRPr="0098785A">
              <w:rPr>
                <w:rFonts w:ascii="Arial" w:hAnsi="Arial" w:cs="Arial"/>
                <w:sz w:val="14"/>
                <w:lang w:val="es-ES"/>
              </w:rPr>
              <w:t xml:space="preserve">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 </w:t>
            </w:r>
          </w:p>
          <w:p w:rsidR="00D35DC7" w:rsidRPr="0098785A" w:rsidRDefault="00D35DC7" w:rsidP="00D35DC7">
            <w:pPr>
              <w:numPr>
                <w:ilvl w:val="0"/>
                <w:numId w:val="77"/>
              </w:numPr>
              <w:jc w:val="both"/>
              <w:rPr>
                <w:rFonts w:ascii="Arial" w:hAnsi="Arial" w:cs="Arial"/>
                <w:sz w:val="14"/>
                <w:lang w:val="es-ES"/>
              </w:rPr>
            </w:pPr>
            <w:r w:rsidRPr="0098785A">
              <w:rPr>
                <w:rFonts w:ascii="Arial" w:hAnsi="Arial" w:cs="Arial"/>
                <w:sz w:val="14"/>
                <w:lang w:val="es-ES"/>
              </w:rPr>
              <w:t>Que los datos personales que se recaben con motivo del contacto con particulares serán protegidos y tratados conforme a las disposiciones jurídicas aplicables; y</w:t>
            </w:r>
          </w:p>
          <w:p w:rsidR="00D35DC7" w:rsidRPr="0098785A" w:rsidRDefault="00D35DC7" w:rsidP="00D35DC7">
            <w:pPr>
              <w:numPr>
                <w:ilvl w:val="0"/>
                <w:numId w:val="77"/>
              </w:numPr>
              <w:jc w:val="both"/>
              <w:rPr>
                <w:rFonts w:ascii="Arial" w:hAnsi="Arial" w:cs="Arial"/>
                <w:sz w:val="14"/>
                <w:lang w:val="es-ES"/>
              </w:rPr>
            </w:pPr>
            <w:r w:rsidRPr="0098785A">
              <w:rPr>
                <w:rFonts w:ascii="Arial" w:hAnsi="Arial" w:cs="Arial"/>
                <w:sz w:val="14"/>
                <w:lang w:val="es-ES"/>
              </w:rPr>
              <w:t>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rsidR="00D35DC7" w:rsidRPr="00165316" w:rsidRDefault="00D35DC7" w:rsidP="00D35DC7">
            <w:pPr>
              <w:pStyle w:val="Prrafodelista"/>
              <w:ind w:left="0"/>
              <w:jc w:val="both"/>
              <w:rPr>
                <w:rFonts w:ascii="Arial" w:hAnsi="Arial" w:cs="Arial"/>
                <w:b/>
                <w:sz w:val="14"/>
                <w:szCs w:val="14"/>
                <w:u w:val="single"/>
              </w:rPr>
            </w:pPr>
            <w:r w:rsidRPr="006B687D">
              <w:rPr>
                <w:rFonts w:ascii="Arial" w:eastAsia="Arial Unicode MS" w:hAnsi="Arial" w:cs="Arial"/>
                <w:sz w:val="14"/>
              </w:rPr>
              <w:t xml:space="preserve">Para esta </w:t>
            </w:r>
            <w:r w:rsidRPr="006B687D">
              <w:rPr>
                <w:rFonts w:ascii="Arial" w:hAnsi="Arial" w:cs="Arial"/>
                <w:sz w:val="14"/>
              </w:rPr>
              <w:t>manifestación</w:t>
            </w:r>
            <w:r w:rsidRPr="006B687D">
              <w:rPr>
                <w:rFonts w:ascii="Arial" w:eastAsia="Arial Unicode MS" w:hAnsi="Arial" w:cs="Arial"/>
                <w:sz w:val="14"/>
              </w:rPr>
              <w:t xml:space="preserve"> podrán utilizar el formato proporcionado en el </w:t>
            </w:r>
            <w:r w:rsidRPr="006B687D">
              <w:rPr>
                <w:rFonts w:ascii="Arial" w:hAnsi="Arial" w:cs="Arial"/>
                <w:color w:val="FF0000"/>
                <w:sz w:val="14"/>
              </w:rPr>
              <w:t xml:space="preserve">Anexo 18 “Protocolo de actuación en materia de contrataciones públicas, otorgamiento y prórroga de licencias, permisos, autorizaciones y concesiones” </w:t>
            </w:r>
            <w:r w:rsidRPr="006B687D">
              <w:rPr>
                <w:rFonts w:ascii="Arial" w:eastAsia="Arial Unicode MS" w:hAnsi="Arial" w:cs="Arial"/>
                <w:sz w:val="14"/>
              </w:rPr>
              <w:t>de esta convocatoria.</w:t>
            </w:r>
          </w:p>
        </w:tc>
        <w:tc>
          <w:tcPr>
            <w:tcW w:w="610" w:type="dxa"/>
            <w:shd w:val="clear" w:color="auto" w:fill="auto"/>
          </w:tcPr>
          <w:p w:rsidR="00D35DC7" w:rsidRPr="00A94995" w:rsidRDefault="00D35DC7" w:rsidP="00D35DC7">
            <w:pPr>
              <w:spacing w:after="0" w:line="240" w:lineRule="auto"/>
              <w:rPr>
                <w:rFonts w:ascii="Arial" w:hAnsi="Arial" w:cs="Arial"/>
                <w:sz w:val="14"/>
                <w:szCs w:val="14"/>
              </w:rPr>
            </w:pPr>
          </w:p>
        </w:tc>
        <w:tc>
          <w:tcPr>
            <w:tcW w:w="720" w:type="dxa"/>
            <w:shd w:val="clear" w:color="auto" w:fill="auto"/>
          </w:tcPr>
          <w:p w:rsidR="00D35DC7" w:rsidRPr="00A94995" w:rsidRDefault="00D35DC7" w:rsidP="00D35DC7">
            <w:pPr>
              <w:spacing w:after="0" w:line="240" w:lineRule="auto"/>
              <w:rPr>
                <w:rFonts w:ascii="Arial" w:hAnsi="Arial" w:cs="Arial"/>
                <w:sz w:val="14"/>
                <w:szCs w:val="14"/>
              </w:rPr>
            </w:pPr>
          </w:p>
        </w:tc>
      </w:tr>
    </w:tbl>
    <w:p w:rsidR="003B09F0" w:rsidRPr="00A94995" w:rsidRDefault="003B09F0" w:rsidP="003B09F0">
      <w:pPr>
        <w:spacing w:after="0" w:line="240" w:lineRule="auto"/>
        <w:ind w:left="709" w:hanging="709"/>
        <w:jc w:val="both"/>
        <w:rPr>
          <w:rFonts w:ascii="Arial" w:hAnsi="Arial" w:cs="Arial"/>
          <w:b/>
          <w:color w:val="E36C0A"/>
          <w:sz w:val="14"/>
          <w:szCs w:val="14"/>
        </w:rPr>
      </w:pPr>
      <w:r w:rsidRPr="00A94995">
        <w:rPr>
          <w:rFonts w:ascii="Arial" w:hAnsi="Arial" w:cs="Arial"/>
          <w:b/>
          <w:color w:val="E36C0A"/>
          <w:sz w:val="14"/>
          <w:szCs w:val="14"/>
        </w:rPr>
        <w:t>NOTA: Se recomienda a los licitantes leer detenidamente cada punto de la presente convocatoria al que se hace referencia en este formato.</w:t>
      </w:r>
    </w:p>
    <w:p w:rsidR="003B09F0" w:rsidRPr="00A94995" w:rsidRDefault="003B09F0" w:rsidP="003B09F0">
      <w:pPr>
        <w:spacing w:after="0" w:line="240" w:lineRule="auto"/>
        <w:ind w:left="709" w:hanging="709"/>
        <w:jc w:val="center"/>
        <w:rPr>
          <w:rFonts w:ascii="Arial" w:hAnsi="Arial" w:cs="Arial"/>
          <w:b/>
          <w:sz w:val="16"/>
          <w:szCs w:val="16"/>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ATENTAMENTE</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___________________________________</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(Nombre y firma)</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REPRESENTANTE LEGAL</w:t>
      </w:r>
    </w:p>
    <w:p w:rsidR="003B09F0" w:rsidRPr="00A94995" w:rsidRDefault="003B09F0" w:rsidP="003B09F0">
      <w:pPr>
        <w:autoSpaceDE w:val="0"/>
        <w:autoSpaceDN w:val="0"/>
        <w:adjustRightInd w:val="0"/>
        <w:spacing w:after="0" w:line="240" w:lineRule="auto"/>
        <w:jc w:val="center"/>
        <w:rPr>
          <w:rFonts w:ascii="Arial" w:hAnsi="Arial" w:cs="Arial"/>
          <w:b/>
          <w:bCs/>
          <w:sz w:val="16"/>
          <w:szCs w:val="16"/>
        </w:rPr>
      </w:pPr>
      <w:r w:rsidRPr="00A94995">
        <w:rPr>
          <w:rFonts w:ascii="Arial" w:hAnsi="Arial" w:cs="Arial"/>
          <w:b/>
          <w:bCs/>
          <w:sz w:val="16"/>
          <w:szCs w:val="16"/>
        </w:rPr>
        <w:t>NOMBRE DE LA EMPRESA</w:t>
      </w:r>
    </w:p>
    <w:p w:rsidR="003B09F0" w:rsidRPr="00A94995" w:rsidRDefault="003B09F0" w:rsidP="003B09F0">
      <w:pPr>
        <w:spacing w:after="0" w:line="240" w:lineRule="auto"/>
        <w:ind w:left="709" w:hanging="709"/>
        <w:jc w:val="center"/>
        <w:rPr>
          <w:rFonts w:ascii="Arial" w:hAnsi="Arial" w:cs="Arial"/>
          <w:b/>
          <w:sz w:val="16"/>
          <w:szCs w:val="16"/>
        </w:rPr>
      </w:pPr>
    </w:p>
    <w:p w:rsidR="003B09F0" w:rsidRPr="00A94995" w:rsidRDefault="003B09F0" w:rsidP="003B09F0">
      <w:pPr>
        <w:pStyle w:val="Ttulo3"/>
        <w:spacing w:before="0" w:after="0"/>
        <w:jc w:val="center"/>
        <w:rPr>
          <w:rFonts w:ascii="Arial" w:hAnsi="Arial"/>
        </w:rPr>
      </w:pPr>
      <w:bookmarkStart w:id="46" w:name="_ANEXO_2"/>
      <w:bookmarkStart w:id="47" w:name="_ANEXO_3"/>
      <w:bookmarkEnd w:id="46"/>
      <w:bookmarkEnd w:id="47"/>
      <w:r w:rsidRPr="00A94995">
        <w:rPr>
          <w:rFonts w:ascii="Arial" w:hAnsi="Arial"/>
        </w:rPr>
        <w:br w:type="page"/>
      </w:r>
    </w:p>
    <w:p w:rsidR="003B09F0" w:rsidRPr="00396AFC" w:rsidRDefault="003B09F0" w:rsidP="003B09F0">
      <w:pPr>
        <w:tabs>
          <w:tab w:val="center" w:pos="4844"/>
          <w:tab w:val="center" w:pos="6210"/>
        </w:tabs>
        <w:autoSpaceDE w:val="0"/>
        <w:autoSpaceDN w:val="0"/>
        <w:adjustRightInd w:val="0"/>
        <w:spacing w:after="0" w:line="240" w:lineRule="auto"/>
        <w:jc w:val="center"/>
        <w:rPr>
          <w:rFonts w:ascii="Arial" w:hAnsi="Arial" w:cs="Arial"/>
          <w:b/>
          <w:color w:val="FF0000"/>
        </w:rPr>
      </w:pPr>
      <w:bookmarkStart w:id="48" w:name="ANEXO10"/>
      <w:r w:rsidRPr="00396AFC">
        <w:rPr>
          <w:rFonts w:ascii="Arial" w:hAnsi="Arial" w:cs="Arial"/>
          <w:b/>
          <w:color w:val="FF0000"/>
        </w:rPr>
        <w:lastRenderedPageBreak/>
        <w:t>ANEXO 1</w:t>
      </w:r>
      <w:r>
        <w:rPr>
          <w:rFonts w:ascii="Arial" w:hAnsi="Arial" w:cs="Arial"/>
          <w:b/>
          <w:color w:val="FF0000"/>
        </w:rPr>
        <w:t>2</w:t>
      </w:r>
    </w:p>
    <w:p w:rsidR="00D35DC7" w:rsidRPr="00A956A6" w:rsidRDefault="00D35DC7" w:rsidP="00D35DC7">
      <w:pPr>
        <w:tabs>
          <w:tab w:val="center" w:pos="4844"/>
          <w:tab w:val="center" w:pos="6210"/>
        </w:tabs>
        <w:autoSpaceDE w:val="0"/>
        <w:autoSpaceDN w:val="0"/>
        <w:adjustRightInd w:val="0"/>
        <w:jc w:val="center"/>
        <w:rPr>
          <w:rFonts w:ascii="Arial" w:hAnsi="Arial" w:cs="Arial"/>
          <w:b/>
          <w:bCs/>
        </w:rPr>
      </w:pPr>
      <w:r w:rsidRPr="00A956A6">
        <w:rPr>
          <w:rFonts w:ascii="Arial" w:hAnsi="Arial" w:cs="Arial"/>
          <w:color w:val="FF0000"/>
        </w:rPr>
        <w:t xml:space="preserve">“RESOLUCIÓN MISCELÁNEA FISCAL </w:t>
      </w:r>
      <w:r>
        <w:rPr>
          <w:rFonts w:ascii="Arial" w:hAnsi="Arial" w:cs="Arial"/>
          <w:color w:val="FF0000"/>
        </w:rPr>
        <w:t>VIGENTE”</w:t>
      </w:r>
    </w:p>
    <w:p w:rsidR="00D35DC7" w:rsidRPr="00A956A6" w:rsidRDefault="00D35DC7" w:rsidP="00D35DC7">
      <w:pPr>
        <w:autoSpaceDE w:val="0"/>
        <w:autoSpaceDN w:val="0"/>
        <w:adjustRightInd w:val="0"/>
        <w:jc w:val="center"/>
        <w:rPr>
          <w:rFonts w:ascii="Arial" w:hAnsi="Arial" w:cs="Arial"/>
          <w:b/>
          <w:bCs/>
          <w:color w:val="000000"/>
          <w:sz w:val="18"/>
          <w:szCs w:val="18"/>
        </w:rPr>
      </w:pPr>
      <w:r w:rsidRPr="00A956A6">
        <w:rPr>
          <w:rFonts w:ascii="Arial" w:hAnsi="Arial" w:cs="Arial"/>
          <w:b/>
          <w:bCs/>
          <w:color w:val="000000"/>
          <w:sz w:val="18"/>
          <w:szCs w:val="18"/>
        </w:rPr>
        <w:t>(Publicado en el Diario Oficial de la Federac</w:t>
      </w:r>
      <w:r>
        <w:rPr>
          <w:rFonts w:ascii="Arial" w:hAnsi="Arial" w:cs="Arial"/>
          <w:b/>
          <w:bCs/>
          <w:color w:val="000000"/>
          <w:sz w:val="18"/>
          <w:szCs w:val="18"/>
        </w:rPr>
        <w:t>ión el 22 de Diciembre de 2017)</w:t>
      </w:r>
    </w:p>
    <w:p w:rsidR="00D35DC7" w:rsidRPr="00D35DC7" w:rsidRDefault="00D35DC7" w:rsidP="00D35DC7">
      <w:pPr>
        <w:autoSpaceDE w:val="0"/>
        <w:autoSpaceDN w:val="0"/>
        <w:adjustRightInd w:val="0"/>
        <w:jc w:val="both"/>
        <w:rPr>
          <w:rFonts w:ascii="Arial" w:hAnsi="Arial" w:cs="Arial"/>
          <w:b/>
          <w:bCs/>
          <w:color w:val="000000"/>
        </w:rPr>
      </w:pPr>
      <w:r w:rsidRPr="00A956A6">
        <w:rPr>
          <w:rFonts w:ascii="Arial" w:hAnsi="Arial" w:cs="Arial"/>
          <w:b/>
          <w:bCs/>
          <w:color w:val="000000"/>
        </w:rPr>
        <w:t>Procedimiento que debe observarse para contrataciones con la Fede</w:t>
      </w:r>
      <w:r>
        <w:rPr>
          <w:rFonts w:ascii="Arial" w:hAnsi="Arial" w:cs="Arial"/>
          <w:b/>
          <w:bCs/>
          <w:color w:val="000000"/>
        </w:rPr>
        <w:t xml:space="preserve">ración y entidades federativas </w:t>
      </w:r>
    </w:p>
    <w:p w:rsidR="00D35DC7" w:rsidRDefault="00D35DC7" w:rsidP="00D35DC7">
      <w:pPr>
        <w:pStyle w:val="l"/>
        <w:numPr>
          <w:ilvl w:val="2"/>
          <w:numId w:val="53"/>
        </w:numPr>
        <w:rPr>
          <w:szCs w:val="18"/>
        </w:rPr>
      </w:pPr>
      <w:r w:rsidRPr="00D35DC7">
        <w:rPr>
          <w:szCs w:val="18"/>
        </w:rPr>
        <w:t>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y de los que estos últimos subcontraten, les presenten documento vigente expedido por el SAT, en el que se emita la opinión del cumplimiento de obligaciones fiscales en sentido positivo, o bien, generarlo a través de la aplicación en línea que para estos efectos le proporcione el SAT, siempre y cuando firme el acuerdo de confidencialidad con el SAT.</w:t>
      </w:r>
    </w:p>
    <w:p w:rsidR="00D35DC7" w:rsidRPr="00D35DC7" w:rsidRDefault="00D35DC7" w:rsidP="00D35DC7">
      <w:pPr>
        <w:pStyle w:val="l"/>
        <w:ind w:left="709" w:hanging="431"/>
        <w:rPr>
          <w:szCs w:val="18"/>
        </w:rPr>
      </w:pPr>
    </w:p>
    <w:p w:rsidR="00D35DC7" w:rsidRDefault="00D35DC7" w:rsidP="00D35DC7">
      <w:pPr>
        <w:pStyle w:val="l"/>
        <w:ind w:left="1134" w:firstLine="0"/>
        <w:rPr>
          <w:szCs w:val="18"/>
        </w:rPr>
      </w:pPr>
      <w:r w:rsidRPr="00D35DC7">
        <w:rPr>
          <w:szCs w:val="18"/>
        </w:rPr>
        <w:t>En caso de que los contribuyentes con quienes se vaya a celebrar el contrato y los que estos últimos subcontraten, tramiten por su cuenta la opinión del cumplimento de obligaciones fiscales, lo harán en términos de lo dispuesto por la regla 2.1.39.</w:t>
      </w:r>
    </w:p>
    <w:p w:rsidR="00D35DC7" w:rsidRPr="00D35DC7" w:rsidRDefault="00D35DC7" w:rsidP="00D35DC7">
      <w:pPr>
        <w:pStyle w:val="l"/>
        <w:ind w:left="709" w:hanging="431"/>
        <w:rPr>
          <w:szCs w:val="18"/>
        </w:rPr>
      </w:pPr>
    </w:p>
    <w:p w:rsidR="00D35DC7" w:rsidRDefault="00D35DC7" w:rsidP="00D35DC7">
      <w:pPr>
        <w:pStyle w:val="l"/>
        <w:ind w:left="1134" w:firstLine="0"/>
        <w:rPr>
          <w:szCs w:val="18"/>
        </w:rPr>
      </w:pPr>
      <w:r w:rsidRPr="00D35DC7">
        <w:rPr>
          <w:szCs w:val="18"/>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w:t>
      </w:r>
    </w:p>
    <w:p w:rsidR="00D35DC7" w:rsidRPr="00D35DC7" w:rsidRDefault="00D35DC7" w:rsidP="00D35DC7">
      <w:pPr>
        <w:pStyle w:val="l"/>
        <w:ind w:left="709" w:hanging="431"/>
        <w:rPr>
          <w:szCs w:val="18"/>
        </w:rPr>
      </w:pPr>
    </w:p>
    <w:p w:rsidR="00D35DC7" w:rsidRDefault="00D35DC7" w:rsidP="00D35DC7">
      <w:pPr>
        <w:pStyle w:val="l"/>
        <w:ind w:left="1134" w:firstLine="0"/>
        <w:rPr>
          <w:szCs w:val="18"/>
        </w:rPr>
      </w:pPr>
      <w:r w:rsidRPr="00D35DC7">
        <w:rPr>
          <w:szCs w:val="18"/>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D35DC7" w:rsidRPr="00D35DC7" w:rsidRDefault="00D35DC7" w:rsidP="00D35DC7">
      <w:pPr>
        <w:pStyle w:val="l"/>
        <w:ind w:left="709" w:hanging="431"/>
        <w:rPr>
          <w:szCs w:val="18"/>
        </w:rPr>
      </w:pPr>
    </w:p>
    <w:p w:rsidR="00D35DC7" w:rsidRPr="00D35DC7" w:rsidRDefault="00D35DC7" w:rsidP="00D35DC7">
      <w:pPr>
        <w:pStyle w:val="l"/>
        <w:ind w:left="1276" w:hanging="1"/>
        <w:rPr>
          <w:szCs w:val="18"/>
        </w:rPr>
      </w:pPr>
      <w:r w:rsidRPr="00D35DC7">
        <w:rPr>
          <w:szCs w:val="18"/>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para que ésta gestione ante la ADR la no aplicación del artículo 32-D del CFF. La autoridad fiscal revisará que no se actualiza el supuesto jurídico del mencionado artículo, por no existir créditos fiscales.</w:t>
      </w:r>
    </w:p>
    <w:p w:rsidR="00D35DC7" w:rsidRPr="00D35DC7" w:rsidRDefault="00D35DC7" w:rsidP="00D35DC7">
      <w:pPr>
        <w:autoSpaceDE w:val="0"/>
        <w:autoSpaceDN w:val="0"/>
        <w:adjustRightInd w:val="0"/>
        <w:ind w:left="1134"/>
        <w:jc w:val="both"/>
        <w:rPr>
          <w:rFonts w:ascii="Arial" w:hAnsi="Arial" w:cs="Arial"/>
          <w:bCs/>
          <w:i/>
          <w:color w:val="000000"/>
          <w:sz w:val="18"/>
        </w:rPr>
      </w:pPr>
      <w:r>
        <w:rPr>
          <w:rFonts w:ascii="Arial" w:hAnsi="Arial" w:cs="Arial"/>
          <w:bCs/>
          <w:i/>
          <w:color w:val="000000"/>
          <w:sz w:val="18"/>
        </w:rPr>
        <w:t xml:space="preserve">  </w:t>
      </w:r>
      <w:r w:rsidRPr="00A956A6">
        <w:rPr>
          <w:rFonts w:ascii="Arial" w:hAnsi="Arial" w:cs="Arial"/>
          <w:bCs/>
          <w:i/>
          <w:color w:val="000000"/>
          <w:sz w:val="18"/>
        </w:rPr>
        <w:t xml:space="preserve">CFF 32-D, </w:t>
      </w:r>
      <w:r>
        <w:rPr>
          <w:rFonts w:ascii="Arial" w:hAnsi="Arial" w:cs="Arial"/>
          <w:bCs/>
          <w:i/>
          <w:color w:val="000000"/>
          <w:sz w:val="18"/>
        </w:rPr>
        <w:t>66, 66-A, 141, RMF 2018 2.1.39.</w:t>
      </w:r>
    </w:p>
    <w:p w:rsidR="00D35DC7" w:rsidRDefault="00D35DC7" w:rsidP="00D35DC7">
      <w:pPr>
        <w:pStyle w:val="Texto0"/>
        <w:ind w:hanging="23"/>
        <w:rPr>
          <w:b/>
          <w:szCs w:val="18"/>
        </w:rPr>
      </w:pPr>
      <w:r w:rsidRPr="00A956A6">
        <w:rPr>
          <w:b/>
          <w:szCs w:val="18"/>
        </w:rPr>
        <w:t>Procedimiento que debe observarse para la obtención de</w:t>
      </w:r>
      <w:r>
        <w:rPr>
          <w:b/>
          <w:szCs w:val="18"/>
        </w:rPr>
        <w:t xml:space="preserve"> la opinión del cumplimiento de </w:t>
      </w:r>
      <w:r w:rsidRPr="00A956A6">
        <w:rPr>
          <w:b/>
          <w:szCs w:val="18"/>
        </w:rPr>
        <w:t>obligaciones fiscales</w:t>
      </w:r>
      <w:r>
        <w:rPr>
          <w:b/>
          <w:szCs w:val="18"/>
        </w:rPr>
        <w:t xml:space="preserve"> </w:t>
      </w:r>
      <w:r w:rsidRPr="00BB6353">
        <w:rPr>
          <w:b/>
          <w:szCs w:val="18"/>
        </w:rPr>
        <w:t>(Modificad</w:t>
      </w:r>
      <w:r>
        <w:rPr>
          <w:b/>
          <w:szCs w:val="18"/>
        </w:rPr>
        <w:t>o y publicado</w:t>
      </w:r>
      <w:r w:rsidRPr="00BB6353">
        <w:rPr>
          <w:b/>
          <w:szCs w:val="18"/>
        </w:rPr>
        <w:t xml:space="preserve"> en el DOF el 30/04/2018</w:t>
      </w:r>
      <w:r>
        <w:rPr>
          <w:b/>
          <w:szCs w:val="18"/>
        </w:rPr>
        <w:t>)</w:t>
      </w:r>
    </w:p>
    <w:p w:rsidR="00D35DC7" w:rsidRPr="00A956A6" w:rsidRDefault="00D35DC7" w:rsidP="00D35DC7">
      <w:pPr>
        <w:pStyle w:val="Texto0"/>
        <w:ind w:hanging="23"/>
        <w:rPr>
          <w:b/>
          <w:szCs w:val="18"/>
        </w:rPr>
      </w:pPr>
    </w:p>
    <w:p w:rsidR="00D35DC7" w:rsidRPr="00132503" w:rsidRDefault="00D35DC7" w:rsidP="00D35DC7">
      <w:pPr>
        <w:pStyle w:val="Texto0"/>
        <w:ind w:left="709" w:hanging="709"/>
        <w:rPr>
          <w:szCs w:val="18"/>
        </w:rPr>
      </w:pPr>
      <w:r w:rsidRPr="00132503">
        <w:rPr>
          <w:b/>
          <w:szCs w:val="18"/>
        </w:rPr>
        <w:t>2.1.39.</w:t>
      </w:r>
      <w:r w:rsidRPr="00132503">
        <w:rPr>
          <w:b/>
          <w:szCs w:val="18"/>
        </w:rPr>
        <w:tab/>
      </w:r>
      <w:r w:rsidRPr="00132503">
        <w:rPr>
          <w:szCs w:val="18"/>
        </w:rPr>
        <w:t>Los contribuyentes que para realizar algún trámite fiscal u obtener alguna autorización en materia de impuestos internos, comercio exterior o para el otorgamiento de subsidios y estímulos requieran obtener la opinión del cumplimiento de obligaciones fiscales, deberán realizar el siguiente procedimiento:</w:t>
      </w:r>
    </w:p>
    <w:p w:rsidR="00D35DC7" w:rsidRPr="00132503" w:rsidRDefault="00D35DC7" w:rsidP="00D35DC7">
      <w:pPr>
        <w:pStyle w:val="Texto0"/>
        <w:tabs>
          <w:tab w:val="left" w:pos="1843"/>
        </w:tabs>
        <w:ind w:left="709" w:hanging="431"/>
        <w:rPr>
          <w:szCs w:val="18"/>
        </w:rPr>
      </w:pPr>
      <w:r w:rsidRPr="00132503">
        <w:rPr>
          <w:b/>
          <w:szCs w:val="18"/>
        </w:rPr>
        <w:t>I.</w:t>
      </w:r>
      <w:r w:rsidRPr="00132503">
        <w:rPr>
          <w:szCs w:val="18"/>
        </w:rPr>
        <w:tab/>
        <w:t>Ingresarán al Portal del SAT, con su clave en el RFC y Contraseña o e.firma.</w:t>
      </w:r>
    </w:p>
    <w:p w:rsidR="00D35DC7" w:rsidRPr="00132503" w:rsidRDefault="00D35DC7" w:rsidP="00D35DC7">
      <w:pPr>
        <w:pStyle w:val="k"/>
        <w:ind w:left="709" w:hanging="431"/>
        <w:rPr>
          <w:szCs w:val="18"/>
        </w:rPr>
      </w:pPr>
      <w:r w:rsidRPr="00132503">
        <w:rPr>
          <w:b/>
          <w:szCs w:val="18"/>
        </w:rPr>
        <w:t>II.</w:t>
      </w:r>
      <w:r w:rsidRPr="00132503">
        <w:rPr>
          <w:szCs w:val="18"/>
        </w:rPr>
        <w:tab/>
        <w:t>Una vez elegida la opción del cumplimiento de obligaciones fiscales, el contribuyente podrá imprimir el acuse de respuesta.</w:t>
      </w:r>
    </w:p>
    <w:p w:rsidR="00D35DC7" w:rsidRPr="00132503" w:rsidRDefault="00D35DC7" w:rsidP="00D35DC7">
      <w:pPr>
        <w:pStyle w:val="k"/>
        <w:ind w:left="709" w:hanging="431"/>
        <w:rPr>
          <w:szCs w:val="18"/>
        </w:rPr>
      </w:pPr>
      <w:r w:rsidRPr="00132503">
        <w:rPr>
          <w:b/>
          <w:szCs w:val="18"/>
        </w:rPr>
        <w:lastRenderedPageBreak/>
        <w:t>III.</w:t>
      </w:r>
      <w:r w:rsidRPr="00132503">
        <w:rPr>
          <w:szCs w:val="18"/>
        </w:rPr>
        <w:tab/>
        <w:t xml:space="preserve">Dicha opinión también podrá solicitarse a través del número telefónico, MarcaSAT: 627 22 728 desde </w:t>
      </w:r>
      <w:smartTag w:uri="urn:schemas-microsoft-com:office:smarttags" w:element="PersonName">
        <w:smartTagPr>
          <w:attr w:name="ProductID" w:val="la Ciudad"/>
        </w:smartTagPr>
        <w:r w:rsidRPr="00132503">
          <w:rPr>
            <w:szCs w:val="18"/>
          </w:rPr>
          <w:t>la Ciudad</w:t>
        </w:r>
      </w:smartTag>
      <w:r w:rsidRPr="00132503">
        <w:rPr>
          <w:szCs w:val="18"/>
        </w:rPr>
        <w:t xml:space="preserve"> de México o 01 55 627 22 728 del resto del país o bien, por correo electrónico a la dirección opinioncumplimiento@sat.gob.mx, la cual será generada por el SAT y se enviará dentro de las siguientes 24 horas al correo electrónico que el contribuyente proporcionó al citado órgano administrativo desconcentrado para efectos de la e.firma.</w:t>
      </w:r>
    </w:p>
    <w:p w:rsidR="00D35DC7" w:rsidRPr="00132503" w:rsidRDefault="00D35DC7" w:rsidP="00D35DC7">
      <w:pPr>
        <w:pStyle w:val="k"/>
        <w:tabs>
          <w:tab w:val="left" w:pos="1843"/>
        </w:tabs>
        <w:ind w:left="709" w:hanging="431"/>
        <w:rPr>
          <w:szCs w:val="18"/>
        </w:rPr>
      </w:pPr>
      <w:r w:rsidRPr="00132503">
        <w:rPr>
          <w:b/>
          <w:szCs w:val="18"/>
        </w:rPr>
        <w:t>IV.</w:t>
      </w:r>
      <w:r w:rsidRPr="00132503">
        <w:rPr>
          <w:szCs w:val="18"/>
        </w:rPr>
        <w:tab/>
        <w:t>Asimismo, podrá consultarse por un tercero que el propio contribuyente haya autorizado, para lo cual ingresará al Portal del SAT, en el que autorizará al tercero para que este último utilizando su e.firma, consulte la opinión del cumplimiento del contribuyente que lo autorizó.</w:t>
      </w:r>
    </w:p>
    <w:p w:rsidR="00D35DC7" w:rsidRPr="00132503" w:rsidRDefault="00D35DC7" w:rsidP="00D35DC7">
      <w:pPr>
        <w:pStyle w:val="k"/>
        <w:ind w:left="709" w:hanging="1152"/>
        <w:rPr>
          <w:szCs w:val="18"/>
        </w:rPr>
      </w:pPr>
      <w:r w:rsidRPr="00132503">
        <w:rPr>
          <w:szCs w:val="18"/>
        </w:rPr>
        <w:tab/>
        <w:t>La multicitada opinión, se generará atendiendo a la situación fiscal del contribuyente en los siguientes sentidos:</w:t>
      </w:r>
    </w:p>
    <w:p w:rsidR="00D35DC7" w:rsidRPr="00132503" w:rsidRDefault="00D35DC7" w:rsidP="00D35DC7">
      <w:pPr>
        <w:pStyle w:val="k"/>
        <w:ind w:left="709" w:hanging="1152"/>
        <w:rPr>
          <w:szCs w:val="18"/>
        </w:rPr>
      </w:pPr>
      <w:r w:rsidRPr="00132503">
        <w:rPr>
          <w:szCs w:val="18"/>
        </w:rPr>
        <w:tab/>
      </w:r>
      <w:r w:rsidRPr="00132503">
        <w:rPr>
          <w:b/>
          <w:szCs w:val="18"/>
        </w:rPr>
        <w:t>Positiva. -</w:t>
      </w:r>
      <w:r w:rsidRPr="00132503">
        <w:rPr>
          <w:szCs w:val="18"/>
        </w:rPr>
        <w:t xml:space="preserve"> Cuando el contribuyente está inscrito y al corriente en el cumplimiento de las obligaciones que se consideran en los incisos a) y b) de esta regla.</w:t>
      </w:r>
    </w:p>
    <w:p w:rsidR="00D35DC7" w:rsidRPr="00132503" w:rsidRDefault="00D35DC7" w:rsidP="00D35DC7">
      <w:pPr>
        <w:pStyle w:val="k"/>
        <w:ind w:left="709" w:hanging="1152"/>
        <w:rPr>
          <w:szCs w:val="18"/>
        </w:rPr>
      </w:pPr>
      <w:r w:rsidRPr="00132503">
        <w:rPr>
          <w:szCs w:val="18"/>
        </w:rPr>
        <w:tab/>
      </w:r>
      <w:r w:rsidRPr="00132503">
        <w:rPr>
          <w:b/>
          <w:szCs w:val="18"/>
        </w:rPr>
        <w:t>Negativa. -</w:t>
      </w:r>
      <w:r w:rsidRPr="00132503">
        <w:rPr>
          <w:szCs w:val="18"/>
        </w:rPr>
        <w:t xml:space="preserve"> Cuando el contribuyente no esté al corriente en el cumplimiento de las obligaciones que se consideran en los incisos a) y b) de esta regla.</w:t>
      </w:r>
    </w:p>
    <w:p w:rsidR="00D35DC7" w:rsidRPr="00132503" w:rsidRDefault="00D35DC7" w:rsidP="00D35DC7">
      <w:pPr>
        <w:pStyle w:val="k"/>
        <w:ind w:left="709" w:hanging="1152"/>
        <w:rPr>
          <w:szCs w:val="18"/>
        </w:rPr>
      </w:pPr>
      <w:r w:rsidRPr="00132503">
        <w:rPr>
          <w:szCs w:val="18"/>
        </w:rPr>
        <w:tab/>
      </w:r>
      <w:r w:rsidRPr="00132503">
        <w:rPr>
          <w:b/>
          <w:szCs w:val="18"/>
        </w:rPr>
        <w:t>No inscrito. -</w:t>
      </w:r>
      <w:r w:rsidRPr="00132503">
        <w:rPr>
          <w:szCs w:val="18"/>
        </w:rPr>
        <w:t xml:space="preserve"> Cuando el contribuyente no se encuentra inscrito en el RFC.</w:t>
      </w:r>
    </w:p>
    <w:p w:rsidR="00D35DC7" w:rsidRPr="00132503" w:rsidRDefault="00D35DC7" w:rsidP="00D35DC7">
      <w:pPr>
        <w:pStyle w:val="k"/>
        <w:ind w:left="709" w:hanging="1152"/>
        <w:rPr>
          <w:szCs w:val="18"/>
        </w:rPr>
      </w:pPr>
      <w:r w:rsidRPr="00132503">
        <w:rPr>
          <w:szCs w:val="18"/>
        </w:rPr>
        <w:tab/>
      </w:r>
      <w:r w:rsidRPr="00132503">
        <w:rPr>
          <w:b/>
          <w:szCs w:val="18"/>
        </w:rPr>
        <w:t>Inscrito sin obligaciones. -</w:t>
      </w:r>
      <w:r w:rsidRPr="00132503">
        <w:rPr>
          <w:szCs w:val="18"/>
        </w:rPr>
        <w:t xml:space="preserve"> Cuando el contribuyente está inscrito en el RFC, pero no tiene obligaciones fiscales.</w:t>
      </w:r>
    </w:p>
    <w:p w:rsidR="00D35DC7" w:rsidRPr="00132503" w:rsidRDefault="00D35DC7" w:rsidP="00D35DC7">
      <w:pPr>
        <w:pStyle w:val="k"/>
        <w:ind w:left="709" w:hanging="431"/>
        <w:rPr>
          <w:szCs w:val="18"/>
        </w:rPr>
      </w:pPr>
      <w:r w:rsidRPr="00132503">
        <w:rPr>
          <w:b/>
          <w:szCs w:val="18"/>
        </w:rPr>
        <w:t>a)</w:t>
      </w:r>
      <w:r w:rsidRPr="00132503">
        <w:rPr>
          <w:szCs w:val="18"/>
        </w:rPr>
        <w:tab/>
        <w:t>La autoridad a fin de generar la opinión del cumplimiento de obligaciones fiscales revisará que el contribuyente solicitante:</w:t>
      </w:r>
    </w:p>
    <w:p w:rsidR="00D35DC7" w:rsidRPr="00132503" w:rsidRDefault="00D35DC7" w:rsidP="00D35DC7">
      <w:pPr>
        <w:pStyle w:val="l"/>
        <w:ind w:left="709" w:hanging="431"/>
        <w:rPr>
          <w:szCs w:val="18"/>
        </w:rPr>
      </w:pPr>
      <w:r w:rsidRPr="00132503">
        <w:rPr>
          <w:b/>
          <w:szCs w:val="18"/>
        </w:rPr>
        <w:t>1.</w:t>
      </w:r>
      <w:r w:rsidRPr="00132503">
        <w:rPr>
          <w:szCs w:val="18"/>
        </w:rPr>
        <w:tab/>
        <w:t>Ha cumplido con sus obligaciones fiscales en materia de inscripción al RFC, a que se refieren el CFF y su Reglamento y que la clave en el RFC esté activa.</w:t>
      </w:r>
    </w:p>
    <w:p w:rsidR="00D35DC7" w:rsidRPr="00132503" w:rsidRDefault="00D35DC7" w:rsidP="00D35DC7">
      <w:pPr>
        <w:pStyle w:val="l"/>
        <w:ind w:left="709" w:hanging="431"/>
        <w:rPr>
          <w:szCs w:val="18"/>
        </w:rPr>
      </w:pPr>
      <w:r w:rsidRPr="00132503">
        <w:rPr>
          <w:b/>
          <w:szCs w:val="18"/>
        </w:rPr>
        <w:t>2.</w:t>
      </w:r>
      <w:r w:rsidRPr="00132503">
        <w:rPr>
          <w:szCs w:val="18"/>
        </w:rPr>
        <w:tab/>
        <w:t xml:space="preserve">Se encuentra al corriente en el cumplimiento de sus obligaciones fiscales respecto de la presentación de las declaraciones anuales del ISR y </w:t>
      </w:r>
      <w:smartTag w:uri="urn:schemas-microsoft-com:office:smarttags" w:element="PersonName">
        <w:smartTagPr>
          <w:attr w:name="ProductID" w:val="la DIM"/>
        </w:smartTagPr>
        <w:r w:rsidRPr="00132503">
          <w:rPr>
            <w:szCs w:val="18"/>
          </w:rPr>
          <w:t>la DIM</w:t>
        </w:r>
      </w:smartTag>
      <w:r w:rsidRPr="00132503">
        <w:rPr>
          <w:szCs w:val="18"/>
        </w:rPr>
        <w:t xml:space="preserve">, correspondientes a los cuatro últimos ejercicios. Se encuentra al corriente en el cumplimiento de sus obligaciones fiscales en el ejercicio en el que solicita la opinión y en los cuatro últimos ejercicios anteriores a éste, respecto de la presentación de pagos provisionales del ISR y retenciones del ISR por salarios, así como de los pagos definitivos del IVA, del IEPS y </w:t>
      </w:r>
      <w:smartTag w:uri="urn:schemas-microsoft-com:office:smarttags" w:element="PersonName">
        <w:smartTagPr>
          <w:attr w:name="ProductID" w:val="la DIOT"/>
        </w:smartTagPr>
        <w:r w:rsidRPr="00132503">
          <w:rPr>
            <w:szCs w:val="18"/>
          </w:rPr>
          <w:t>la DIOT</w:t>
        </w:r>
      </w:smartTag>
      <w:r w:rsidRPr="00132503">
        <w:rPr>
          <w:szCs w:val="18"/>
        </w:rPr>
        <w:t xml:space="preserve">; incluyendo las declaraciones informativas a que se refiere el artículo, 76-A de </w:t>
      </w:r>
      <w:smartTag w:uri="urn:schemas-microsoft-com:office:smarttags" w:element="PersonName">
        <w:smartTagPr>
          <w:attr w:name="ProductID" w:val="la Ley"/>
        </w:smartTagPr>
        <w:r w:rsidRPr="00132503">
          <w:rPr>
            <w:szCs w:val="18"/>
          </w:rPr>
          <w:t>la Ley</w:t>
        </w:r>
      </w:smartTag>
      <w:r w:rsidRPr="00132503">
        <w:rPr>
          <w:szCs w:val="18"/>
        </w:rPr>
        <w:t xml:space="preserve"> del ISR y 25, fracción I de </w:t>
      </w:r>
      <w:smartTag w:uri="urn:schemas-microsoft-com:office:smarttags" w:element="PersonName">
        <w:smartTagPr>
          <w:attr w:name="ProductID" w:val="la LIF"/>
        </w:smartTagPr>
        <w:r w:rsidRPr="00132503">
          <w:rPr>
            <w:szCs w:val="18"/>
          </w:rPr>
          <w:t>la LIF</w:t>
        </w:r>
      </w:smartTag>
      <w:r w:rsidRPr="00132503">
        <w:rPr>
          <w:szCs w:val="18"/>
        </w:rPr>
        <w:t xml:space="preserve"> y las reglas 5.2.2., 5.2.13., 5.2.15., 5.2.17., 5.2.18., 5.2.19., 5.2.20., 5.2.21. y 5.2.26.</w:t>
      </w:r>
    </w:p>
    <w:p w:rsidR="00D35DC7" w:rsidRPr="00132503" w:rsidRDefault="00D35DC7" w:rsidP="00D35DC7">
      <w:pPr>
        <w:pStyle w:val="l"/>
        <w:ind w:left="709" w:hanging="431"/>
        <w:rPr>
          <w:szCs w:val="18"/>
        </w:rPr>
      </w:pPr>
      <w:r w:rsidRPr="00132503">
        <w:rPr>
          <w:b/>
          <w:szCs w:val="18"/>
        </w:rPr>
        <w:t>3.</w:t>
      </w:r>
      <w:r w:rsidRPr="00132503">
        <w:rPr>
          <w:szCs w:val="18"/>
        </w:rPr>
        <w:tab/>
        <w:t>No tiene créditos fiscales firmes o exigibles.</w:t>
      </w:r>
    </w:p>
    <w:p w:rsidR="00D35DC7" w:rsidRPr="00132503" w:rsidRDefault="00D35DC7" w:rsidP="00D35DC7">
      <w:pPr>
        <w:pStyle w:val="l"/>
        <w:ind w:left="709" w:hanging="431"/>
        <w:rPr>
          <w:szCs w:val="18"/>
        </w:rPr>
      </w:pPr>
      <w:r w:rsidRPr="00132503">
        <w:rPr>
          <w:b/>
          <w:szCs w:val="18"/>
        </w:rPr>
        <w:t>4.</w:t>
      </w:r>
      <w:r w:rsidRPr="00132503">
        <w:rPr>
          <w:szCs w:val="18"/>
        </w:rPr>
        <w:tab/>
        <w:t>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2.14.5.</w:t>
      </w:r>
    </w:p>
    <w:p w:rsidR="00D35DC7" w:rsidRPr="00132503" w:rsidRDefault="00D35DC7" w:rsidP="00D35DC7">
      <w:pPr>
        <w:pStyle w:val="l"/>
        <w:ind w:left="709" w:hanging="431"/>
        <w:rPr>
          <w:szCs w:val="18"/>
        </w:rPr>
      </w:pPr>
      <w:r w:rsidRPr="00132503">
        <w:rPr>
          <w:b/>
          <w:szCs w:val="18"/>
        </w:rPr>
        <w:t>5.</w:t>
      </w:r>
      <w:r w:rsidRPr="00132503">
        <w:rPr>
          <w:szCs w:val="18"/>
        </w:rPr>
        <w:tab/>
        <w:t>En caso de contar con autorización para el pago a plazo, no haya incurrido en las causales de revocación a que hace referencia el artículo 66-A, fracción IV del CFF.</w:t>
      </w:r>
    </w:p>
    <w:p w:rsidR="00D35DC7" w:rsidRPr="00132503" w:rsidRDefault="00D35DC7" w:rsidP="00D35DC7">
      <w:pPr>
        <w:pStyle w:val="k"/>
        <w:ind w:left="709" w:hanging="432"/>
        <w:rPr>
          <w:szCs w:val="18"/>
        </w:rPr>
      </w:pPr>
      <w:r w:rsidRPr="00132503">
        <w:rPr>
          <w:b/>
          <w:szCs w:val="18"/>
        </w:rPr>
        <w:t>b)</w:t>
      </w:r>
      <w:r w:rsidRPr="00132503">
        <w:rPr>
          <w:szCs w:val="18"/>
        </w:rPr>
        <w:tab/>
        <w:t>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w:t>
      </w:r>
    </w:p>
    <w:p w:rsidR="00D35DC7" w:rsidRPr="00132503" w:rsidRDefault="00D35DC7" w:rsidP="00D35DC7">
      <w:pPr>
        <w:pStyle w:val="l"/>
        <w:ind w:left="709" w:hanging="431"/>
        <w:rPr>
          <w:szCs w:val="18"/>
        </w:rPr>
      </w:pPr>
      <w:r w:rsidRPr="00132503">
        <w:rPr>
          <w:b/>
          <w:szCs w:val="18"/>
        </w:rPr>
        <w:t>1.</w:t>
      </w:r>
      <w:r w:rsidRPr="00132503">
        <w:rPr>
          <w:b/>
          <w:szCs w:val="18"/>
        </w:rPr>
        <w:tab/>
      </w:r>
      <w:r w:rsidRPr="00132503">
        <w:rPr>
          <w:szCs w:val="18"/>
        </w:rPr>
        <w:t>Cuando el contribuyente cuente con autorización para pagar a plazos y no le haya sido revocada.</w:t>
      </w:r>
    </w:p>
    <w:p w:rsidR="00D35DC7" w:rsidRPr="00132503" w:rsidRDefault="00D35DC7" w:rsidP="00D35DC7">
      <w:pPr>
        <w:pStyle w:val="l"/>
        <w:ind w:left="709" w:hanging="431"/>
        <w:rPr>
          <w:szCs w:val="18"/>
        </w:rPr>
      </w:pPr>
      <w:r w:rsidRPr="00132503">
        <w:rPr>
          <w:b/>
          <w:szCs w:val="18"/>
        </w:rPr>
        <w:t>2.</w:t>
      </w:r>
      <w:r w:rsidRPr="00132503">
        <w:rPr>
          <w:b/>
          <w:szCs w:val="18"/>
        </w:rPr>
        <w:tab/>
      </w:r>
      <w:r w:rsidRPr="00132503">
        <w:rPr>
          <w:szCs w:val="18"/>
        </w:rPr>
        <w:t>Cuando no haya vencido el plazo para pagar a que se refiere el artículo 65 del CFF.</w:t>
      </w:r>
    </w:p>
    <w:p w:rsidR="00D35DC7" w:rsidRPr="00132503" w:rsidRDefault="00D35DC7" w:rsidP="00D35DC7">
      <w:pPr>
        <w:pStyle w:val="l"/>
        <w:ind w:left="709" w:hanging="431"/>
        <w:rPr>
          <w:szCs w:val="18"/>
        </w:rPr>
      </w:pPr>
      <w:r w:rsidRPr="00132503">
        <w:rPr>
          <w:b/>
          <w:szCs w:val="18"/>
        </w:rPr>
        <w:t>3.</w:t>
      </w:r>
      <w:r w:rsidRPr="00132503">
        <w:rPr>
          <w:b/>
          <w:szCs w:val="18"/>
        </w:rPr>
        <w:tab/>
      </w:r>
      <w:r w:rsidRPr="00132503">
        <w:rPr>
          <w:szCs w:val="18"/>
        </w:rPr>
        <w:t>Cuando se haya interpuesto medio de defensa en contra del crédito fiscal determinado y se encuentre debidamente garantizado el interés fiscal de conformidad con las disposiciones fiscales.</w:t>
      </w:r>
    </w:p>
    <w:p w:rsidR="00D35DC7" w:rsidRPr="00132503" w:rsidRDefault="00D35DC7" w:rsidP="00D35DC7">
      <w:pPr>
        <w:pStyle w:val="Texto0"/>
        <w:ind w:left="709" w:firstLine="0"/>
        <w:rPr>
          <w:szCs w:val="18"/>
        </w:rPr>
      </w:pPr>
      <w:r w:rsidRPr="00132503">
        <w:rPr>
          <w:szCs w:val="18"/>
        </w:rPr>
        <w:t>Cuando la opinión del cumplimiento de obligaciones fiscales arroje inconsistencias con las que el contribuyente no esté de acuerdo, deberá ingresar la aclaración correspondiente a través del buzón tributario o de su portal; tratándose de aclaraciones de su situación en el padrón del RFC, sobre créditos fiscales o sobre el otorgamiento de garantía, la autoridad resolverá en un plazo máximo de tres días siguientes al ingreso de la aclaración; en el caso de aclaraciones en el cumplimiento de declaraciones fiscales, la autoridad deberá resolver en un plazo máximo de cinco días. Una vez que tenga la respuesta de que han quedado solventadas las inconsistencias, el contribuyente deberá solicitar nuevamente la opinión del cumplimiento de obligaciones fiscales.</w:t>
      </w:r>
    </w:p>
    <w:p w:rsidR="00D35DC7" w:rsidRPr="00132503" w:rsidRDefault="00D35DC7" w:rsidP="00D35DC7">
      <w:pPr>
        <w:pStyle w:val="Texto0"/>
        <w:ind w:left="709" w:firstLine="0"/>
        <w:rPr>
          <w:szCs w:val="18"/>
        </w:rPr>
      </w:pPr>
      <w:r w:rsidRPr="00132503">
        <w:rPr>
          <w:szCs w:val="18"/>
        </w:rPr>
        <w:t>La opinión del cumplimiento de obligaciones fiscales a que hace referencia el primer párrafo de la presente regla que se genere en sentido positivo, tendrá una vigencia de treinta días naturales a partir de la fecha de emisión.</w:t>
      </w:r>
    </w:p>
    <w:p w:rsidR="00D35DC7" w:rsidRPr="00132503" w:rsidRDefault="00D35DC7" w:rsidP="00D35DC7">
      <w:pPr>
        <w:pStyle w:val="Texto0"/>
        <w:tabs>
          <w:tab w:val="left" w:pos="5820"/>
        </w:tabs>
        <w:ind w:left="709" w:firstLine="0"/>
        <w:rPr>
          <w:szCs w:val="18"/>
        </w:rPr>
      </w:pPr>
      <w:r w:rsidRPr="00132503">
        <w:rPr>
          <w:szCs w:val="18"/>
        </w:rPr>
        <w:lastRenderedPageBreak/>
        <w:t>Asimismo, dicha opinión se genera considerando la situación del contribuyente en los sistemas electrónicos institucionales del SAT, por lo que no constituye resolución en sentido favorable al contribuyente sobre el cálculo y montos de créditos o impuestos declarados o pagados.</w:t>
      </w:r>
    </w:p>
    <w:p w:rsidR="00D35DC7" w:rsidRPr="00BB6353" w:rsidRDefault="00D35DC7" w:rsidP="00D35DC7">
      <w:pPr>
        <w:pStyle w:val="Texto0"/>
        <w:tabs>
          <w:tab w:val="left" w:pos="5820"/>
        </w:tabs>
        <w:ind w:left="709" w:firstLine="0"/>
        <w:rPr>
          <w:i/>
          <w:szCs w:val="18"/>
          <w:lang w:val="pt-BR"/>
        </w:rPr>
      </w:pPr>
      <w:r w:rsidRPr="00BB6353">
        <w:rPr>
          <w:i/>
          <w:szCs w:val="18"/>
          <w:lang w:val="pt-BR"/>
        </w:rPr>
        <w:t>CFF 31, 65, 66, 66-A, 141, LISR 76-A, LIVA 32, LIF 25, RMF 2018 2.8.4.1., 2.14.5., 4.5.1., 5.2.2., 5.2.13., 5.2.15., 5.2.17., 5.2.18., 5.2.19., 5.2.20., 5.2.21., 5.2.26.</w:t>
      </w:r>
    </w:p>
    <w:p w:rsidR="003B09F0" w:rsidRDefault="003B09F0" w:rsidP="003B09F0">
      <w:pPr>
        <w:rPr>
          <w:rFonts w:ascii="Arial" w:hAnsi="Arial" w:cs="Arial"/>
          <w:i/>
          <w:sz w:val="18"/>
          <w:szCs w:val="18"/>
          <w:lang w:val="pt-BR"/>
        </w:rPr>
      </w:pPr>
      <w:r>
        <w:rPr>
          <w:rFonts w:ascii="Arial" w:hAnsi="Arial" w:cs="Arial"/>
          <w:i/>
          <w:sz w:val="18"/>
          <w:szCs w:val="18"/>
          <w:lang w:val="pt-BR"/>
        </w:rPr>
        <w:br w:type="page"/>
      </w:r>
    </w:p>
    <w:p w:rsidR="003B09F0" w:rsidRPr="00344ACC" w:rsidRDefault="003B09F0" w:rsidP="003B09F0">
      <w:pPr>
        <w:autoSpaceDE w:val="0"/>
        <w:autoSpaceDN w:val="0"/>
        <w:adjustRightInd w:val="0"/>
        <w:spacing w:after="0" w:line="240" w:lineRule="auto"/>
        <w:jc w:val="both"/>
        <w:rPr>
          <w:rFonts w:ascii="Arial" w:hAnsi="Arial" w:cs="Arial"/>
          <w:sz w:val="20"/>
          <w:szCs w:val="20"/>
        </w:rPr>
      </w:pPr>
    </w:p>
    <w:p w:rsidR="003B09F0" w:rsidRPr="00344ACC" w:rsidRDefault="003B09F0" w:rsidP="003B09F0">
      <w:pPr>
        <w:spacing w:after="0" w:line="240" w:lineRule="auto"/>
        <w:jc w:val="center"/>
        <w:rPr>
          <w:rFonts w:ascii="Arial" w:hAnsi="Arial" w:cs="Arial"/>
          <w:color w:val="FF0000"/>
        </w:rPr>
      </w:pPr>
      <w:r w:rsidRPr="00344ACC">
        <w:rPr>
          <w:rFonts w:ascii="Arial" w:hAnsi="Arial" w:cs="Arial"/>
          <w:b/>
          <w:color w:val="FF0000"/>
        </w:rPr>
        <w:t>ANEXO 1</w:t>
      </w:r>
      <w:bookmarkEnd w:id="48"/>
      <w:r w:rsidRPr="00344ACC">
        <w:rPr>
          <w:rFonts w:ascii="Arial" w:hAnsi="Arial" w:cs="Arial"/>
          <w:b/>
          <w:color w:val="FF0000"/>
        </w:rPr>
        <w:t>3</w:t>
      </w:r>
    </w:p>
    <w:p w:rsidR="003B09F0" w:rsidRPr="00A94995" w:rsidRDefault="003B09F0" w:rsidP="003B09F0">
      <w:pPr>
        <w:spacing w:after="0" w:line="240" w:lineRule="auto"/>
        <w:jc w:val="center"/>
        <w:rPr>
          <w:rFonts w:ascii="Arial" w:hAnsi="Arial" w:cs="Arial"/>
          <w:bCs/>
          <w:color w:val="FF0000"/>
        </w:rPr>
      </w:pPr>
      <w:r w:rsidRPr="00A94995">
        <w:rPr>
          <w:rFonts w:ascii="Arial" w:hAnsi="Arial" w:cs="Arial"/>
          <w:bCs/>
          <w:color w:val="FF0000"/>
        </w:rPr>
        <w:t>“DECLARACIÓN DE DISCAPACIDAD”</w:t>
      </w:r>
    </w:p>
    <w:p w:rsidR="003B09F0" w:rsidRPr="00A94995" w:rsidRDefault="003B09F0" w:rsidP="003B09F0">
      <w:pPr>
        <w:tabs>
          <w:tab w:val="left" w:pos="851"/>
        </w:tabs>
        <w:spacing w:after="0" w:line="240" w:lineRule="auto"/>
        <w:jc w:val="center"/>
        <w:rPr>
          <w:rFonts w:ascii="Arial" w:hAnsi="Arial" w:cs="Arial"/>
          <w:b/>
          <w:color w:val="FF0000"/>
          <w:szCs w:val="28"/>
        </w:rPr>
      </w:pPr>
    </w:p>
    <w:p w:rsidR="003B09F0" w:rsidRPr="00A94995" w:rsidRDefault="003B09F0" w:rsidP="003B09F0">
      <w:pPr>
        <w:pStyle w:val="Textoindependiente"/>
        <w:spacing w:after="0"/>
        <w:jc w:val="right"/>
        <w:rPr>
          <w:rFonts w:ascii="Arial" w:hAnsi="Arial" w:cs="Arial"/>
        </w:rPr>
      </w:pPr>
      <w:r w:rsidRPr="00A94995">
        <w:rPr>
          <w:rFonts w:ascii="Arial" w:hAnsi="Arial" w:cs="Arial"/>
        </w:rPr>
        <w:t>Población a, __ de______ de 20__.</w:t>
      </w:r>
    </w:p>
    <w:p w:rsidR="003B09F0" w:rsidRPr="00BE359B" w:rsidRDefault="003B09F0" w:rsidP="003B09F0">
      <w:pPr>
        <w:spacing w:after="0" w:line="240" w:lineRule="auto"/>
        <w:contextualSpacing/>
        <w:rPr>
          <w:rFonts w:ascii="Arial" w:hAnsi="Arial" w:cs="Arial"/>
          <w:b/>
          <w:sz w:val="20"/>
        </w:rPr>
      </w:pPr>
      <w:r w:rsidRPr="00BE359B">
        <w:rPr>
          <w:rFonts w:ascii="Arial" w:hAnsi="Arial" w:cs="Arial"/>
          <w:b/>
          <w:sz w:val="20"/>
        </w:rPr>
        <w:t>SUBDIRECTORA DE RECURSOS MATERIALES</w:t>
      </w:r>
    </w:p>
    <w:p w:rsidR="003B09F0" w:rsidRPr="00BE359B" w:rsidRDefault="003B09F0" w:rsidP="003B09F0">
      <w:pPr>
        <w:spacing w:after="0" w:line="240" w:lineRule="auto"/>
        <w:rPr>
          <w:rFonts w:ascii="Arial" w:hAnsi="Arial" w:cs="Arial"/>
          <w:color w:val="000000"/>
          <w:sz w:val="20"/>
        </w:rPr>
      </w:pPr>
      <w:r w:rsidRPr="00BE359B">
        <w:rPr>
          <w:rFonts w:ascii="Arial" w:hAnsi="Arial" w:cs="Arial"/>
          <w:b/>
          <w:sz w:val="20"/>
        </w:rPr>
        <w:t>CENTRO DE INVESTIGACIÓN Y ASISTENCIA EN TECNOLOGÍA Y DISEÑO DEL ESTADO DE JALISCO, A.C.</w:t>
      </w:r>
    </w:p>
    <w:p w:rsidR="003B09F0" w:rsidRPr="00BE359B" w:rsidRDefault="003B09F0" w:rsidP="003B09F0">
      <w:pPr>
        <w:spacing w:after="0" w:line="240" w:lineRule="auto"/>
        <w:jc w:val="both"/>
        <w:rPr>
          <w:rFonts w:ascii="Arial" w:hAnsi="Arial" w:cs="Arial"/>
          <w:sz w:val="20"/>
        </w:rPr>
      </w:pPr>
      <w:r w:rsidRPr="00BE359B">
        <w:rPr>
          <w:rFonts w:ascii="Arial" w:hAnsi="Arial" w:cs="Arial"/>
          <w:sz w:val="20"/>
        </w:rPr>
        <w:t>P r e s e n t e.</w:t>
      </w:r>
    </w:p>
    <w:p w:rsidR="003B09F0" w:rsidRPr="00BE359B" w:rsidRDefault="003B09F0" w:rsidP="003B09F0">
      <w:pPr>
        <w:spacing w:after="0" w:line="240" w:lineRule="auto"/>
        <w:jc w:val="both"/>
        <w:rPr>
          <w:rFonts w:ascii="Arial" w:hAnsi="Arial" w:cs="Arial"/>
          <w:sz w:val="20"/>
        </w:rPr>
      </w:pPr>
    </w:p>
    <w:p w:rsidR="003B09F0" w:rsidRDefault="003B09F0" w:rsidP="003B09F0">
      <w:pPr>
        <w:spacing w:after="0" w:line="240" w:lineRule="auto"/>
        <w:jc w:val="center"/>
        <w:rPr>
          <w:rFonts w:ascii="Arial" w:hAnsi="Arial" w:cs="Arial"/>
          <w:b/>
          <w:color w:val="E36C0A"/>
        </w:rPr>
      </w:pPr>
      <w:r w:rsidRPr="00A94995">
        <w:rPr>
          <w:rFonts w:ascii="Arial" w:hAnsi="Arial" w:cs="Arial"/>
          <w:b/>
          <w:color w:val="E36C0A"/>
        </w:rPr>
        <w:t>PERSONA FÍSICA</w:t>
      </w:r>
    </w:p>
    <w:p w:rsidR="003B09F0" w:rsidRPr="00A94995" w:rsidRDefault="003B09F0" w:rsidP="003B09F0">
      <w:pPr>
        <w:spacing w:after="0" w:line="240" w:lineRule="auto"/>
        <w:jc w:val="center"/>
        <w:rPr>
          <w:rFonts w:ascii="Arial" w:hAnsi="Arial" w:cs="Arial"/>
          <w:b/>
          <w:color w:val="E36C0A"/>
        </w:rPr>
      </w:pPr>
    </w:p>
    <w:p w:rsidR="003B09F0" w:rsidRPr="00BE359B" w:rsidRDefault="003B09F0" w:rsidP="003B09F0">
      <w:pPr>
        <w:spacing w:after="0" w:line="240" w:lineRule="auto"/>
        <w:jc w:val="both"/>
        <w:rPr>
          <w:rFonts w:ascii="Arial" w:hAnsi="Arial" w:cs="Arial"/>
          <w:sz w:val="20"/>
          <w:szCs w:val="20"/>
        </w:rPr>
      </w:pPr>
      <w:r w:rsidRPr="00BE359B">
        <w:rPr>
          <w:rFonts w:ascii="Arial" w:hAnsi="Arial" w:cs="Arial"/>
          <w:smallCaps/>
          <w:sz w:val="20"/>
          <w:szCs w:val="20"/>
        </w:rPr>
        <w:t>N</w:t>
      </w:r>
      <w:r w:rsidRPr="00BE359B">
        <w:rPr>
          <w:rFonts w:ascii="Arial" w:hAnsi="Arial" w:cs="Arial"/>
          <w:sz w:val="20"/>
          <w:szCs w:val="20"/>
        </w:rPr>
        <w:t xml:space="preserve">ombre ___________________________________, con RFC________________, con domicilio en: __________________________________, declaro </w:t>
      </w:r>
      <w:r w:rsidRPr="00BE359B">
        <w:rPr>
          <w:rFonts w:ascii="Arial" w:hAnsi="Arial" w:cs="Arial"/>
          <w:b/>
          <w:sz w:val="20"/>
          <w:szCs w:val="20"/>
        </w:rPr>
        <w:t xml:space="preserve">bajo protesta de decir verdad </w:t>
      </w:r>
      <w:r w:rsidRPr="00BE359B">
        <w:rPr>
          <w:rFonts w:ascii="Arial" w:hAnsi="Arial" w:cs="Arial"/>
          <w:sz w:val="20"/>
          <w:szCs w:val="20"/>
        </w:rPr>
        <w:t>que soy discapacitado y tengo más de seis meses registrado en el régimen obligatorio del Instituto Mexicano del Seguro Social. Antigüedad que compruebo con digital de los siguientes documentos, los cuales adjunto al presente escrito.</w:t>
      </w:r>
    </w:p>
    <w:p w:rsidR="003B09F0" w:rsidRPr="00BE359B" w:rsidRDefault="003B09F0" w:rsidP="003B09F0">
      <w:pPr>
        <w:spacing w:after="0" w:line="240" w:lineRule="auto"/>
        <w:jc w:val="both"/>
        <w:rPr>
          <w:rFonts w:ascii="Arial" w:hAnsi="Arial" w:cs="Arial"/>
          <w:sz w:val="20"/>
          <w:szCs w:val="20"/>
        </w:rPr>
      </w:pPr>
    </w:p>
    <w:p w:rsidR="003B09F0" w:rsidRPr="00BE359B" w:rsidRDefault="003B09F0" w:rsidP="003B09F0">
      <w:pPr>
        <w:pStyle w:val="Prrafodelista"/>
        <w:numPr>
          <w:ilvl w:val="0"/>
          <w:numId w:val="47"/>
        </w:numPr>
        <w:jc w:val="both"/>
        <w:rPr>
          <w:rFonts w:ascii="Arial" w:hAnsi="Arial" w:cs="Arial"/>
          <w:b/>
        </w:rPr>
      </w:pPr>
      <w:r w:rsidRPr="00BE359B">
        <w:rPr>
          <w:rFonts w:ascii="Arial" w:hAnsi="Arial" w:cs="Arial"/>
        </w:rPr>
        <w:t>Aviso de alta de las personas con discapacidad al régimen obligatorio del IMSS (Documento que deberá ser legible).</w:t>
      </w:r>
    </w:p>
    <w:p w:rsidR="003B09F0" w:rsidRPr="00BE359B" w:rsidRDefault="003B09F0" w:rsidP="003B09F0">
      <w:pPr>
        <w:spacing w:after="0" w:line="240" w:lineRule="auto"/>
        <w:ind w:left="792"/>
        <w:jc w:val="both"/>
        <w:rPr>
          <w:rFonts w:ascii="Arial" w:hAnsi="Arial" w:cs="Arial"/>
          <w:b/>
          <w:sz w:val="20"/>
          <w:szCs w:val="20"/>
        </w:rPr>
      </w:pPr>
    </w:p>
    <w:p w:rsidR="003B09F0" w:rsidRPr="00BE359B" w:rsidRDefault="003B09F0" w:rsidP="003B09F0">
      <w:pPr>
        <w:pStyle w:val="Prrafodelista"/>
        <w:numPr>
          <w:ilvl w:val="0"/>
          <w:numId w:val="47"/>
        </w:numPr>
        <w:jc w:val="both"/>
        <w:rPr>
          <w:rFonts w:ascii="Arial" w:hAnsi="Arial" w:cs="Arial"/>
          <w:b/>
        </w:rPr>
      </w:pPr>
      <w:r w:rsidRPr="00BE359B">
        <w:rPr>
          <w:rFonts w:ascii="Arial" w:hAnsi="Arial" w:cs="Arial"/>
        </w:rPr>
        <w:t xml:space="preserve">Constancia que acredita que dichos trabajadores son personas con discapacidad en términos de lo previsto por la </w:t>
      </w:r>
      <w:r w:rsidRPr="00BE359B">
        <w:rPr>
          <w:rFonts w:ascii="Arial" w:hAnsi="Arial" w:cs="Arial"/>
          <w:color w:val="00B050"/>
        </w:rPr>
        <w:t>fracción IX del artículo 2 de la Ley General de las Personas con Discapacidad</w:t>
      </w:r>
      <w:r w:rsidRPr="00BE359B">
        <w:rPr>
          <w:rFonts w:ascii="Arial" w:hAnsi="Arial" w:cs="Arial"/>
          <w:b/>
          <w:color w:val="E36C0A"/>
        </w:rPr>
        <w:t>.</w:t>
      </w:r>
    </w:p>
    <w:p w:rsidR="003B09F0" w:rsidRPr="00BE359B" w:rsidRDefault="003B09F0" w:rsidP="003B09F0">
      <w:pPr>
        <w:pStyle w:val="Prrafodelista"/>
        <w:tabs>
          <w:tab w:val="left" w:pos="3143"/>
        </w:tabs>
        <w:rPr>
          <w:rFonts w:ascii="Arial" w:hAnsi="Arial" w:cs="Arial"/>
          <w:b/>
        </w:rPr>
      </w:pPr>
      <w:r w:rsidRPr="00BE359B">
        <w:rPr>
          <w:rFonts w:ascii="Arial" w:hAnsi="Arial" w:cs="Arial"/>
          <w:b/>
        </w:rPr>
        <w:tab/>
      </w:r>
    </w:p>
    <w:p w:rsidR="003B09F0" w:rsidRPr="00BE359B" w:rsidRDefault="003B09F0" w:rsidP="003B09F0">
      <w:pPr>
        <w:pStyle w:val="Prrafodelista"/>
        <w:numPr>
          <w:ilvl w:val="0"/>
          <w:numId w:val="47"/>
        </w:numPr>
        <w:jc w:val="both"/>
        <w:rPr>
          <w:rFonts w:ascii="Arial" w:hAnsi="Arial" w:cs="Arial"/>
        </w:rPr>
      </w:pPr>
      <w:r w:rsidRPr="00BE359B">
        <w:rPr>
          <w:rFonts w:ascii="Arial" w:hAnsi="Arial" w:cs="Arial"/>
        </w:rPr>
        <w:t>Propuesta de Cédula de Determinación de Cuotas, Aportaciones y Amortizaciones del Seguro Social del bimestre previo al acto de presentación y apertura de proposiciones del presente ejercicio fiscal.</w:t>
      </w:r>
    </w:p>
    <w:p w:rsidR="003B09F0" w:rsidRPr="00BE359B" w:rsidRDefault="003B09F0" w:rsidP="003B09F0">
      <w:pPr>
        <w:spacing w:after="0" w:line="240" w:lineRule="auto"/>
        <w:jc w:val="center"/>
        <w:rPr>
          <w:rFonts w:ascii="Arial" w:hAnsi="Arial" w:cs="Arial"/>
          <w:b/>
          <w:color w:val="E36C0A"/>
          <w:sz w:val="20"/>
          <w:szCs w:val="20"/>
        </w:rPr>
      </w:pPr>
      <w:r w:rsidRPr="00BE359B">
        <w:rPr>
          <w:rFonts w:ascii="Arial" w:hAnsi="Arial" w:cs="Arial"/>
          <w:b/>
          <w:color w:val="E36C0A"/>
          <w:sz w:val="20"/>
          <w:szCs w:val="20"/>
        </w:rPr>
        <w:t>PERSONA MORAL</w:t>
      </w:r>
    </w:p>
    <w:p w:rsidR="003B09F0" w:rsidRPr="00BE359B" w:rsidRDefault="003B09F0" w:rsidP="003B09F0">
      <w:pPr>
        <w:spacing w:after="0" w:line="240" w:lineRule="auto"/>
        <w:jc w:val="both"/>
        <w:rPr>
          <w:rFonts w:ascii="Arial" w:hAnsi="Arial" w:cs="Arial"/>
          <w:sz w:val="20"/>
          <w:szCs w:val="20"/>
        </w:rPr>
      </w:pPr>
      <w:r w:rsidRPr="00BE359B">
        <w:rPr>
          <w:rFonts w:ascii="Arial" w:hAnsi="Arial" w:cs="Arial"/>
          <w:sz w:val="20"/>
          <w:szCs w:val="20"/>
        </w:rPr>
        <w:t xml:space="preserve">En mi carácter de representante legal o apoderado legal de la empresa </w:t>
      </w:r>
      <w:r w:rsidRPr="00BE359B">
        <w:rPr>
          <w:rFonts w:ascii="Arial" w:hAnsi="Arial" w:cs="Arial"/>
          <w:b/>
          <w:color w:val="0070C0"/>
          <w:sz w:val="20"/>
          <w:szCs w:val="20"/>
          <w:u w:val="single"/>
        </w:rPr>
        <w:t>(nombre o razón social),</w:t>
      </w:r>
      <w:r w:rsidRPr="00BE359B">
        <w:rPr>
          <w:rFonts w:ascii="Arial" w:hAnsi="Arial" w:cs="Arial"/>
          <w:sz w:val="20"/>
          <w:szCs w:val="20"/>
        </w:rPr>
        <w:t xml:space="preserve"> declaro </w:t>
      </w:r>
      <w:r w:rsidRPr="00BE359B">
        <w:rPr>
          <w:rFonts w:ascii="Arial" w:hAnsi="Arial" w:cs="Arial"/>
          <w:b/>
          <w:sz w:val="20"/>
          <w:szCs w:val="20"/>
        </w:rPr>
        <w:t xml:space="preserve">bajo protesta de decir verdad </w:t>
      </w:r>
      <w:r w:rsidRPr="00BE359B">
        <w:rPr>
          <w:rFonts w:ascii="Arial" w:hAnsi="Arial" w:cs="Arial"/>
          <w:sz w:val="20"/>
          <w:szCs w:val="20"/>
        </w:rPr>
        <w:t>que mi representada cuenta en su plantilla de personal con un mínimo del 5% de empleados con discapacidad, con una antigüedad mayor de seis meses en el régimen obligatorio del Instituto Mexicano del Seguro Social.</w:t>
      </w:r>
      <w:r w:rsidRPr="00BE359B">
        <w:rPr>
          <w:rFonts w:ascii="Arial" w:hAnsi="Arial" w:cs="Arial"/>
          <w:b/>
          <w:sz w:val="20"/>
          <w:szCs w:val="20"/>
        </w:rPr>
        <w:t xml:space="preserve"> </w:t>
      </w:r>
      <w:r w:rsidRPr="00BE359B">
        <w:rPr>
          <w:rFonts w:ascii="Arial" w:hAnsi="Arial" w:cs="Arial"/>
          <w:sz w:val="20"/>
          <w:szCs w:val="20"/>
        </w:rPr>
        <w:t>Antigüedad que compruebo con digital de los siguientes documentos, los cuales adjunto al presente escrito.</w:t>
      </w:r>
    </w:p>
    <w:p w:rsidR="003B09F0" w:rsidRPr="00BE359B" w:rsidRDefault="003B09F0" w:rsidP="003B09F0">
      <w:pPr>
        <w:spacing w:after="0" w:line="240" w:lineRule="auto"/>
        <w:jc w:val="both"/>
        <w:rPr>
          <w:rFonts w:ascii="Arial" w:hAnsi="Arial" w:cs="Arial"/>
          <w:sz w:val="20"/>
          <w:szCs w:val="20"/>
        </w:rPr>
      </w:pPr>
    </w:p>
    <w:p w:rsidR="003B09F0" w:rsidRPr="00BE359B" w:rsidRDefault="003B09F0" w:rsidP="003B09F0">
      <w:pPr>
        <w:pStyle w:val="Prrafodelista"/>
        <w:numPr>
          <w:ilvl w:val="0"/>
          <w:numId w:val="47"/>
        </w:numPr>
        <w:jc w:val="both"/>
        <w:rPr>
          <w:rFonts w:ascii="Arial" w:hAnsi="Arial" w:cs="Arial"/>
          <w:b/>
        </w:rPr>
      </w:pPr>
      <w:r w:rsidRPr="00BE359B">
        <w:rPr>
          <w:rFonts w:ascii="Arial" w:hAnsi="Arial" w:cs="Arial"/>
        </w:rPr>
        <w:t>Aviso de alta de las personas con discapacidad al régimen obligatorio del IMSS (Documento que deberá ser legible).</w:t>
      </w:r>
    </w:p>
    <w:p w:rsidR="003B09F0" w:rsidRPr="00BE359B" w:rsidRDefault="003B09F0" w:rsidP="003B09F0">
      <w:pPr>
        <w:spacing w:after="0" w:line="240" w:lineRule="auto"/>
        <w:ind w:left="792"/>
        <w:jc w:val="both"/>
        <w:rPr>
          <w:rFonts w:ascii="Arial" w:hAnsi="Arial" w:cs="Arial"/>
          <w:b/>
          <w:sz w:val="20"/>
          <w:szCs w:val="20"/>
        </w:rPr>
      </w:pPr>
    </w:p>
    <w:p w:rsidR="003B09F0" w:rsidRPr="00BE359B" w:rsidRDefault="003B09F0" w:rsidP="003B09F0">
      <w:pPr>
        <w:pStyle w:val="Prrafodelista"/>
        <w:numPr>
          <w:ilvl w:val="0"/>
          <w:numId w:val="47"/>
        </w:numPr>
        <w:jc w:val="both"/>
        <w:rPr>
          <w:rFonts w:ascii="Arial" w:hAnsi="Arial" w:cs="Arial"/>
          <w:b/>
        </w:rPr>
      </w:pPr>
      <w:r w:rsidRPr="00BE359B">
        <w:rPr>
          <w:rFonts w:ascii="Arial" w:hAnsi="Arial" w:cs="Arial"/>
        </w:rPr>
        <w:t xml:space="preserve">Constancia que acredita que dichos trabajadores son personas con discapacidad en términos de lo previsto por la </w:t>
      </w:r>
      <w:r w:rsidRPr="00BE359B">
        <w:rPr>
          <w:rFonts w:ascii="Arial" w:hAnsi="Arial" w:cs="Arial"/>
          <w:color w:val="00B050"/>
        </w:rPr>
        <w:t>fracción IX del artículo 2 de la Ley General de las Personas con Discapacidad</w:t>
      </w:r>
      <w:r w:rsidRPr="00BE359B">
        <w:rPr>
          <w:rFonts w:ascii="Arial" w:hAnsi="Arial" w:cs="Arial"/>
          <w:b/>
          <w:color w:val="E36C0A"/>
        </w:rPr>
        <w:t>.</w:t>
      </w:r>
    </w:p>
    <w:p w:rsidR="003B09F0" w:rsidRPr="00BE359B" w:rsidRDefault="003B09F0" w:rsidP="003B09F0">
      <w:pPr>
        <w:pStyle w:val="Prrafodelista"/>
        <w:tabs>
          <w:tab w:val="left" w:pos="3143"/>
        </w:tabs>
        <w:rPr>
          <w:rFonts w:ascii="Arial" w:hAnsi="Arial" w:cs="Arial"/>
          <w:b/>
        </w:rPr>
      </w:pPr>
      <w:r w:rsidRPr="00BE359B">
        <w:rPr>
          <w:rFonts w:ascii="Arial" w:hAnsi="Arial" w:cs="Arial"/>
          <w:b/>
        </w:rPr>
        <w:tab/>
      </w:r>
    </w:p>
    <w:p w:rsidR="003B09F0" w:rsidRPr="00BE359B" w:rsidRDefault="003B09F0" w:rsidP="003B09F0">
      <w:pPr>
        <w:pStyle w:val="Prrafodelista"/>
        <w:numPr>
          <w:ilvl w:val="0"/>
          <w:numId w:val="47"/>
        </w:numPr>
        <w:jc w:val="both"/>
        <w:rPr>
          <w:rFonts w:ascii="Arial" w:hAnsi="Arial" w:cs="Arial"/>
        </w:rPr>
      </w:pPr>
      <w:r w:rsidRPr="00BE359B">
        <w:rPr>
          <w:rFonts w:ascii="Arial" w:hAnsi="Arial" w:cs="Arial"/>
        </w:rPr>
        <w:t>Propuesta de Cédula de Determinación de Cuotas, Aportaciones y Amortizaciones del Seguro Social del bimestre previo al acto de presentación y apertura de proposiciones del presente ejercicio fiscal.</w:t>
      </w:r>
    </w:p>
    <w:p w:rsidR="003B09F0" w:rsidRPr="00BE359B" w:rsidRDefault="003B09F0" w:rsidP="003B09F0">
      <w:pPr>
        <w:spacing w:after="0" w:line="240" w:lineRule="auto"/>
        <w:jc w:val="both"/>
        <w:rPr>
          <w:rFonts w:ascii="Arial" w:hAnsi="Arial" w:cs="Arial"/>
          <w:sz w:val="20"/>
          <w:szCs w:val="20"/>
        </w:rPr>
      </w:pPr>
    </w:p>
    <w:p w:rsidR="003B09F0" w:rsidRPr="00BE359B" w:rsidRDefault="003B09F0" w:rsidP="003B09F0">
      <w:pPr>
        <w:autoSpaceDE w:val="0"/>
        <w:autoSpaceDN w:val="0"/>
        <w:adjustRightInd w:val="0"/>
        <w:spacing w:after="0" w:line="240" w:lineRule="auto"/>
        <w:jc w:val="center"/>
        <w:rPr>
          <w:rFonts w:ascii="Arial" w:hAnsi="Arial" w:cs="Arial"/>
          <w:b/>
          <w:bCs/>
          <w:sz w:val="20"/>
          <w:szCs w:val="20"/>
        </w:rPr>
      </w:pPr>
      <w:r w:rsidRPr="00BE359B">
        <w:rPr>
          <w:rFonts w:ascii="Arial" w:hAnsi="Arial" w:cs="Arial"/>
          <w:b/>
          <w:bCs/>
          <w:sz w:val="20"/>
          <w:szCs w:val="20"/>
        </w:rPr>
        <w:t>ATENTAMENTE</w:t>
      </w:r>
    </w:p>
    <w:p w:rsidR="003B09F0" w:rsidRPr="00BE359B" w:rsidRDefault="003B09F0" w:rsidP="003B09F0">
      <w:pPr>
        <w:autoSpaceDE w:val="0"/>
        <w:autoSpaceDN w:val="0"/>
        <w:adjustRightInd w:val="0"/>
        <w:spacing w:after="0" w:line="240" w:lineRule="auto"/>
        <w:jc w:val="center"/>
        <w:rPr>
          <w:rFonts w:ascii="Arial" w:hAnsi="Arial" w:cs="Arial"/>
          <w:b/>
          <w:bCs/>
          <w:sz w:val="20"/>
          <w:szCs w:val="20"/>
        </w:rPr>
      </w:pPr>
    </w:p>
    <w:p w:rsidR="003B09F0" w:rsidRPr="00BE359B" w:rsidRDefault="003B09F0" w:rsidP="003B09F0">
      <w:pPr>
        <w:autoSpaceDE w:val="0"/>
        <w:autoSpaceDN w:val="0"/>
        <w:adjustRightInd w:val="0"/>
        <w:spacing w:after="0" w:line="240" w:lineRule="auto"/>
        <w:jc w:val="center"/>
        <w:rPr>
          <w:rFonts w:ascii="Arial" w:hAnsi="Arial" w:cs="Arial"/>
          <w:b/>
          <w:bCs/>
          <w:sz w:val="20"/>
          <w:szCs w:val="20"/>
        </w:rPr>
      </w:pPr>
      <w:r w:rsidRPr="00BE359B">
        <w:rPr>
          <w:rFonts w:ascii="Arial" w:hAnsi="Arial" w:cs="Arial"/>
          <w:b/>
          <w:bCs/>
          <w:sz w:val="20"/>
          <w:szCs w:val="20"/>
        </w:rPr>
        <w:t>___________________________________</w:t>
      </w:r>
    </w:p>
    <w:p w:rsidR="003B09F0" w:rsidRPr="00BE359B" w:rsidRDefault="003B09F0" w:rsidP="003B09F0">
      <w:pPr>
        <w:autoSpaceDE w:val="0"/>
        <w:autoSpaceDN w:val="0"/>
        <w:adjustRightInd w:val="0"/>
        <w:spacing w:after="0" w:line="240" w:lineRule="auto"/>
        <w:jc w:val="center"/>
        <w:rPr>
          <w:rFonts w:ascii="Arial" w:hAnsi="Arial" w:cs="Arial"/>
          <w:b/>
          <w:bCs/>
          <w:sz w:val="20"/>
          <w:szCs w:val="20"/>
        </w:rPr>
      </w:pPr>
      <w:r w:rsidRPr="00BE359B">
        <w:rPr>
          <w:rFonts w:ascii="Arial" w:hAnsi="Arial" w:cs="Arial"/>
          <w:b/>
          <w:bCs/>
          <w:sz w:val="20"/>
          <w:szCs w:val="20"/>
        </w:rPr>
        <w:t>(Nombre y firma)</w:t>
      </w:r>
    </w:p>
    <w:p w:rsidR="003B09F0" w:rsidRPr="00BE359B" w:rsidRDefault="003B09F0" w:rsidP="003B09F0">
      <w:pPr>
        <w:autoSpaceDE w:val="0"/>
        <w:autoSpaceDN w:val="0"/>
        <w:adjustRightInd w:val="0"/>
        <w:spacing w:after="0" w:line="240" w:lineRule="auto"/>
        <w:jc w:val="center"/>
        <w:rPr>
          <w:rFonts w:ascii="Arial" w:hAnsi="Arial" w:cs="Arial"/>
          <w:b/>
          <w:bCs/>
          <w:sz w:val="20"/>
          <w:szCs w:val="20"/>
        </w:rPr>
      </w:pPr>
      <w:r w:rsidRPr="00BE359B">
        <w:rPr>
          <w:rFonts w:ascii="Arial" w:hAnsi="Arial" w:cs="Arial"/>
          <w:b/>
          <w:bCs/>
          <w:sz w:val="20"/>
          <w:szCs w:val="20"/>
        </w:rPr>
        <w:t>REPRESENTANTE LEGAL</w:t>
      </w:r>
    </w:p>
    <w:p w:rsidR="003B09F0" w:rsidRPr="00A94995" w:rsidRDefault="003B09F0" w:rsidP="003B09F0">
      <w:pPr>
        <w:autoSpaceDE w:val="0"/>
        <w:autoSpaceDN w:val="0"/>
        <w:adjustRightInd w:val="0"/>
        <w:spacing w:after="0" w:line="240" w:lineRule="auto"/>
        <w:jc w:val="center"/>
        <w:rPr>
          <w:rFonts w:ascii="Arial" w:hAnsi="Arial" w:cs="Arial"/>
          <w:b/>
          <w:bCs/>
        </w:rPr>
      </w:pPr>
      <w:r w:rsidRPr="00A94995">
        <w:rPr>
          <w:rFonts w:ascii="Arial" w:hAnsi="Arial" w:cs="Arial"/>
          <w:b/>
          <w:bCs/>
        </w:rPr>
        <w:t>NOMBRE DE LA EMPRESA</w:t>
      </w:r>
    </w:p>
    <w:p w:rsidR="003B09F0" w:rsidRPr="00A94995" w:rsidRDefault="003B09F0" w:rsidP="003B09F0">
      <w:pPr>
        <w:tabs>
          <w:tab w:val="center" w:pos="4844"/>
          <w:tab w:val="center" w:pos="6210"/>
        </w:tabs>
        <w:autoSpaceDE w:val="0"/>
        <w:autoSpaceDN w:val="0"/>
        <w:adjustRightInd w:val="0"/>
        <w:spacing w:after="0" w:line="240" w:lineRule="auto"/>
        <w:jc w:val="center"/>
        <w:rPr>
          <w:rFonts w:ascii="Arial" w:hAnsi="Arial" w:cs="Arial"/>
          <w:bCs/>
          <w:color w:val="E36C0A"/>
          <w:sz w:val="16"/>
          <w:szCs w:val="16"/>
        </w:rPr>
      </w:pPr>
    </w:p>
    <w:p w:rsidR="003B09F0" w:rsidRDefault="003B09F0" w:rsidP="003B09F0">
      <w:pPr>
        <w:tabs>
          <w:tab w:val="center" w:pos="4844"/>
          <w:tab w:val="center" w:pos="6210"/>
        </w:tabs>
        <w:autoSpaceDE w:val="0"/>
        <w:autoSpaceDN w:val="0"/>
        <w:adjustRightInd w:val="0"/>
        <w:spacing w:after="0" w:line="240" w:lineRule="auto"/>
        <w:jc w:val="center"/>
        <w:rPr>
          <w:rFonts w:ascii="Arial" w:hAnsi="Arial" w:cs="Arial"/>
        </w:rPr>
      </w:pPr>
      <w:r w:rsidRPr="00A94995">
        <w:rPr>
          <w:rFonts w:ascii="Arial" w:hAnsi="Arial" w:cs="Arial"/>
          <w:bCs/>
          <w:color w:val="E36C0A"/>
          <w:sz w:val="16"/>
          <w:szCs w:val="16"/>
        </w:rPr>
        <w:t>(EL PRESENTE FORMATO DEBERÁ DE PRESENTARSE POR CADA PERSONA FÍSICA Y/O MORAL QUE PARTICIPEN EN LA PRESENTACIÓN DE LA PROPUESTA EN CONJUNTO, DE SER APLICABLE AL CASO)</w:t>
      </w:r>
      <w:r w:rsidRPr="00A94995">
        <w:rPr>
          <w:rFonts w:ascii="Arial" w:hAnsi="Arial" w:cs="Arial"/>
        </w:rPr>
        <w:br w:type="page"/>
      </w:r>
      <w:bookmarkStart w:id="49" w:name="ANEXO11"/>
    </w:p>
    <w:p w:rsidR="003B09F0" w:rsidRPr="00A03978" w:rsidRDefault="003B09F0" w:rsidP="003B09F0">
      <w:pPr>
        <w:tabs>
          <w:tab w:val="left" w:pos="851"/>
        </w:tabs>
        <w:spacing w:after="0" w:line="240" w:lineRule="auto"/>
        <w:jc w:val="center"/>
        <w:rPr>
          <w:rFonts w:ascii="Arial" w:hAnsi="Arial" w:cs="Arial"/>
          <w:b/>
          <w:bCs/>
          <w:color w:val="FF0000"/>
        </w:rPr>
      </w:pPr>
      <w:bookmarkStart w:id="50" w:name="ANEXO16"/>
      <w:bookmarkEnd w:id="49"/>
      <w:r w:rsidRPr="00A03978">
        <w:rPr>
          <w:rFonts w:ascii="Arial" w:hAnsi="Arial" w:cs="Arial"/>
          <w:b/>
          <w:bCs/>
          <w:color w:val="FF0000"/>
        </w:rPr>
        <w:lastRenderedPageBreak/>
        <w:t>ANEXO 14</w:t>
      </w:r>
    </w:p>
    <w:p w:rsidR="003B09F0" w:rsidRDefault="003B09F0" w:rsidP="003B09F0">
      <w:pPr>
        <w:tabs>
          <w:tab w:val="left" w:pos="851"/>
        </w:tabs>
        <w:spacing w:after="0" w:line="240" w:lineRule="auto"/>
        <w:jc w:val="center"/>
        <w:rPr>
          <w:rFonts w:ascii="Arial" w:hAnsi="Arial" w:cs="Arial"/>
          <w:b/>
          <w:color w:val="FF0000"/>
          <w:sz w:val="15"/>
          <w:szCs w:val="15"/>
        </w:rPr>
      </w:pPr>
      <w:r w:rsidRPr="00A03978">
        <w:rPr>
          <w:rFonts w:ascii="Arial" w:hAnsi="Arial" w:cs="Arial"/>
          <w:color w:val="FF0000"/>
        </w:rPr>
        <w:t xml:space="preserve">“FORMATO PARA GARANTIZAR EL </w:t>
      </w:r>
      <w:r w:rsidRPr="00A03978">
        <w:rPr>
          <w:rFonts w:ascii="Arial" w:hAnsi="Arial" w:cs="Arial"/>
          <w:b/>
          <w:color w:val="FF0000"/>
        </w:rPr>
        <w:t>CUMPLIMIENTO</w:t>
      </w:r>
      <w:r w:rsidRPr="00A03978">
        <w:rPr>
          <w:rFonts w:ascii="Arial" w:hAnsi="Arial" w:cs="Arial"/>
          <w:color w:val="FF0000"/>
        </w:rPr>
        <w:t xml:space="preserve"> DEL CONTRATO EN CASO DE PÓLIZA DE FIANZA”, DE LA CONVOCATORIA</w:t>
      </w:r>
    </w:p>
    <w:p w:rsidR="003B09F0" w:rsidRDefault="003B09F0" w:rsidP="003B09F0">
      <w:pPr>
        <w:pStyle w:val="Encabezado"/>
        <w:jc w:val="center"/>
        <w:rPr>
          <w:rFonts w:ascii="Calibri" w:hAnsi="Calibri" w:cs="Calibri"/>
          <w:color w:val="FF0000"/>
          <w:sz w:val="15"/>
          <w:szCs w:val="15"/>
        </w:rPr>
      </w:pPr>
    </w:p>
    <w:p w:rsidR="003B09F0" w:rsidRDefault="003B09F0" w:rsidP="003B09F0">
      <w:pPr>
        <w:pStyle w:val="Encabezado"/>
        <w:jc w:val="center"/>
        <w:rPr>
          <w:rFonts w:ascii="Calibri" w:hAnsi="Calibri" w:cs="Calibri"/>
          <w:color w:val="FF0000"/>
          <w:sz w:val="15"/>
          <w:szCs w:val="15"/>
        </w:rPr>
      </w:pPr>
      <w:r>
        <w:rPr>
          <w:rFonts w:ascii="Calibri" w:hAnsi="Calibri" w:cs="Calibri"/>
          <w:color w:val="FF0000"/>
          <w:sz w:val="15"/>
          <w:szCs w:val="15"/>
        </w:rPr>
        <w:t>___% EQUIVALENTE A $____ SIN INCLUIR EL IMPUESTO AL VALOR AGREGADO (IVA).</w:t>
      </w:r>
    </w:p>
    <w:p w:rsidR="003B09F0" w:rsidRDefault="003B09F0" w:rsidP="003B09F0">
      <w:pPr>
        <w:pStyle w:val="Textoindependiente"/>
        <w:spacing w:after="0"/>
        <w:jc w:val="center"/>
        <w:rPr>
          <w:rFonts w:ascii="Arial" w:hAnsi="Arial" w:cs="Arial"/>
          <w:b/>
          <w:sz w:val="17"/>
          <w:szCs w:val="17"/>
        </w:rPr>
      </w:pPr>
      <w:r>
        <w:rPr>
          <w:rFonts w:ascii="Arial" w:hAnsi="Arial" w:cs="Arial"/>
          <w:b/>
          <w:sz w:val="17"/>
          <w:szCs w:val="17"/>
        </w:rPr>
        <w:t>--------------------------------------------INICIA EL TEXTO--------------------------------------------</w:t>
      </w:r>
    </w:p>
    <w:p w:rsidR="003B09F0" w:rsidRDefault="003B09F0" w:rsidP="003B09F0">
      <w:pPr>
        <w:pStyle w:val="Textoindependiente"/>
        <w:spacing w:after="0"/>
        <w:jc w:val="center"/>
        <w:rPr>
          <w:rFonts w:ascii="Arial" w:hAnsi="Arial" w:cs="Arial"/>
          <w:b/>
          <w:sz w:val="17"/>
          <w:szCs w:val="17"/>
        </w:rPr>
      </w:pPr>
    </w:p>
    <w:p w:rsidR="003B09F0" w:rsidRDefault="003B09F0" w:rsidP="003B09F0">
      <w:pPr>
        <w:pStyle w:val="Encabezado"/>
        <w:jc w:val="both"/>
        <w:rPr>
          <w:rFonts w:ascii="Arial" w:hAnsi="Arial" w:cs="Arial"/>
          <w:sz w:val="15"/>
          <w:szCs w:val="15"/>
        </w:rPr>
      </w:pPr>
      <w:r>
        <w:rPr>
          <w:rFonts w:ascii="Arial" w:hAnsi="Arial" w:cs="Arial"/>
          <w:sz w:val="15"/>
          <w:szCs w:val="15"/>
        </w:rPr>
        <w:t xml:space="preserve">Para garantizar el </w:t>
      </w:r>
      <w:r>
        <w:rPr>
          <w:rFonts w:ascii="Arial" w:hAnsi="Arial" w:cs="Arial"/>
          <w:b/>
          <w:bCs/>
          <w:sz w:val="15"/>
          <w:szCs w:val="15"/>
          <w:u w:val="single"/>
        </w:rPr>
        <w:t>CUMPLIMIENTO</w:t>
      </w:r>
      <w:r>
        <w:rPr>
          <w:rFonts w:ascii="Arial" w:hAnsi="Arial" w:cs="Arial"/>
          <w:sz w:val="15"/>
          <w:szCs w:val="15"/>
        </w:rPr>
        <w:t xml:space="preserve"> de todas y cada una de las obligaciones a su cargo, contenidas y derivadas del contrato </w:t>
      </w:r>
      <w:r w:rsidRPr="00306DCD">
        <w:rPr>
          <w:rFonts w:ascii="Arial" w:hAnsi="Arial" w:cs="Arial"/>
          <w:b/>
          <w:bCs/>
          <w:sz w:val="15"/>
          <w:szCs w:val="15"/>
          <w:highlight w:val="lightGray"/>
          <w:u w:val="single"/>
        </w:rPr>
        <w:t>(NUMERO DE CONTRATO)</w:t>
      </w:r>
      <w:r>
        <w:rPr>
          <w:rFonts w:ascii="Arial" w:hAnsi="Arial" w:cs="Arial"/>
          <w:sz w:val="15"/>
          <w:szCs w:val="15"/>
        </w:rPr>
        <w:t xml:space="preserve">, de fecha </w:t>
      </w:r>
      <w:r w:rsidRPr="00306DCD">
        <w:rPr>
          <w:rFonts w:ascii="Arial" w:hAnsi="Arial" w:cs="Arial"/>
          <w:b/>
          <w:sz w:val="15"/>
          <w:szCs w:val="15"/>
          <w:highlight w:val="lightGray"/>
          <w:u w:val="single"/>
        </w:rPr>
        <w:t>(FECHA DE CONTRATO)</w:t>
      </w:r>
      <w:r>
        <w:rPr>
          <w:rFonts w:ascii="Arial" w:hAnsi="Arial" w:cs="Arial"/>
          <w:sz w:val="15"/>
          <w:szCs w:val="15"/>
        </w:rPr>
        <w:t xml:space="preserve">, </w:t>
      </w:r>
      <w:r>
        <w:rPr>
          <w:rFonts w:ascii="Arial" w:hAnsi="Arial" w:cs="Arial"/>
          <w:sz w:val="14"/>
          <w:szCs w:val="14"/>
        </w:rPr>
        <w:t xml:space="preserve">celebrado con el </w:t>
      </w:r>
      <w:r>
        <w:rPr>
          <w:rFonts w:ascii="Arial" w:hAnsi="Arial" w:cs="Arial"/>
          <w:b/>
          <w:bCs/>
          <w:sz w:val="14"/>
          <w:szCs w:val="14"/>
        </w:rPr>
        <w:t>CENTRO DE INVESTIGACIÓN Y ASISTENCIA EN TECNOLOGÍA Y DISEÑO DEL ESTADO DE JALISCO, A.C.</w:t>
      </w:r>
      <w:r>
        <w:rPr>
          <w:rFonts w:ascii="Arial" w:hAnsi="Arial" w:cs="Arial"/>
          <w:bCs/>
          <w:sz w:val="15"/>
          <w:szCs w:val="15"/>
        </w:rPr>
        <w:t xml:space="preserve"> para</w:t>
      </w:r>
      <w:r>
        <w:rPr>
          <w:rFonts w:ascii="Arial" w:hAnsi="Arial" w:cs="Arial"/>
          <w:b/>
          <w:bCs/>
          <w:sz w:val="15"/>
          <w:szCs w:val="15"/>
        </w:rPr>
        <w:t xml:space="preserve"> </w:t>
      </w:r>
      <w:r w:rsidRPr="00306DCD">
        <w:rPr>
          <w:rFonts w:ascii="Arial" w:hAnsi="Arial" w:cs="Arial"/>
          <w:b/>
          <w:bCs/>
          <w:sz w:val="15"/>
          <w:szCs w:val="15"/>
          <w:highlight w:val="lightGray"/>
          <w:u w:val="single"/>
        </w:rPr>
        <w:t>(OBJETO DEL CONTRATO,  ADQUISICIÓN DE BIENES, ARRENDAMIENTO O PRESTACIÓN DE SERVICIOS)</w:t>
      </w:r>
      <w:r>
        <w:rPr>
          <w:rFonts w:ascii="Arial" w:hAnsi="Arial" w:cs="Arial"/>
          <w:sz w:val="15"/>
          <w:szCs w:val="15"/>
          <w:u w:val="single"/>
        </w:rPr>
        <w:t>,</w:t>
      </w:r>
      <w:r>
        <w:rPr>
          <w:rFonts w:ascii="Arial" w:hAnsi="Arial" w:cs="Arial"/>
          <w:sz w:val="15"/>
          <w:szCs w:val="15"/>
        </w:rPr>
        <w:t xml:space="preserve"> por un importe total de </w:t>
      </w:r>
      <w:r w:rsidRPr="00306DCD">
        <w:rPr>
          <w:rFonts w:ascii="Arial" w:hAnsi="Arial" w:cs="Arial"/>
          <w:b/>
          <w:sz w:val="15"/>
          <w:szCs w:val="15"/>
          <w:highlight w:val="lightGray"/>
        </w:rPr>
        <w:t>$(</w:t>
      </w:r>
      <w:r w:rsidRPr="00306DCD">
        <w:rPr>
          <w:rFonts w:ascii="Arial" w:hAnsi="Arial" w:cs="Arial"/>
          <w:b/>
          <w:sz w:val="15"/>
          <w:szCs w:val="15"/>
          <w:highlight w:val="lightGray"/>
          <w:u w:val="single"/>
        </w:rPr>
        <w:t>MONTO TOTAL DEL CONTRATO EN NUMERO SIN INCLUIR EL IVA)</w:t>
      </w:r>
      <w:r w:rsidRPr="00306DCD">
        <w:rPr>
          <w:rFonts w:ascii="Arial" w:hAnsi="Arial" w:cs="Arial"/>
          <w:b/>
          <w:sz w:val="15"/>
          <w:szCs w:val="15"/>
          <w:highlight w:val="lightGray"/>
        </w:rPr>
        <w:t xml:space="preserve"> (</w:t>
      </w:r>
      <w:r w:rsidRPr="00306DCD">
        <w:rPr>
          <w:rFonts w:ascii="Arial" w:hAnsi="Arial" w:cs="Arial"/>
          <w:b/>
          <w:sz w:val="15"/>
          <w:szCs w:val="15"/>
          <w:highlight w:val="lightGray"/>
          <w:u w:val="single"/>
        </w:rPr>
        <w:t>MONTO TOTAL DEL CONTRATO EN LETRA SIN INCLUIR EL IVA)</w:t>
      </w:r>
      <w:r>
        <w:rPr>
          <w:rFonts w:ascii="Arial" w:hAnsi="Arial" w:cs="Arial"/>
          <w:b/>
          <w:sz w:val="15"/>
          <w:szCs w:val="15"/>
        </w:rPr>
        <w:t xml:space="preserve"> </w:t>
      </w:r>
      <w:r>
        <w:rPr>
          <w:rFonts w:ascii="Arial" w:hAnsi="Arial" w:cs="Arial"/>
          <w:sz w:val="15"/>
          <w:szCs w:val="15"/>
        </w:rPr>
        <w:t xml:space="preserve">pesos 00/100 MN), sin incluir el impuesto al valor agregado (IVA), </w:t>
      </w:r>
      <w:r>
        <w:rPr>
          <w:rFonts w:ascii="Arial" w:hAnsi="Arial" w:cs="Arial"/>
          <w:sz w:val="14"/>
          <w:szCs w:val="14"/>
        </w:rPr>
        <w:t xml:space="preserve">derivado de  la convocatoria de </w:t>
      </w:r>
      <w:r w:rsidRPr="00306DCD">
        <w:rPr>
          <w:rFonts w:ascii="Arial" w:hAnsi="Arial" w:cs="Arial"/>
          <w:b/>
          <w:sz w:val="14"/>
          <w:szCs w:val="14"/>
          <w:highlight w:val="lightGray"/>
        </w:rPr>
        <w:t xml:space="preserve">(TIPO DE </w:t>
      </w:r>
      <w:r>
        <w:rPr>
          <w:rFonts w:ascii="Arial" w:hAnsi="Arial" w:cs="Arial"/>
          <w:b/>
          <w:sz w:val="14"/>
          <w:szCs w:val="14"/>
          <w:highlight w:val="lightGray"/>
        </w:rPr>
        <w:t>LICITACIÓN</w:t>
      </w:r>
      <w:r w:rsidRPr="00306DCD">
        <w:rPr>
          <w:rFonts w:ascii="Arial" w:hAnsi="Arial" w:cs="Arial"/>
          <w:b/>
          <w:sz w:val="14"/>
          <w:szCs w:val="14"/>
          <w:highlight w:val="lightGray"/>
        </w:rPr>
        <w:t>)</w:t>
      </w:r>
      <w:r>
        <w:rPr>
          <w:rFonts w:ascii="Arial" w:hAnsi="Arial" w:cs="Arial"/>
          <w:sz w:val="14"/>
          <w:szCs w:val="14"/>
        </w:rPr>
        <w:t xml:space="preserve"> número </w:t>
      </w:r>
      <w:r w:rsidRPr="00306DCD">
        <w:rPr>
          <w:rFonts w:ascii="Arial" w:hAnsi="Arial" w:cs="Arial"/>
          <w:b/>
          <w:sz w:val="14"/>
          <w:szCs w:val="14"/>
          <w:highlight w:val="lightGray"/>
        </w:rPr>
        <w:t xml:space="preserve">(NÚMERO DE </w:t>
      </w:r>
      <w:r>
        <w:rPr>
          <w:rFonts w:ascii="Arial" w:hAnsi="Arial" w:cs="Arial"/>
          <w:b/>
          <w:sz w:val="14"/>
          <w:szCs w:val="14"/>
          <w:highlight w:val="lightGray"/>
        </w:rPr>
        <w:t>LICITACIÓN</w:t>
      </w:r>
      <w:r w:rsidRPr="00306DCD">
        <w:rPr>
          <w:rFonts w:ascii="Arial" w:hAnsi="Arial" w:cs="Arial"/>
          <w:b/>
          <w:sz w:val="14"/>
          <w:szCs w:val="14"/>
          <w:highlight w:val="lightGray"/>
        </w:rPr>
        <w:t xml:space="preserve">) </w:t>
      </w:r>
      <w:r>
        <w:rPr>
          <w:rFonts w:ascii="Arial" w:hAnsi="Arial" w:cs="Arial"/>
          <w:b/>
          <w:sz w:val="14"/>
          <w:szCs w:val="14"/>
        </w:rPr>
        <w:t>,</w:t>
      </w:r>
      <w:r>
        <w:rPr>
          <w:rFonts w:ascii="Arial" w:hAnsi="Arial" w:cs="Arial"/>
          <w:sz w:val="14"/>
          <w:szCs w:val="14"/>
        </w:rPr>
        <w:t xml:space="preserve"> denominada </w:t>
      </w:r>
      <w:r>
        <w:rPr>
          <w:rFonts w:ascii="Arial" w:hAnsi="Arial" w:cs="Arial"/>
          <w:b/>
          <w:sz w:val="14"/>
          <w:szCs w:val="14"/>
          <w:highlight w:val="lightGray"/>
        </w:rPr>
        <w:t>(NOMBRE DE LA LICITACIÓN</w:t>
      </w:r>
      <w:r w:rsidRPr="00306DCD">
        <w:rPr>
          <w:rFonts w:ascii="Arial" w:hAnsi="Arial" w:cs="Arial"/>
          <w:b/>
          <w:sz w:val="14"/>
          <w:szCs w:val="14"/>
          <w:highlight w:val="lightGray"/>
        </w:rPr>
        <w:t>)</w:t>
      </w:r>
      <w:r>
        <w:rPr>
          <w:rFonts w:ascii="Arial" w:hAnsi="Arial" w:cs="Arial"/>
          <w:b/>
          <w:sz w:val="14"/>
          <w:szCs w:val="14"/>
        </w:rPr>
        <w:t>,</w:t>
      </w:r>
      <w:r>
        <w:rPr>
          <w:rFonts w:ascii="Arial" w:hAnsi="Arial" w:cs="Arial"/>
          <w:sz w:val="14"/>
          <w:szCs w:val="14"/>
        </w:rPr>
        <w:t xml:space="preserve">  sus Anexos y la Junta de Aclaraciones, </w:t>
      </w:r>
      <w:r>
        <w:rPr>
          <w:rFonts w:ascii="Arial" w:hAnsi="Arial" w:cs="Arial"/>
          <w:sz w:val="15"/>
          <w:szCs w:val="15"/>
        </w:rPr>
        <w:t xml:space="preserve"> </w:t>
      </w:r>
      <w:r w:rsidRPr="00306DCD">
        <w:rPr>
          <w:rFonts w:ascii="Arial" w:hAnsi="Arial" w:cs="Arial"/>
          <w:b/>
          <w:sz w:val="15"/>
          <w:szCs w:val="15"/>
          <w:highlight w:val="lightGray"/>
          <w:u w:val="single"/>
        </w:rPr>
        <w:t xml:space="preserve"> (NOMBRE, RAZÓN O DENOMINACIÓN SOCIAL DEL PROVEEDOR)</w:t>
      </w:r>
      <w:r>
        <w:rPr>
          <w:rFonts w:ascii="Arial" w:hAnsi="Arial" w:cs="Arial"/>
          <w:b/>
          <w:sz w:val="15"/>
          <w:szCs w:val="15"/>
        </w:rPr>
        <w:t xml:space="preserve">, </w:t>
      </w:r>
      <w:r>
        <w:rPr>
          <w:rFonts w:ascii="Arial" w:hAnsi="Arial" w:cs="Arial"/>
          <w:sz w:val="15"/>
          <w:szCs w:val="15"/>
        </w:rPr>
        <w:t xml:space="preserve"> constituye fianza en favor del </w:t>
      </w:r>
      <w:r w:rsidRPr="00865544">
        <w:rPr>
          <w:rFonts w:ascii="Arial" w:hAnsi="Arial" w:cs="Arial"/>
          <w:b/>
          <w:bCs/>
          <w:sz w:val="15"/>
          <w:szCs w:val="15"/>
        </w:rPr>
        <w:t>CENTRO DE INVESTIGACIÓN Y ASISTENCIA EN TECNOLOGÍA Y DISEÑO DEL ESTADO DE JALISCO, A.C.</w:t>
      </w:r>
      <w:r>
        <w:rPr>
          <w:rFonts w:ascii="Arial" w:hAnsi="Arial" w:cs="Arial"/>
          <w:sz w:val="15"/>
          <w:szCs w:val="15"/>
        </w:rPr>
        <w:t xml:space="preserve"> </w:t>
      </w:r>
    </w:p>
    <w:p w:rsidR="003B09F0" w:rsidRDefault="003B09F0" w:rsidP="003B09F0">
      <w:pPr>
        <w:tabs>
          <w:tab w:val="left" w:pos="851"/>
        </w:tabs>
        <w:spacing w:after="0" w:line="240" w:lineRule="auto"/>
        <w:jc w:val="both"/>
        <w:rPr>
          <w:rFonts w:ascii="Arial" w:hAnsi="Arial" w:cs="Arial"/>
          <w:b/>
          <w:color w:val="FF0000"/>
          <w:sz w:val="15"/>
          <w:szCs w:val="15"/>
        </w:rPr>
      </w:pPr>
    </w:p>
    <w:p w:rsidR="003B09F0" w:rsidRDefault="003B09F0" w:rsidP="003B09F0">
      <w:pPr>
        <w:pStyle w:val="Textoindependiente"/>
        <w:spacing w:after="0"/>
        <w:jc w:val="both"/>
        <w:rPr>
          <w:rFonts w:ascii="Arial" w:hAnsi="Arial" w:cs="Arial"/>
          <w:sz w:val="15"/>
          <w:szCs w:val="15"/>
        </w:rPr>
      </w:pPr>
      <w:r>
        <w:rPr>
          <w:rFonts w:ascii="Arial" w:hAnsi="Arial" w:cs="Arial"/>
          <w:sz w:val="15"/>
          <w:szCs w:val="15"/>
        </w:rPr>
        <w:t>La presente fianza se expide y otorga de conformidad con lo establecido por la Ley de Adquisiciones, Arrendamientos y Servicios del Sector Público, su Reglamento y demás disposiciones federales aplicables.</w:t>
      </w:r>
    </w:p>
    <w:p w:rsidR="003B09F0" w:rsidRDefault="003B09F0" w:rsidP="003B09F0">
      <w:pPr>
        <w:pStyle w:val="Textoindependiente"/>
        <w:spacing w:after="0"/>
        <w:jc w:val="both"/>
        <w:rPr>
          <w:rFonts w:ascii="Arial" w:hAnsi="Arial" w:cs="Arial"/>
          <w:sz w:val="15"/>
          <w:szCs w:val="15"/>
        </w:rPr>
      </w:pPr>
      <w:r>
        <w:rPr>
          <w:rFonts w:ascii="Arial" w:hAnsi="Arial" w:cs="Arial"/>
          <w:sz w:val="15"/>
          <w:szCs w:val="15"/>
        </w:rPr>
        <w:t>Esta póliza de fianza garantiza expresamente lo siguiente:</w:t>
      </w:r>
    </w:p>
    <w:p w:rsidR="003B09F0" w:rsidRDefault="003B09F0" w:rsidP="003B09F0">
      <w:pPr>
        <w:pStyle w:val="Lista2"/>
        <w:numPr>
          <w:ilvl w:val="0"/>
          <w:numId w:val="61"/>
        </w:numPr>
        <w:tabs>
          <w:tab w:val="num" w:pos="709"/>
        </w:tabs>
        <w:ind w:left="709"/>
        <w:jc w:val="both"/>
        <w:rPr>
          <w:rFonts w:ascii="Arial" w:hAnsi="Arial" w:cs="Arial"/>
          <w:sz w:val="15"/>
          <w:szCs w:val="15"/>
        </w:rPr>
      </w:pPr>
      <w:r>
        <w:rPr>
          <w:rFonts w:ascii="Arial" w:hAnsi="Arial" w:cs="Arial"/>
          <w:sz w:val="15"/>
          <w:szCs w:val="15"/>
        </w:rPr>
        <w:t xml:space="preserve">El cumplimiento total de las Términos de Referencia, condiciones, plazos, calidad y en general, de todas y cada una de las obligaciones a su cargo contenidas en la convocatoria de la </w:t>
      </w:r>
      <w:r>
        <w:rPr>
          <w:rFonts w:ascii="Arial" w:hAnsi="Arial" w:cs="Arial"/>
          <w:b/>
          <w:sz w:val="15"/>
          <w:szCs w:val="15"/>
        </w:rPr>
        <w:t xml:space="preserve">Licitación </w:t>
      </w:r>
      <w:r w:rsidRPr="00306DCD">
        <w:rPr>
          <w:rFonts w:ascii="Arial" w:hAnsi="Arial" w:cs="Arial"/>
          <w:b/>
          <w:sz w:val="15"/>
          <w:szCs w:val="15"/>
          <w:highlight w:val="lightGray"/>
        </w:rPr>
        <w:t xml:space="preserve">(TIPO DE </w:t>
      </w:r>
      <w:r>
        <w:rPr>
          <w:rFonts w:ascii="Arial" w:hAnsi="Arial" w:cs="Arial"/>
          <w:b/>
          <w:sz w:val="14"/>
          <w:szCs w:val="14"/>
          <w:highlight w:val="lightGray"/>
        </w:rPr>
        <w:t>LICITACIÓN</w:t>
      </w:r>
      <w:r w:rsidRPr="00306DCD">
        <w:rPr>
          <w:rFonts w:ascii="Arial" w:hAnsi="Arial" w:cs="Arial"/>
          <w:b/>
          <w:sz w:val="15"/>
          <w:szCs w:val="15"/>
          <w:highlight w:val="lightGray"/>
        </w:rPr>
        <w:t>)</w:t>
      </w:r>
      <w:r>
        <w:rPr>
          <w:rFonts w:ascii="Arial" w:hAnsi="Arial" w:cs="Arial"/>
          <w:sz w:val="15"/>
          <w:szCs w:val="15"/>
        </w:rPr>
        <w:t xml:space="preserve"> número </w:t>
      </w:r>
      <w:r w:rsidRPr="00306DCD">
        <w:rPr>
          <w:rFonts w:ascii="Arial" w:hAnsi="Arial" w:cs="Arial"/>
          <w:b/>
          <w:sz w:val="15"/>
          <w:szCs w:val="15"/>
          <w:highlight w:val="lightGray"/>
        </w:rPr>
        <w:t xml:space="preserve">(NÚMERO DE </w:t>
      </w:r>
      <w:r>
        <w:rPr>
          <w:rFonts w:ascii="Arial" w:hAnsi="Arial" w:cs="Arial"/>
          <w:b/>
          <w:sz w:val="14"/>
          <w:szCs w:val="14"/>
          <w:highlight w:val="lightGray"/>
        </w:rPr>
        <w:t>LICITACIÓN</w:t>
      </w:r>
      <w:r w:rsidRPr="00306DCD">
        <w:rPr>
          <w:rFonts w:ascii="Arial" w:hAnsi="Arial" w:cs="Arial"/>
          <w:b/>
          <w:sz w:val="15"/>
          <w:szCs w:val="15"/>
          <w:highlight w:val="lightGray"/>
        </w:rPr>
        <w:t>)</w:t>
      </w:r>
      <w:r>
        <w:rPr>
          <w:rFonts w:ascii="Arial" w:hAnsi="Arial" w:cs="Arial"/>
          <w:b/>
          <w:sz w:val="15"/>
          <w:szCs w:val="15"/>
        </w:rPr>
        <w:t xml:space="preserve">, </w:t>
      </w:r>
      <w:r>
        <w:rPr>
          <w:rFonts w:ascii="Arial" w:hAnsi="Arial" w:cs="Arial"/>
          <w:sz w:val="14"/>
          <w:szCs w:val="14"/>
        </w:rPr>
        <w:t xml:space="preserve">denominada </w:t>
      </w:r>
      <w:r>
        <w:rPr>
          <w:rFonts w:ascii="Arial" w:hAnsi="Arial" w:cs="Arial"/>
          <w:b/>
          <w:sz w:val="14"/>
          <w:szCs w:val="14"/>
          <w:highlight w:val="lightGray"/>
        </w:rPr>
        <w:t>(NOMBRE DE LA</w:t>
      </w:r>
      <w:r w:rsidRPr="00306DCD">
        <w:rPr>
          <w:rFonts w:ascii="Arial" w:hAnsi="Arial" w:cs="Arial"/>
          <w:b/>
          <w:sz w:val="14"/>
          <w:szCs w:val="14"/>
          <w:highlight w:val="lightGray"/>
        </w:rPr>
        <w:t xml:space="preserve"> </w:t>
      </w:r>
      <w:r>
        <w:rPr>
          <w:rFonts w:ascii="Arial" w:hAnsi="Arial" w:cs="Arial"/>
          <w:b/>
          <w:sz w:val="14"/>
          <w:szCs w:val="14"/>
          <w:highlight w:val="lightGray"/>
        </w:rPr>
        <w:t>LICITACIÓN</w:t>
      </w:r>
      <w:r w:rsidRPr="00306DCD">
        <w:rPr>
          <w:rFonts w:ascii="Arial" w:hAnsi="Arial" w:cs="Arial"/>
          <w:b/>
          <w:sz w:val="14"/>
          <w:szCs w:val="14"/>
          <w:highlight w:val="lightGray"/>
        </w:rPr>
        <w:t>)</w:t>
      </w:r>
      <w:r>
        <w:rPr>
          <w:rFonts w:ascii="Arial" w:hAnsi="Arial" w:cs="Arial"/>
          <w:b/>
          <w:sz w:val="14"/>
          <w:szCs w:val="14"/>
        </w:rPr>
        <w:t>,</w:t>
      </w:r>
      <w:r>
        <w:rPr>
          <w:rFonts w:ascii="Arial" w:hAnsi="Arial" w:cs="Arial"/>
          <w:sz w:val="14"/>
          <w:szCs w:val="14"/>
        </w:rPr>
        <w:t xml:space="preserve"> </w:t>
      </w:r>
      <w:r>
        <w:rPr>
          <w:rFonts w:ascii="Arial" w:hAnsi="Arial" w:cs="Arial"/>
          <w:color w:val="0070C0"/>
          <w:sz w:val="15"/>
          <w:szCs w:val="15"/>
        </w:rPr>
        <w:t xml:space="preserve"> </w:t>
      </w:r>
      <w:r>
        <w:rPr>
          <w:rFonts w:ascii="Arial" w:hAnsi="Arial" w:cs="Arial"/>
          <w:sz w:val="15"/>
          <w:szCs w:val="15"/>
        </w:rPr>
        <w:t>y sus Anexos, la Junta de Aclaraciones y el contrato y cualquier otra responsabilidad en que incurra “</w:t>
      </w:r>
      <w:r w:rsidRPr="00881A97">
        <w:rPr>
          <w:rFonts w:ascii="Arial" w:hAnsi="Arial" w:cs="Arial"/>
          <w:b/>
          <w:sz w:val="15"/>
          <w:szCs w:val="15"/>
        </w:rPr>
        <w:t>EL PROVEEDOR”</w:t>
      </w:r>
      <w:r w:rsidRPr="00881A97">
        <w:rPr>
          <w:rFonts w:ascii="Arial" w:hAnsi="Arial" w:cs="Arial"/>
          <w:sz w:val="15"/>
          <w:szCs w:val="15"/>
        </w:rPr>
        <w:t>;</w:t>
      </w:r>
      <w:r>
        <w:rPr>
          <w:rFonts w:ascii="Arial" w:hAnsi="Arial" w:cs="Arial"/>
          <w:sz w:val="15"/>
          <w:szCs w:val="15"/>
        </w:rPr>
        <w:t xml:space="preserve"> durante la vigencia del contrato.</w:t>
      </w:r>
    </w:p>
    <w:p w:rsidR="003B09F0" w:rsidRDefault="003B09F0" w:rsidP="003B09F0">
      <w:pPr>
        <w:pStyle w:val="Lista2"/>
        <w:numPr>
          <w:ilvl w:val="0"/>
          <w:numId w:val="61"/>
        </w:numPr>
        <w:tabs>
          <w:tab w:val="num" w:pos="709"/>
        </w:tabs>
        <w:ind w:left="709"/>
        <w:jc w:val="both"/>
        <w:rPr>
          <w:rFonts w:ascii="Arial" w:hAnsi="Arial" w:cs="Arial"/>
          <w:sz w:val="15"/>
          <w:szCs w:val="15"/>
        </w:rPr>
      </w:pPr>
      <w:r>
        <w:rPr>
          <w:rFonts w:ascii="Arial" w:hAnsi="Arial" w:cs="Arial"/>
          <w:sz w:val="15"/>
          <w:szCs w:val="15"/>
        </w:rPr>
        <w:t xml:space="preserve">Que garantiza el importe de los accesorios generados relativos a los gastos financieros, de conformidad con el procedimiento establecido en el párrafo segundo del artículo 51 de la Ley de Adquisiciones, Arrendamientos y Servicios del Sector Público, en caso de que el cumplimiento del contrato no se efectúe conforme al mismo;  </w:t>
      </w:r>
    </w:p>
    <w:p w:rsidR="003B09F0" w:rsidRDefault="003B09F0" w:rsidP="003B09F0">
      <w:pPr>
        <w:spacing w:after="0" w:line="240" w:lineRule="auto"/>
        <w:ind w:left="491"/>
        <w:jc w:val="both"/>
        <w:rPr>
          <w:rFonts w:ascii="Arial" w:hAnsi="Arial" w:cs="Arial"/>
          <w:spacing w:val="-3"/>
          <w:sz w:val="15"/>
          <w:szCs w:val="15"/>
        </w:rPr>
      </w:pPr>
    </w:p>
    <w:p w:rsidR="003B09F0" w:rsidRPr="00BD61ED" w:rsidRDefault="003B09F0" w:rsidP="003B09F0">
      <w:pPr>
        <w:spacing w:after="0" w:line="240" w:lineRule="auto"/>
        <w:jc w:val="both"/>
        <w:rPr>
          <w:rFonts w:ascii="Arial" w:hAnsi="Arial" w:cs="Arial"/>
          <w:sz w:val="15"/>
          <w:szCs w:val="15"/>
        </w:rPr>
      </w:pPr>
      <w:r w:rsidRPr="00BD61ED">
        <w:rPr>
          <w:rFonts w:ascii="Arial" w:hAnsi="Arial" w:cs="Arial"/>
          <w:sz w:val="15"/>
          <w:szCs w:val="15"/>
        </w:rPr>
        <w:t>Para la cancelación de la presente fianza será requisito indispensable contar con la constancia de cumplimiento total de las obligaciones contractuales que consiste en la manifestación expresa y por escrito de</w:t>
      </w:r>
      <w:r>
        <w:rPr>
          <w:rFonts w:ascii="Arial" w:hAnsi="Arial" w:cs="Arial"/>
          <w:sz w:val="15"/>
          <w:szCs w:val="15"/>
        </w:rPr>
        <w:t>l</w:t>
      </w:r>
      <w:r w:rsidRPr="00BD61ED">
        <w:rPr>
          <w:rFonts w:ascii="Arial" w:hAnsi="Arial" w:cs="Arial"/>
          <w:sz w:val="15"/>
          <w:szCs w:val="15"/>
        </w:rPr>
        <w:t xml:space="preserve"> </w:t>
      </w:r>
      <w:r w:rsidRPr="00BD61ED">
        <w:rPr>
          <w:rFonts w:ascii="Arial" w:hAnsi="Arial" w:cs="Arial"/>
          <w:b/>
          <w:sz w:val="15"/>
          <w:szCs w:val="15"/>
        </w:rPr>
        <w:t>CENTRO DE INVESTIGACIÓN Y ASISTENCIA EN TECNOLOGÍA Y DISEÑO DEL ESTADO DE JALISCO, A.C.</w:t>
      </w:r>
      <w:r w:rsidRPr="00BD61ED">
        <w:rPr>
          <w:rFonts w:ascii="Arial" w:hAnsi="Arial" w:cs="Arial"/>
          <w:sz w:val="15"/>
          <w:szCs w:val="15"/>
        </w:rPr>
        <w:t xml:space="preserve">, mediante la constancia de cumplimiento total de las obligaciones contractuales, establecidas en la cláusula </w:t>
      </w:r>
      <w:r w:rsidRPr="00BD61ED">
        <w:rPr>
          <w:rFonts w:ascii="Arial" w:hAnsi="Arial" w:cs="Arial"/>
          <w:b/>
          <w:sz w:val="15"/>
          <w:szCs w:val="15"/>
        </w:rPr>
        <w:t xml:space="preserve">(ESTABLECER EL NÚMERO DE CLÁUSULA RELATIVA AL ANTICIPO) </w:t>
      </w:r>
      <w:r w:rsidRPr="00BD61ED">
        <w:rPr>
          <w:rFonts w:ascii="Arial" w:hAnsi="Arial" w:cs="Arial"/>
          <w:sz w:val="15"/>
          <w:szCs w:val="15"/>
        </w:rPr>
        <w:t>del contrato</w:t>
      </w:r>
      <w:r w:rsidRPr="00BD61ED">
        <w:rPr>
          <w:rFonts w:ascii="Arial" w:hAnsi="Arial" w:cs="Arial"/>
          <w:b/>
          <w:bCs/>
          <w:sz w:val="15"/>
          <w:szCs w:val="15"/>
          <w:u w:val="single"/>
        </w:rPr>
        <w:t xml:space="preserve"> (NUMERO DE CONTRATO) </w:t>
      </w:r>
      <w:r w:rsidRPr="00BD61ED">
        <w:rPr>
          <w:rFonts w:ascii="Arial" w:hAnsi="Arial" w:cs="Arial"/>
          <w:sz w:val="15"/>
          <w:szCs w:val="15"/>
        </w:rPr>
        <w:t>de fecha (</w:t>
      </w:r>
      <w:r w:rsidRPr="00BD61ED">
        <w:rPr>
          <w:rFonts w:ascii="Arial" w:hAnsi="Arial" w:cs="Arial"/>
          <w:b/>
          <w:sz w:val="15"/>
          <w:szCs w:val="15"/>
          <w:u w:val="single"/>
        </w:rPr>
        <w:t>FECHA DE CONTRATO)</w:t>
      </w:r>
      <w:r w:rsidRPr="00BD61ED">
        <w:rPr>
          <w:rFonts w:ascii="Arial" w:hAnsi="Arial"/>
          <w:sz w:val="15"/>
          <w:szCs w:val="15"/>
        </w:rPr>
        <w:t>,</w:t>
      </w:r>
    </w:p>
    <w:p w:rsidR="003B09F0" w:rsidRDefault="003B09F0" w:rsidP="003B09F0">
      <w:pPr>
        <w:pStyle w:val="Textoindependiente"/>
        <w:spacing w:after="0"/>
        <w:jc w:val="both"/>
        <w:rPr>
          <w:rFonts w:ascii="Arial" w:hAnsi="Arial" w:cs="Arial"/>
          <w:sz w:val="15"/>
          <w:szCs w:val="15"/>
        </w:rPr>
      </w:pPr>
    </w:p>
    <w:p w:rsidR="003B09F0" w:rsidRPr="007A5AC9" w:rsidRDefault="003B09F0" w:rsidP="003B09F0">
      <w:pPr>
        <w:pStyle w:val="Textoindependiente"/>
        <w:spacing w:after="0"/>
        <w:jc w:val="both"/>
        <w:rPr>
          <w:rFonts w:ascii="Arial" w:hAnsi="Arial" w:cs="Arial"/>
          <w:sz w:val="15"/>
          <w:szCs w:val="15"/>
        </w:rPr>
      </w:pPr>
      <w:r>
        <w:rPr>
          <w:rFonts w:ascii="Arial" w:hAnsi="Arial" w:cs="Arial"/>
          <w:sz w:val="15"/>
          <w:szCs w:val="15"/>
        </w:rPr>
        <w:t xml:space="preserve">La presente fianza permanecerá vigente durante el cumplimiento de la obligación que garantice y  continuará vigente en caso de que se otorgue prorroga al cumplimiento del contrato, así como durante la </w:t>
      </w:r>
      <w:r w:rsidRPr="007A5AC9">
        <w:rPr>
          <w:rFonts w:ascii="Arial" w:hAnsi="Arial" w:cs="Arial"/>
          <w:sz w:val="15"/>
          <w:szCs w:val="15"/>
        </w:rPr>
        <w:t xml:space="preserve">substanciación de todos los recursos legales o de los juicios que se interpongan y hasta que se dicte resolución definitiva que quede firme; manifestando la afianzadora expresamente en esta póliza su consentimiento con las mismas, de conformidad con el artículo 179 de la Ley de Instituciones de Seguros y de Fianzas. </w:t>
      </w:r>
    </w:p>
    <w:p w:rsidR="003B09F0" w:rsidRPr="007A5AC9" w:rsidRDefault="003B09F0" w:rsidP="003B09F0">
      <w:pPr>
        <w:spacing w:after="0" w:line="240" w:lineRule="auto"/>
        <w:rPr>
          <w:rFonts w:ascii="Arial" w:hAnsi="Arial" w:cs="Arial"/>
          <w:sz w:val="15"/>
          <w:szCs w:val="15"/>
        </w:rPr>
      </w:pPr>
    </w:p>
    <w:p w:rsidR="003B09F0" w:rsidRPr="007A5AC9" w:rsidRDefault="003B09F0" w:rsidP="003B09F0">
      <w:pPr>
        <w:spacing w:after="0" w:line="240" w:lineRule="auto"/>
        <w:rPr>
          <w:rFonts w:ascii="Arial" w:hAnsi="Arial" w:cs="Arial"/>
          <w:sz w:val="15"/>
          <w:szCs w:val="15"/>
        </w:rPr>
      </w:pPr>
      <w:r w:rsidRPr="007A5AC9">
        <w:rPr>
          <w:rFonts w:ascii="Arial" w:hAnsi="Arial" w:cs="Arial"/>
          <w:sz w:val="15"/>
          <w:szCs w:val="15"/>
        </w:rPr>
        <w:t>La vigencia de la presente garantía será a partir de la firma del contrato y hasta que se cumpla a entera satisfacción con el objeto del mismo.</w:t>
      </w:r>
    </w:p>
    <w:p w:rsidR="003B09F0" w:rsidRPr="007A5AC9" w:rsidRDefault="003B09F0" w:rsidP="003B09F0">
      <w:pPr>
        <w:spacing w:after="0" w:line="240" w:lineRule="auto"/>
        <w:rPr>
          <w:rFonts w:ascii="Arial" w:hAnsi="Arial" w:cs="Arial"/>
          <w:sz w:val="15"/>
          <w:szCs w:val="15"/>
        </w:rPr>
      </w:pPr>
    </w:p>
    <w:p w:rsidR="003B09F0" w:rsidRPr="007A5AC9" w:rsidRDefault="003B09F0" w:rsidP="003B09F0">
      <w:pPr>
        <w:pStyle w:val="Textoindependiente"/>
        <w:spacing w:after="0"/>
        <w:jc w:val="both"/>
        <w:rPr>
          <w:rFonts w:ascii="Arial" w:hAnsi="Arial" w:cs="Arial"/>
          <w:sz w:val="15"/>
          <w:szCs w:val="15"/>
        </w:rPr>
      </w:pPr>
      <w:r w:rsidRPr="007A5AC9">
        <w:rPr>
          <w:rFonts w:ascii="Arial" w:hAnsi="Arial" w:cs="Arial"/>
          <w:sz w:val="15"/>
          <w:szCs w:val="15"/>
        </w:rPr>
        <w:t>La presente fianza se otorga atendiendo a todas las estipulaciones contenidas en el contrato.</w:t>
      </w:r>
    </w:p>
    <w:p w:rsidR="003B09F0" w:rsidRPr="007A5AC9" w:rsidRDefault="003B09F0" w:rsidP="003B09F0">
      <w:pPr>
        <w:pStyle w:val="Textoindependiente"/>
        <w:spacing w:after="0"/>
        <w:jc w:val="both"/>
        <w:rPr>
          <w:rFonts w:ascii="Arial" w:hAnsi="Arial" w:cs="Arial"/>
          <w:sz w:val="15"/>
          <w:szCs w:val="15"/>
        </w:rPr>
      </w:pPr>
    </w:p>
    <w:p w:rsidR="003B09F0" w:rsidRPr="007A5AC9" w:rsidRDefault="003B09F0" w:rsidP="003B09F0">
      <w:pPr>
        <w:tabs>
          <w:tab w:val="left" w:pos="0"/>
          <w:tab w:val="left" w:pos="720"/>
        </w:tabs>
        <w:suppressAutoHyphens/>
        <w:autoSpaceDE w:val="0"/>
        <w:autoSpaceDN w:val="0"/>
        <w:adjustRightInd w:val="0"/>
        <w:spacing w:after="0" w:line="240" w:lineRule="auto"/>
        <w:ind w:right="50"/>
        <w:jc w:val="both"/>
        <w:rPr>
          <w:rFonts w:ascii="Arial" w:hAnsi="Arial" w:cs="Arial"/>
          <w:sz w:val="15"/>
          <w:szCs w:val="15"/>
        </w:rPr>
      </w:pPr>
      <w:r w:rsidRPr="007A5AC9">
        <w:rPr>
          <w:rFonts w:ascii="Arial" w:hAnsi="Arial" w:cs="Arial"/>
          <w:sz w:val="15"/>
          <w:szCs w:val="15"/>
        </w:rPr>
        <w:t>La afianzadora acepta expresamente someterse a los procedimientos de ejecución previstos en la Ley de Instituciones de Seguros y de Fianzas para la efectividad de las fianzas, aún para el caso de que proceda el cobro de indemnización por mora, con motivo del pago extemporáneo del importe de la póliza de fianza requerida; asimismo se somete a la competencia de los tribunales competentes de la ciudad de Guadalajara, Jalisco, renunciando a cualquier otro fuero que pudiera corresponderle;</w:t>
      </w:r>
    </w:p>
    <w:p w:rsidR="003B09F0" w:rsidRPr="007A5AC9" w:rsidRDefault="003B09F0" w:rsidP="003B09F0">
      <w:pPr>
        <w:tabs>
          <w:tab w:val="left" w:pos="0"/>
          <w:tab w:val="left" w:pos="720"/>
        </w:tabs>
        <w:suppressAutoHyphens/>
        <w:autoSpaceDE w:val="0"/>
        <w:autoSpaceDN w:val="0"/>
        <w:adjustRightInd w:val="0"/>
        <w:spacing w:after="0" w:line="240" w:lineRule="auto"/>
        <w:ind w:right="50"/>
        <w:jc w:val="both"/>
        <w:rPr>
          <w:rFonts w:ascii="Arial" w:hAnsi="Arial" w:cs="Arial"/>
          <w:sz w:val="15"/>
          <w:szCs w:val="15"/>
        </w:rPr>
      </w:pPr>
    </w:p>
    <w:p w:rsidR="003B09F0" w:rsidRPr="007A5AC9" w:rsidRDefault="003B09F0" w:rsidP="003B09F0">
      <w:pPr>
        <w:pStyle w:val="Textoindependiente"/>
        <w:spacing w:after="0"/>
        <w:jc w:val="both"/>
        <w:rPr>
          <w:rFonts w:ascii="Arial" w:hAnsi="Arial" w:cs="Arial"/>
          <w:sz w:val="15"/>
          <w:szCs w:val="15"/>
        </w:rPr>
      </w:pPr>
      <w:r w:rsidRPr="007A5AC9">
        <w:rPr>
          <w:rFonts w:ascii="Arial" w:hAnsi="Arial" w:cs="Arial"/>
          <w:sz w:val="15"/>
          <w:szCs w:val="15"/>
        </w:rPr>
        <w:t xml:space="preserve">Esta fianza no es excluyente de la exigibilidad que la </w:t>
      </w:r>
      <w:r w:rsidRPr="007A5AC9">
        <w:rPr>
          <w:rFonts w:ascii="Arial" w:hAnsi="Arial" w:cs="Arial"/>
          <w:b/>
          <w:bCs/>
          <w:sz w:val="15"/>
          <w:szCs w:val="15"/>
        </w:rPr>
        <w:t>CENTRO DE INVESTIGACIÓN Y ASISTENCIA EN TECNOLOGÍA Y DISEÑO DEL ESTADO DE JALISCO, A.C.</w:t>
      </w:r>
      <w:r w:rsidRPr="007A5AC9">
        <w:rPr>
          <w:rFonts w:ascii="Arial" w:hAnsi="Arial" w:cs="Arial"/>
          <w:sz w:val="15"/>
          <w:szCs w:val="15"/>
        </w:rPr>
        <w:t>, haga valer en contra “</w:t>
      </w:r>
      <w:r w:rsidRPr="007A5AC9">
        <w:rPr>
          <w:rFonts w:ascii="Arial" w:hAnsi="Arial" w:cs="Arial"/>
          <w:b/>
          <w:sz w:val="15"/>
          <w:szCs w:val="15"/>
        </w:rPr>
        <w:t>EL PROVEEDOR”</w:t>
      </w:r>
      <w:r w:rsidRPr="007A5AC9">
        <w:rPr>
          <w:rFonts w:ascii="Arial" w:hAnsi="Arial" w:cs="Arial"/>
          <w:sz w:val="15"/>
          <w:szCs w:val="15"/>
        </w:rPr>
        <w:t>, por la vía jurisdiccional por cualquier incumplimiento derivado del contrato que pueda exceder del valor consignado en esta póliza.</w:t>
      </w:r>
    </w:p>
    <w:p w:rsidR="003B09F0" w:rsidRPr="007A5AC9" w:rsidRDefault="003B09F0" w:rsidP="003B09F0">
      <w:pPr>
        <w:pStyle w:val="Textoindependiente"/>
        <w:spacing w:after="0"/>
        <w:jc w:val="both"/>
        <w:rPr>
          <w:rFonts w:ascii="Arial" w:hAnsi="Arial" w:cs="Arial"/>
          <w:sz w:val="15"/>
          <w:szCs w:val="15"/>
        </w:rPr>
      </w:pPr>
    </w:p>
    <w:p w:rsidR="003B09F0" w:rsidRPr="007A5AC9" w:rsidRDefault="003B09F0" w:rsidP="003B09F0">
      <w:pPr>
        <w:pStyle w:val="Textoindependiente"/>
        <w:spacing w:after="0"/>
        <w:jc w:val="both"/>
        <w:rPr>
          <w:rFonts w:ascii="Arial" w:hAnsi="Arial" w:cs="Arial"/>
          <w:sz w:val="15"/>
          <w:szCs w:val="15"/>
        </w:rPr>
      </w:pPr>
      <w:r w:rsidRPr="007A5AC9">
        <w:rPr>
          <w:rFonts w:ascii="Arial" w:hAnsi="Arial" w:cs="Arial"/>
          <w:sz w:val="15"/>
          <w:szCs w:val="15"/>
        </w:rPr>
        <w:t>La afianzadora tendrá un plazo de hasta treinta días naturales contados a partir de la fecha en que se le requiera, para proceder al pago, si éste se efectúa después del plazo referido, la afianzadora deberá cubrir los intereses respectivos, de conformidad a lo establecido por la Ley de Instituciones de Seguros y de Fianzas.</w:t>
      </w:r>
    </w:p>
    <w:p w:rsidR="003B09F0" w:rsidRPr="007A5AC9" w:rsidRDefault="003B09F0" w:rsidP="003B09F0">
      <w:pPr>
        <w:pStyle w:val="Textoindependiente"/>
        <w:spacing w:after="0"/>
        <w:jc w:val="both"/>
        <w:rPr>
          <w:rFonts w:ascii="Arial" w:hAnsi="Arial" w:cs="Arial"/>
          <w:sz w:val="15"/>
          <w:szCs w:val="15"/>
        </w:rPr>
      </w:pPr>
    </w:p>
    <w:p w:rsidR="003B09F0" w:rsidRDefault="003B09F0" w:rsidP="003B09F0">
      <w:pPr>
        <w:pStyle w:val="Textoindependiente"/>
        <w:spacing w:after="0"/>
        <w:jc w:val="both"/>
        <w:rPr>
          <w:rFonts w:ascii="Arial" w:hAnsi="Arial" w:cs="Arial"/>
          <w:sz w:val="15"/>
          <w:szCs w:val="15"/>
        </w:rPr>
      </w:pPr>
      <w:r w:rsidRPr="007A5AC9">
        <w:rPr>
          <w:rFonts w:ascii="Arial" w:hAnsi="Arial" w:cs="Arial"/>
          <w:sz w:val="15"/>
          <w:szCs w:val="15"/>
        </w:rPr>
        <w:t>No se considerará novación la celebración de un convenio de terminación</w:t>
      </w:r>
      <w:r>
        <w:rPr>
          <w:rFonts w:ascii="Arial" w:hAnsi="Arial" w:cs="Arial"/>
          <w:sz w:val="15"/>
          <w:szCs w:val="15"/>
        </w:rPr>
        <w:t xml:space="preserve"> anticipada o la rescisión del contrato o el otorgamiento de cualquier tipo de prórroga.</w:t>
      </w:r>
    </w:p>
    <w:p w:rsidR="003B09F0" w:rsidRDefault="003B09F0" w:rsidP="003B09F0">
      <w:pPr>
        <w:pStyle w:val="Textoindependiente"/>
        <w:spacing w:after="0"/>
        <w:jc w:val="both"/>
        <w:rPr>
          <w:rFonts w:ascii="Arial" w:hAnsi="Arial" w:cs="Arial"/>
          <w:sz w:val="15"/>
          <w:szCs w:val="15"/>
        </w:rPr>
      </w:pPr>
    </w:p>
    <w:p w:rsidR="003B09F0" w:rsidRDefault="003B09F0" w:rsidP="003B09F0">
      <w:pPr>
        <w:tabs>
          <w:tab w:val="left" w:pos="0"/>
          <w:tab w:val="left" w:pos="720"/>
        </w:tabs>
        <w:suppressAutoHyphens/>
        <w:autoSpaceDE w:val="0"/>
        <w:autoSpaceDN w:val="0"/>
        <w:adjustRightInd w:val="0"/>
        <w:spacing w:after="0" w:line="240" w:lineRule="auto"/>
        <w:ind w:right="50"/>
        <w:jc w:val="both"/>
        <w:rPr>
          <w:rFonts w:ascii="Arial" w:hAnsi="Arial" w:cs="Arial"/>
          <w:sz w:val="15"/>
          <w:szCs w:val="15"/>
        </w:rPr>
      </w:pPr>
      <w:r>
        <w:rPr>
          <w:rFonts w:ascii="Arial" w:hAnsi="Arial" w:cs="Arial"/>
          <w:sz w:val="15"/>
          <w:szCs w:val="15"/>
        </w:rPr>
        <w:t>La reclamación que pudiera efectuarse a la presente fianza ante la Afianzadora, puede ser independiente del reclamo de otras fianzas o garantías que surjan o puedan surgir del mismo contrato del cual emana esta.</w:t>
      </w:r>
    </w:p>
    <w:p w:rsidR="003B09F0" w:rsidRDefault="003B09F0" w:rsidP="003B09F0">
      <w:pPr>
        <w:tabs>
          <w:tab w:val="left" w:pos="0"/>
          <w:tab w:val="left" w:pos="720"/>
        </w:tabs>
        <w:suppressAutoHyphens/>
        <w:autoSpaceDE w:val="0"/>
        <w:autoSpaceDN w:val="0"/>
        <w:adjustRightInd w:val="0"/>
        <w:spacing w:after="0" w:line="240" w:lineRule="auto"/>
        <w:ind w:right="50"/>
        <w:jc w:val="both"/>
        <w:rPr>
          <w:rFonts w:ascii="Arial" w:hAnsi="Arial" w:cs="Arial"/>
          <w:sz w:val="15"/>
          <w:szCs w:val="15"/>
        </w:rPr>
      </w:pPr>
    </w:p>
    <w:p w:rsidR="003B09F0" w:rsidRDefault="003B09F0" w:rsidP="003B09F0">
      <w:pPr>
        <w:tabs>
          <w:tab w:val="center" w:pos="4844"/>
          <w:tab w:val="center" w:pos="6210"/>
        </w:tabs>
        <w:autoSpaceDE w:val="0"/>
        <w:autoSpaceDN w:val="0"/>
        <w:adjustRightInd w:val="0"/>
        <w:spacing w:after="0" w:line="240" w:lineRule="auto"/>
        <w:jc w:val="center"/>
        <w:rPr>
          <w:rFonts w:ascii="Arial" w:hAnsi="Arial" w:cs="Arial"/>
          <w:b/>
          <w:sz w:val="15"/>
          <w:szCs w:val="15"/>
        </w:rPr>
      </w:pPr>
      <w:r w:rsidRPr="00A94995">
        <w:rPr>
          <w:rFonts w:ascii="Arial" w:hAnsi="Arial" w:cs="Arial"/>
          <w:b/>
          <w:sz w:val="17"/>
          <w:szCs w:val="17"/>
        </w:rPr>
        <w:t>--------------------------------------------TERMINA EL TEXTO--------------------------------------------</w:t>
      </w:r>
    </w:p>
    <w:p w:rsidR="003B09F0" w:rsidRPr="00A94995" w:rsidRDefault="003B09F0" w:rsidP="003B09F0">
      <w:pPr>
        <w:spacing w:after="0" w:line="240" w:lineRule="auto"/>
        <w:jc w:val="center"/>
        <w:rPr>
          <w:rFonts w:ascii="Arial" w:hAnsi="Arial" w:cs="Arial"/>
          <w:b/>
        </w:rPr>
      </w:pPr>
      <w:r w:rsidRPr="00A94995">
        <w:rPr>
          <w:rFonts w:ascii="Arial" w:hAnsi="Arial" w:cs="Arial"/>
          <w:b/>
        </w:rPr>
        <w:br w:type="page"/>
      </w:r>
    </w:p>
    <w:p w:rsidR="003B09F0" w:rsidRPr="00A94995" w:rsidRDefault="003B09F0" w:rsidP="003B09F0">
      <w:pPr>
        <w:tabs>
          <w:tab w:val="left" w:pos="851"/>
        </w:tabs>
        <w:spacing w:after="0" w:line="240" w:lineRule="auto"/>
        <w:jc w:val="center"/>
        <w:rPr>
          <w:rFonts w:ascii="Arial" w:hAnsi="Arial" w:cs="Arial"/>
          <w:b/>
          <w:sz w:val="24"/>
          <w:szCs w:val="24"/>
        </w:rPr>
      </w:pPr>
      <w:bookmarkStart w:id="51" w:name="ANEXO12"/>
      <w:bookmarkStart w:id="52" w:name="ANEXO17"/>
      <w:bookmarkEnd w:id="50"/>
      <w:r w:rsidRPr="00A94995">
        <w:rPr>
          <w:rFonts w:ascii="Arial" w:hAnsi="Arial" w:cs="Arial"/>
          <w:b/>
          <w:bCs/>
          <w:color w:val="FF0000"/>
        </w:rPr>
        <w:lastRenderedPageBreak/>
        <w:t>ANEXO 14-A</w:t>
      </w:r>
      <w:r w:rsidRPr="00A94995">
        <w:rPr>
          <w:rFonts w:ascii="Arial" w:hAnsi="Arial" w:cs="Arial"/>
          <w:b/>
          <w:sz w:val="24"/>
          <w:szCs w:val="24"/>
        </w:rPr>
        <w:t xml:space="preserve"> </w:t>
      </w:r>
    </w:p>
    <w:p w:rsidR="003B09F0" w:rsidRPr="00A94995" w:rsidRDefault="003B09F0" w:rsidP="003B09F0">
      <w:pPr>
        <w:tabs>
          <w:tab w:val="center" w:pos="4844"/>
          <w:tab w:val="center" w:pos="6210"/>
        </w:tabs>
        <w:autoSpaceDE w:val="0"/>
        <w:autoSpaceDN w:val="0"/>
        <w:adjustRightInd w:val="0"/>
        <w:spacing w:after="0" w:line="240" w:lineRule="auto"/>
        <w:jc w:val="center"/>
        <w:rPr>
          <w:rFonts w:ascii="Arial" w:hAnsi="Arial" w:cs="Arial"/>
          <w:b/>
          <w:sz w:val="24"/>
          <w:szCs w:val="24"/>
        </w:rPr>
      </w:pPr>
      <w:r w:rsidRPr="00A94995">
        <w:rPr>
          <w:rFonts w:ascii="Arial" w:hAnsi="Arial" w:cs="Arial"/>
          <w:bCs/>
          <w:color w:val="FF0000"/>
        </w:rPr>
        <w:t>FORMATO PARA GARANTIZAR EL CUMPLIMIENTO DEL CONTRATO EN CASO DE CHEQUE CERTIFICADO</w:t>
      </w:r>
    </w:p>
    <w:p w:rsidR="003B09F0" w:rsidRPr="00A94995" w:rsidRDefault="003B09F0" w:rsidP="003B09F0">
      <w:pPr>
        <w:spacing w:after="0" w:line="240" w:lineRule="auto"/>
        <w:contextualSpacing/>
        <w:rPr>
          <w:rFonts w:ascii="Arial" w:hAnsi="Arial" w:cs="Arial"/>
          <w:b/>
        </w:rPr>
      </w:pPr>
    </w:p>
    <w:p w:rsidR="003B09F0" w:rsidRPr="00A94995" w:rsidRDefault="003B09F0" w:rsidP="003B09F0">
      <w:pPr>
        <w:spacing w:after="0" w:line="240" w:lineRule="auto"/>
        <w:contextualSpacing/>
        <w:rPr>
          <w:rFonts w:ascii="Arial" w:hAnsi="Arial" w:cs="Arial"/>
          <w:b/>
          <w:sz w:val="24"/>
          <w:szCs w:val="24"/>
        </w:rPr>
      </w:pPr>
    </w:p>
    <w:p w:rsidR="003B09F0" w:rsidRPr="00A94995" w:rsidRDefault="003B09F0" w:rsidP="003B09F0">
      <w:pPr>
        <w:spacing w:after="0" w:line="240" w:lineRule="auto"/>
        <w:contextualSpacing/>
        <w:rPr>
          <w:rFonts w:ascii="Arial" w:hAnsi="Arial" w:cs="Arial"/>
          <w:b/>
        </w:rPr>
      </w:pPr>
      <w:r>
        <w:rPr>
          <w:rFonts w:ascii="Arial" w:hAnsi="Arial" w:cs="Arial"/>
          <w:b/>
        </w:rPr>
        <w:t>L.C.P.</w:t>
      </w:r>
      <w:r w:rsidRPr="00A94995">
        <w:rPr>
          <w:rFonts w:ascii="Arial" w:hAnsi="Arial" w:cs="Arial"/>
          <w:b/>
        </w:rPr>
        <w:t xml:space="preserve"> </w:t>
      </w:r>
      <w:r>
        <w:rPr>
          <w:rFonts w:ascii="Arial" w:hAnsi="Arial" w:cs="Arial"/>
          <w:b/>
        </w:rPr>
        <w:t>JUANA BRIONES CASTOR</w:t>
      </w:r>
      <w:r w:rsidRPr="00A94995">
        <w:rPr>
          <w:rFonts w:ascii="Arial" w:hAnsi="Arial" w:cs="Arial"/>
          <w:b/>
        </w:rPr>
        <w:t>.</w:t>
      </w:r>
    </w:p>
    <w:p w:rsidR="003B09F0" w:rsidRDefault="003B09F0" w:rsidP="003B09F0">
      <w:pPr>
        <w:spacing w:after="0" w:line="240" w:lineRule="auto"/>
        <w:contextualSpacing/>
        <w:rPr>
          <w:rFonts w:ascii="Arial" w:hAnsi="Arial" w:cs="Arial"/>
          <w:b/>
        </w:rPr>
      </w:pPr>
      <w:r>
        <w:rPr>
          <w:rFonts w:ascii="Arial" w:hAnsi="Arial" w:cs="Arial"/>
          <w:b/>
        </w:rPr>
        <w:t>SUBDIRECTORA DE RECURSOS MATERIALES</w:t>
      </w:r>
    </w:p>
    <w:p w:rsidR="003B09F0" w:rsidRPr="00202C1A" w:rsidRDefault="003B09F0" w:rsidP="003B09F0">
      <w:pPr>
        <w:spacing w:after="0" w:line="240" w:lineRule="auto"/>
        <w:contextualSpacing/>
        <w:rPr>
          <w:rFonts w:ascii="Arial" w:hAnsi="Arial" w:cs="Arial"/>
          <w:b/>
        </w:rPr>
      </w:pPr>
      <w:r w:rsidRPr="00202C1A">
        <w:rPr>
          <w:rFonts w:ascii="Arial" w:hAnsi="Arial" w:cs="Arial"/>
          <w:b/>
        </w:rPr>
        <w:t>CENTRO DE INVESTIGACIÓN Y ASISTENCIA EN TECNOLOGÍA Y DISEÑO DEL ESTADO DE JALISCO, A.C.</w:t>
      </w:r>
      <w:r w:rsidRPr="00A94995">
        <w:rPr>
          <w:rFonts w:ascii="Arial" w:hAnsi="Arial" w:cs="Arial"/>
          <w:b/>
        </w:rPr>
        <w:t xml:space="preserve"> </w:t>
      </w:r>
    </w:p>
    <w:p w:rsidR="003B09F0" w:rsidRPr="00202C1A" w:rsidRDefault="003B09F0" w:rsidP="003B09F0">
      <w:pPr>
        <w:spacing w:after="0" w:line="240" w:lineRule="auto"/>
        <w:contextualSpacing/>
        <w:rPr>
          <w:rFonts w:ascii="Arial" w:hAnsi="Arial" w:cs="Arial"/>
          <w:b/>
        </w:rPr>
      </w:pPr>
      <w:r w:rsidRPr="00202C1A">
        <w:rPr>
          <w:rFonts w:ascii="Arial" w:hAnsi="Arial" w:cs="Arial"/>
          <w:b/>
        </w:rPr>
        <w:t>Presente:</w:t>
      </w:r>
    </w:p>
    <w:p w:rsidR="003B09F0" w:rsidRPr="00A94995" w:rsidRDefault="003B09F0" w:rsidP="003B09F0">
      <w:pPr>
        <w:spacing w:after="0" w:line="240" w:lineRule="auto"/>
        <w:contextualSpacing/>
        <w:rPr>
          <w:rFonts w:ascii="Arial" w:hAnsi="Arial" w:cs="Arial"/>
        </w:rPr>
      </w:pPr>
    </w:p>
    <w:p w:rsidR="003B09F0" w:rsidRPr="00A94995" w:rsidRDefault="003B09F0" w:rsidP="003B09F0">
      <w:pPr>
        <w:spacing w:after="0" w:line="240" w:lineRule="auto"/>
        <w:contextualSpacing/>
        <w:jc w:val="both"/>
        <w:rPr>
          <w:rFonts w:ascii="Arial" w:hAnsi="Arial" w:cs="Arial"/>
        </w:rPr>
      </w:pPr>
      <w:r w:rsidRPr="00A94995">
        <w:rPr>
          <w:rFonts w:ascii="Arial" w:hAnsi="Arial" w:cs="Arial"/>
        </w:rPr>
        <w:t>El</w:t>
      </w:r>
      <w:r>
        <w:rPr>
          <w:rFonts w:ascii="Arial" w:hAnsi="Arial" w:cs="Arial"/>
        </w:rPr>
        <w:t xml:space="preserve">(La) </w:t>
      </w:r>
      <w:r w:rsidRPr="00A94995">
        <w:rPr>
          <w:rFonts w:ascii="Arial" w:hAnsi="Arial" w:cs="Arial"/>
        </w:rPr>
        <w:t xml:space="preserve">que suscribe, C.__________________________________, en mi carácter de representante legal de la empresa__________________________, en cumplimiento a lo dispuesto por la cláusula </w:t>
      </w:r>
      <w:r w:rsidRPr="00966914">
        <w:rPr>
          <w:rFonts w:ascii="Arial" w:hAnsi="Arial" w:cs="Arial"/>
          <w:color w:val="FF0000"/>
          <w:highlight w:val="green"/>
          <w:u w:val="single"/>
        </w:rPr>
        <w:t>QUINTA</w:t>
      </w:r>
      <w:r w:rsidRPr="00A94995">
        <w:rPr>
          <w:rFonts w:ascii="Arial" w:hAnsi="Arial" w:cs="Arial"/>
        </w:rPr>
        <w:t xml:space="preserve">  del contrato número _____________________________de fecha_______________, por un importe total de $_________________________________, derivado del procedimiento de </w:t>
      </w:r>
      <w:r>
        <w:rPr>
          <w:rFonts w:ascii="Arial" w:hAnsi="Arial" w:cs="Arial"/>
        </w:rPr>
        <w:t>LICITACIÓN PÚBLICA ELECTRÓNICA NACIONAL</w:t>
      </w:r>
      <w:r w:rsidRPr="0073317B">
        <w:rPr>
          <w:rFonts w:ascii="Arial" w:hAnsi="Arial" w:cs="Arial"/>
        </w:rPr>
        <w:t xml:space="preserve"> </w:t>
      </w:r>
      <w:r w:rsidRPr="00A94995">
        <w:rPr>
          <w:rFonts w:ascii="Arial" w:hAnsi="Arial" w:cs="Arial"/>
        </w:rPr>
        <w:t xml:space="preserve">número </w:t>
      </w:r>
      <w:r w:rsidRPr="00A94995">
        <w:rPr>
          <w:rFonts w:ascii="Arial" w:hAnsi="Arial" w:cs="Arial"/>
          <w:highlight w:val="lightGray"/>
        </w:rPr>
        <w:t xml:space="preserve">(NÚMERO DE </w:t>
      </w:r>
      <w:r>
        <w:rPr>
          <w:rFonts w:ascii="Arial" w:hAnsi="Arial" w:cs="Arial"/>
          <w:highlight w:val="lightGray"/>
        </w:rPr>
        <w:t>LICITACIÓN</w:t>
      </w:r>
      <w:r w:rsidRPr="00A94995">
        <w:rPr>
          <w:rFonts w:ascii="Arial" w:hAnsi="Arial" w:cs="Arial"/>
          <w:highlight w:val="lightGray"/>
        </w:rPr>
        <w:t>)</w:t>
      </w:r>
      <w:r w:rsidRPr="00A94995">
        <w:rPr>
          <w:rFonts w:ascii="Arial" w:hAnsi="Arial" w:cs="Arial"/>
        </w:rPr>
        <w:t xml:space="preserve">, denominada </w:t>
      </w:r>
      <w:r>
        <w:rPr>
          <w:rFonts w:ascii="Arial" w:hAnsi="Arial" w:cs="Arial"/>
          <w:highlight w:val="lightGray"/>
        </w:rPr>
        <w:t>(NOMBRE DE LA LICITACI</w:t>
      </w:r>
      <w:r w:rsidRPr="002F2C06">
        <w:rPr>
          <w:rFonts w:ascii="Arial" w:hAnsi="Arial" w:cs="Arial"/>
          <w:highlight w:val="lightGray"/>
        </w:rPr>
        <w:t>ÓN)</w:t>
      </w:r>
      <w:r>
        <w:rPr>
          <w:rFonts w:ascii="Arial" w:hAnsi="Arial" w:cs="Arial"/>
        </w:rPr>
        <w:t xml:space="preserve">, </w:t>
      </w:r>
      <w:r w:rsidRPr="00A94995">
        <w:rPr>
          <w:rFonts w:ascii="Arial" w:hAnsi="Arial" w:cs="Arial"/>
        </w:rPr>
        <w:t>presento el cheque certificado número_______________________ de fecha____________________ de la institución bancaria______________________________, a favor de</w:t>
      </w:r>
      <w:r>
        <w:rPr>
          <w:rFonts w:ascii="Arial" w:hAnsi="Arial" w:cs="Arial"/>
        </w:rPr>
        <w:t>l</w:t>
      </w:r>
      <w:r w:rsidRPr="00A94995">
        <w:rPr>
          <w:rFonts w:ascii="Arial" w:hAnsi="Arial" w:cs="Arial"/>
        </w:rPr>
        <w:t xml:space="preserve"> </w:t>
      </w:r>
      <w:r w:rsidRPr="00202C1A">
        <w:rPr>
          <w:rFonts w:ascii="Arial" w:hAnsi="Arial" w:cs="Arial"/>
        </w:rPr>
        <w:t>CENTRO DE INVESTIGACIÓN Y ASISTENCIA EN TECNOLOGÍA Y DISEÑO DEL ESTADO DE JALISCO, A.C.</w:t>
      </w:r>
      <w:r w:rsidRPr="00A94995">
        <w:rPr>
          <w:rFonts w:ascii="Arial" w:hAnsi="Arial" w:cs="Arial"/>
        </w:rPr>
        <w:t xml:space="preserve">, a efecto de garantizar el </w:t>
      </w:r>
      <w:r w:rsidRPr="00A94995">
        <w:rPr>
          <w:rFonts w:ascii="Arial" w:hAnsi="Arial" w:cs="Arial"/>
          <w:u w:val="single"/>
        </w:rPr>
        <w:t>CUMPLIMIENTO TOTAL</w:t>
      </w:r>
      <w:r w:rsidRPr="00A94995">
        <w:rPr>
          <w:rFonts w:ascii="Arial" w:hAnsi="Arial" w:cs="Arial"/>
        </w:rPr>
        <w:t xml:space="preserve"> del citado instrumento jurídico en los términos est</w:t>
      </w:r>
      <w:r>
        <w:rPr>
          <w:rFonts w:ascii="Arial" w:hAnsi="Arial" w:cs="Arial"/>
        </w:rPr>
        <w:t xml:space="preserve">ipulados en la convocatoria de </w:t>
      </w:r>
      <w:r w:rsidRPr="00BC407F">
        <w:rPr>
          <w:rFonts w:ascii="Arial" w:hAnsi="Arial" w:cs="Arial"/>
          <w:sz w:val="20"/>
          <w:lang w:val="es-ES_tradnl"/>
        </w:rPr>
        <w:t>Licitación</w:t>
      </w:r>
      <w:r w:rsidRPr="00A94995">
        <w:rPr>
          <w:rFonts w:ascii="Arial" w:hAnsi="Arial" w:cs="Arial"/>
        </w:rPr>
        <w:t>, sus anexos, la Junta de Aclaraciones y el contrato antes mencionado.</w:t>
      </w:r>
    </w:p>
    <w:p w:rsidR="003B09F0" w:rsidRPr="00A94995" w:rsidRDefault="003B09F0" w:rsidP="003B09F0">
      <w:pPr>
        <w:spacing w:after="0" w:line="240" w:lineRule="auto"/>
        <w:contextualSpacing/>
        <w:jc w:val="center"/>
        <w:rPr>
          <w:rFonts w:ascii="Arial" w:hAnsi="Arial" w:cs="Arial"/>
        </w:rPr>
      </w:pPr>
    </w:p>
    <w:p w:rsidR="003B09F0" w:rsidRPr="00A94995" w:rsidRDefault="003B09F0" w:rsidP="003B09F0">
      <w:pPr>
        <w:spacing w:after="0" w:line="240" w:lineRule="auto"/>
        <w:contextualSpacing/>
        <w:jc w:val="both"/>
        <w:rPr>
          <w:rFonts w:ascii="Arial" w:hAnsi="Arial" w:cs="Arial"/>
        </w:rPr>
      </w:pPr>
    </w:p>
    <w:p w:rsidR="003B09F0" w:rsidRPr="00A94995" w:rsidRDefault="003B09F0" w:rsidP="003B09F0">
      <w:pPr>
        <w:spacing w:after="0" w:line="240" w:lineRule="auto"/>
        <w:contextualSpacing/>
        <w:jc w:val="both"/>
        <w:rPr>
          <w:rFonts w:ascii="Arial" w:hAnsi="Arial" w:cs="Arial"/>
        </w:rPr>
      </w:pPr>
    </w:p>
    <w:p w:rsidR="003B09F0" w:rsidRPr="00A94995" w:rsidRDefault="003B09F0" w:rsidP="003B09F0">
      <w:pPr>
        <w:spacing w:after="0" w:line="240" w:lineRule="auto"/>
        <w:contextualSpacing/>
        <w:jc w:val="both"/>
        <w:rPr>
          <w:rFonts w:ascii="Arial" w:hAnsi="Arial" w:cs="Arial"/>
        </w:rPr>
      </w:pPr>
    </w:p>
    <w:p w:rsidR="003B09F0" w:rsidRPr="00A94995" w:rsidRDefault="003B09F0" w:rsidP="003B09F0">
      <w:pPr>
        <w:spacing w:after="0" w:line="240" w:lineRule="auto"/>
        <w:contextualSpacing/>
        <w:jc w:val="both"/>
        <w:rPr>
          <w:rFonts w:ascii="Arial" w:hAnsi="Arial" w:cs="Arial"/>
        </w:rPr>
      </w:pPr>
    </w:p>
    <w:p w:rsidR="003B09F0" w:rsidRPr="00A94995" w:rsidRDefault="003B09F0" w:rsidP="003B09F0">
      <w:pPr>
        <w:spacing w:after="0" w:line="240" w:lineRule="auto"/>
        <w:contextualSpacing/>
        <w:jc w:val="both"/>
        <w:rPr>
          <w:rFonts w:ascii="Arial" w:hAnsi="Arial" w:cs="Arial"/>
        </w:rPr>
      </w:pPr>
    </w:p>
    <w:p w:rsidR="003B09F0" w:rsidRPr="00A94995" w:rsidRDefault="003B09F0" w:rsidP="003B09F0">
      <w:pPr>
        <w:autoSpaceDE w:val="0"/>
        <w:autoSpaceDN w:val="0"/>
        <w:adjustRightInd w:val="0"/>
        <w:spacing w:after="0" w:line="240" w:lineRule="auto"/>
        <w:jc w:val="center"/>
        <w:rPr>
          <w:rFonts w:ascii="Arial" w:hAnsi="Arial" w:cs="Arial"/>
          <w:b/>
          <w:bCs/>
        </w:rPr>
      </w:pPr>
      <w:r w:rsidRPr="00A94995">
        <w:rPr>
          <w:rFonts w:ascii="Arial" w:hAnsi="Arial" w:cs="Arial"/>
          <w:b/>
          <w:bCs/>
        </w:rPr>
        <w:t>ATENTAMENTE</w:t>
      </w:r>
    </w:p>
    <w:p w:rsidR="003B09F0" w:rsidRPr="00A94995" w:rsidRDefault="003B09F0" w:rsidP="003B09F0">
      <w:pPr>
        <w:autoSpaceDE w:val="0"/>
        <w:autoSpaceDN w:val="0"/>
        <w:adjustRightInd w:val="0"/>
        <w:spacing w:after="0" w:line="240" w:lineRule="auto"/>
        <w:jc w:val="center"/>
        <w:rPr>
          <w:rFonts w:ascii="Arial" w:hAnsi="Arial" w:cs="Arial"/>
          <w:b/>
          <w:bCs/>
        </w:rPr>
      </w:pPr>
    </w:p>
    <w:p w:rsidR="003B09F0" w:rsidRPr="00A94995" w:rsidRDefault="003B09F0" w:rsidP="003B09F0">
      <w:pPr>
        <w:autoSpaceDE w:val="0"/>
        <w:autoSpaceDN w:val="0"/>
        <w:adjustRightInd w:val="0"/>
        <w:spacing w:after="0" w:line="240" w:lineRule="auto"/>
        <w:jc w:val="center"/>
        <w:rPr>
          <w:rFonts w:ascii="Arial" w:hAnsi="Arial" w:cs="Arial"/>
          <w:b/>
          <w:bCs/>
        </w:rPr>
      </w:pPr>
      <w:r w:rsidRPr="00A94995">
        <w:rPr>
          <w:rFonts w:ascii="Arial" w:hAnsi="Arial" w:cs="Arial"/>
          <w:b/>
          <w:bCs/>
        </w:rPr>
        <w:t>___________________________________</w:t>
      </w:r>
    </w:p>
    <w:p w:rsidR="003B09F0" w:rsidRPr="00A94995" w:rsidRDefault="003B09F0" w:rsidP="003B09F0">
      <w:pPr>
        <w:autoSpaceDE w:val="0"/>
        <w:autoSpaceDN w:val="0"/>
        <w:adjustRightInd w:val="0"/>
        <w:spacing w:after="0" w:line="240" w:lineRule="auto"/>
        <w:jc w:val="center"/>
        <w:rPr>
          <w:rFonts w:ascii="Arial" w:hAnsi="Arial" w:cs="Arial"/>
          <w:b/>
          <w:bCs/>
        </w:rPr>
      </w:pPr>
      <w:r w:rsidRPr="00A94995">
        <w:rPr>
          <w:rFonts w:ascii="Arial" w:hAnsi="Arial" w:cs="Arial"/>
          <w:b/>
          <w:bCs/>
        </w:rPr>
        <w:t>(Nombre y firma)</w:t>
      </w:r>
    </w:p>
    <w:p w:rsidR="003B09F0" w:rsidRPr="00A94995" w:rsidRDefault="003B09F0" w:rsidP="003B09F0">
      <w:pPr>
        <w:autoSpaceDE w:val="0"/>
        <w:autoSpaceDN w:val="0"/>
        <w:adjustRightInd w:val="0"/>
        <w:spacing w:after="0" w:line="240" w:lineRule="auto"/>
        <w:jc w:val="center"/>
        <w:rPr>
          <w:rFonts w:ascii="Arial" w:hAnsi="Arial" w:cs="Arial"/>
          <w:b/>
          <w:bCs/>
        </w:rPr>
      </w:pPr>
      <w:r w:rsidRPr="00A94995">
        <w:rPr>
          <w:rFonts w:ascii="Arial" w:hAnsi="Arial" w:cs="Arial"/>
          <w:b/>
          <w:bCs/>
        </w:rPr>
        <w:t>REPRESENTANTE LEGAL</w:t>
      </w:r>
    </w:p>
    <w:p w:rsidR="003B09F0" w:rsidRPr="00A94995" w:rsidRDefault="003B09F0" w:rsidP="003B09F0">
      <w:pPr>
        <w:tabs>
          <w:tab w:val="left" w:pos="851"/>
        </w:tabs>
        <w:spacing w:after="0" w:line="240" w:lineRule="auto"/>
        <w:jc w:val="center"/>
        <w:rPr>
          <w:rFonts w:ascii="Arial" w:hAnsi="Arial" w:cs="Arial"/>
          <w:b/>
          <w:bCs/>
        </w:rPr>
      </w:pPr>
      <w:r w:rsidRPr="00A94995">
        <w:rPr>
          <w:rFonts w:ascii="Arial" w:hAnsi="Arial" w:cs="Arial"/>
          <w:b/>
          <w:bCs/>
        </w:rPr>
        <w:t>NOMBRE DE LA EMPRESA</w:t>
      </w:r>
    </w:p>
    <w:p w:rsidR="003B09F0" w:rsidRPr="00A94995" w:rsidRDefault="003B09F0" w:rsidP="003B09F0">
      <w:pPr>
        <w:spacing w:after="0" w:line="240" w:lineRule="auto"/>
        <w:rPr>
          <w:rFonts w:ascii="Arial" w:hAnsi="Arial" w:cs="Arial"/>
          <w:b/>
          <w:bCs/>
        </w:rPr>
      </w:pPr>
      <w:r w:rsidRPr="00A94995">
        <w:rPr>
          <w:rFonts w:ascii="Arial" w:hAnsi="Arial" w:cs="Arial"/>
          <w:b/>
          <w:bCs/>
        </w:rPr>
        <w:br w:type="page"/>
      </w:r>
    </w:p>
    <w:p w:rsidR="003B09F0" w:rsidRPr="009C41E3" w:rsidRDefault="003B09F0" w:rsidP="003B09F0">
      <w:pPr>
        <w:spacing w:after="0" w:line="240" w:lineRule="auto"/>
        <w:ind w:right="141"/>
        <w:jc w:val="center"/>
        <w:rPr>
          <w:rFonts w:ascii="Arial" w:hAnsi="Arial" w:cs="Arial"/>
          <w:color w:val="FF0000"/>
          <w:szCs w:val="14"/>
        </w:rPr>
      </w:pPr>
      <w:r w:rsidRPr="009C41E3">
        <w:rPr>
          <w:rFonts w:ascii="Arial" w:hAnsi="Arial" w:cs="Arial"/>
          <w:color w:val="FF0000"/>
          <w:szCs w:val="14"/>
        </w:rPr>
        <w:lastRenderedPageBreak/>
        <w:t xml:space="preserve">ANEXO 14-B </w:t>
      </w:r>
    </w:p>
    <w:p w:rsidR="003B09F0" w:rsidRPr="009C41E3" w:rsidRDefault="003B09F0" w:rsidP="003B09F0">
      <w:pPr>
        <w:spacing w:after="0" w:line="240" w:lineRule="auto"/>
        <w:ind w:right="141"/>
        <w:jc w:val="center"/>
        <w:rPr>
          <w:rFonts w:ascii="Arial" w:hAnsi="Arial" w:cs="Arial"/>
          <w:b/>
          <w:color w:val="FF0000"/>
          <w:sz w:val="14"/>
          <w:szCs w:val="14"/>
        </w:rPr>
      </w:pPr>
      <w:r w:rsidRPr="009C41E3">
        <w:rPr>
          <w:rFonts w:ascii="Arial" w:hAnsi="Arial" w:cs="Arial"/>
          <w:color w:val="FF0000"/>
          <w:szCs w:val="14"/>
        </w:rPr>
        <w:t xml:space="preserve">“FORMATO PARA GARANTIZAR EL </w:t>
      </w:r>
      <w:r w:rsidRPr="009C41E3">
        <w:rPr>
          <w:rFonts w:ascii="Arial" w:hAnsi="Arial" w:cs="Arial"/>
          <w:b/>
          <w:bCs/>
          <w:color w:val="FF0000"/>
          <w:szCs w:val="14"/>
          <w:u w:val="single"/>
        </w:rPr>
        <w:t>ANTICIPO</w:t>
      </w:r>
      <w:r w:rsidRPr="009C41E3">
        <w:rPr>
          <w:rFonts w:ascii="Arial" w:hAnsi="Arial" w:cs="Arial"/>
          <w:color w:val="FF0000"/>
          <w:szCs w:val="14"/>
        </w:rPr>
        <w:t xml:space="preserve"> DEL CONTRATO EN CASO DE PÓLIZA DE FIANZA</w:t>
      </w:r>
      <w:r w:rsidRPr="009C41E3">
        <w:rPr>
          <w:rFonts w:ascii="Arial" w:hAnsi="Arial" w:cs="Arial"/>
          <w:color w:val="FF0000"/>
        </w:rPr>
        <w:t>”</w:t>
      </w:r>
    </w:p>
    <w:p w:rsidR="003B09F0" w:rsidRPr="009C41E3" w:rsidRDefault="003B09F0" w:rsidP="003B09F0">
      <w:pPr>
        <w:spacing w:after="0" w:line="240" w:lineRule="auto"/>
        <w:jc w:val="center"/>
        <w:rPr>
          <w:rFonts w:ascii="Calibri" w:hAnsi="Calibri" w:cs="Calibri"/>
          <w:color w:val="FF0000"/>
          <w:sz w:val="14"/>
          <w:szCs w:val="14"/>
        </w:rPr>
      </w:pPr>
      <w:r w:rsidRPr="009C41E3">
        <w:rPr>
          <w:rFonts w:ascii="Calibri" w:hAnsi="Calibri" w:cs="Calibri"/>
          <w:color w:val="FF0000"/>
          <w:sz w:val="14"/>
          <w:szCs w:val="14"/>
        </w:rPr>
        <w:t xml:space="preserve"> (EQUIVALENTE AL 100% DEL MONTO TOTAL DEL ANTICIPO)</w:t>
      </w:r>
    </w:p>
    <w:p w:rsidR="003B09F0" w:rsidRPr="009C41E3" w:rsidRDefault="003B09F0" w:rsidP="003B09F0">
      <w:pPr>
        <w:tabs>
          <w:tab w:val="center" w:pos="4252"/>
          <w:tab w:val="right" w:pos="8504"/>
        </w:tabs>
        <w:spacing w:after="0" w:line="240" w:lineRule="auto"/>
        <w:jc w:val="center"/>
        <w:rPr>
          <w:sz w:val="14"/>
          <w:szCs w:val="14"/>
          <w:lang w:eastAsia="es-MX"/>
        </w:rPr>
      </w:pPr>
      <w:r>
        <w:rPr>
          <w:rFonts w:ascii="Calibri" w:hAnsi="Calibri" w:cs="Calibri"/>
          <w:color w:val="FF0000"/>
          <w:sz w:val="14"/>
          <w:szCs w:val="14"/>
          <w:lang w:eastAsia="es-MX"/>
        </w:rPr>
        <w:t>___</w:t>
      </w:r>
      <w:r w:rsidRPr="009C41E3">
        <w:rPr>
          <w:rFonts w:ascii="Calibri" w:hAnsi="Calibri" w:cs="Calibri"/>
          <w:color w:val="FF0000"/>
          <w:sz w:val="14"/>
          <w:szCs w:val="14"/>
          <w:lang w:eastAsia="es-MX"/>
        </w:rPr>
        <w:t>% DEL IMPORTE TOTAL DEL CONTRATO</w:t>
      </w:r>
      <w:r>
        <w:rPr>
          <w:rFonts w:ascii="Calibri" w:hAnsi="Calibri" w:cs="Calibri"/>
          <w:color w:val="FF0000"/>
          <w:sz w:val="14"/>
          <w:szCs w:val="14"/>
          <w:lang w:eastAsia="es-MX"/>
        </w:rPr>
        <w:t xml:space="preserve"> </w:t>
      </w:r>
      <w:r w:rsidRPr="009C41E3">
        <w:rPr>
          <w:rFonts w:ascii="Calibri" w:hAnsi="Calibri" w:cs="Calibri"/>
          <w:color w:val="FF0000"/>
          <w:sz w:val="14"/>
          <w:szCs w:val="14"/>
          <w:lang w:eastAsia="es-MX"/>
        </w:rPr>
        <w:t>EQUIVALENTE A $____ INCLUYENDO EL IMPUESTO AL VALOR AGREGADO (IVA).</w:t>
      </w:r>
    </w:p>
    <w:p w:rsidR="003B09F0" w:rsidRPr="009C41E3" w:rsidRDefault="003B09F0" w:rsidP="003B09F0">
      <w:pPr>
        <w:spacing w:after="0" w:line="240" w:lineRule="auto"/>
        <w:jc w:val="center"/>
        <w:rPr>
          <w:rFonts w:ascii="Arial" w:hAnsi="Arial" w:cs="Arial"/>
          <w:b/>
          <w:sz w:val="14"/>
          <w:szCs w:val="14"/>
        </w:rPr>
      </w:pPr>
      <w:r w:rsidRPr="009C41E3">
        <w:rPr>
          <w:rFonts w:ascii="Arial" w:hAnsi="Arial" w:cs="Arial"/>
          <w:b/>
          <w:sz w:val="14"/>
          <w:szCs w:val="14"/>
        </w:rPr>
        <w:t>--------------------------------------------INICIA EL TEXTO--------------------------------------------</w:t>
      </w:r>
    </w:p>
    <w:p w:rsidR="003B09F0" w:rsidRPr="009C41E3" w:rsidRDefault="003B09F0" w:rsidP="003B09F0">
      <w:pPr>
        <w:tabs>
          <w:tab w:val="center" w:pos="4252"/>
          <w:tab w:val="right" w:pos="8504"/>
        </w:tabs>
        <w:spacing w:after="0" w:line="240" w:lineRule="auto"/>
        <w:jc w:val="both"/>
        <w:rPr>
          <w:rFonts w:ascii="Arial" w:hAnsi="Arial" w:cs="Arial"/>
          <w:bCs/>
          <w:sz w:val="14"/>
          <w:szCs w:val="14"/>
          <w:lang w:eastAsia="es-MX"/>
        </w:rPr>
      </w:pPr>
      <w:r w:rsidRPr="009C41E3">
        <w:rPr>
          <w:rFonts w:ascii="Arial" w:hAnsi="Arial" w:cs="Arial"/>
          <w:sz w:val="14"/>
          <w:szCs w:val="14"/>
          <w:lang w:eastAsia="es-MX"/>
        </w:rPr>
        <w:t xml:space="preserve">Para garantizar la amortización del importe del </w:t>
      </w:r>
      <w:r w:rsidRPr="009C41E3">
        <w:rPr>
          <w:rFonts w:ascii="Arial" w:hAnsi="Arial" w:cs="Arial"/>
          <w:b/>
          <w:bCs/>
          <w:sz w:val="14"/>
          <w:szCs w:val="14"/>
          <w:lang w:eastAsia="es-MX"/>
        </w:rPr>
        <w:t>ANTICIPO,</w:t>
      </w:r>
      <w:r w:rsidRPr="009C41E3">
        <w:rPr>
          <w:rFonts w:ascii="Arial" w:hAnsi="Arial" w:cs="Arial"/>
          <w:bCs/>
          <w:sz w:val="14"/>
          <w:szCs w:val="14"/>
          <w:lang w:eastAsia="es-MX"/>
        </w:rPr>
        <w:t xml:space="preserve"> </w:t>
      </w:r>
      <w:r w:rsidRPr="009C41E3">
        <w:rPr>
          <w:rFonts w:ascii="Arial" w:hAnsi="Arial" w:cs="Arial"/>
          <w:sz w:val="14"/>
          <w:szCs w:val="14"/>
          <w:lang w:eastAsia="es-MX"/>
        </w:rPr>
        <w:t xml:space="preserve">relativo al contrato número </w:t>
      </w:r>
      <w:r w:rsidRPr="009C41E3">
        <w:rPr>
          <w:rFonts w:ascii="Arial" w:hAnsi="Arial" w:cs="Arial"/>
          <w:b/>
          <w:bCs/>
          <w:sz w:val="14"/>
          <w:szCs w:val="14"/>
          <w:u w:val="single"/>
          <w:lang w:eastAsia="es-MX"/>
        </w:rPr>
        <w:t xml:space="preserve">(NUMERO DE CONTRATO) </w:t>
      </w:r>
      <w:r w:rsidRPr="009C41E3">
        <w:rPr>
          <w:rFonts w:ascii="Arial" w:hAnsi="Arial" w:cs="Arial"/>
          <w:sz w:val="14"/>
          <w:szCs w:val="14"/>
          <w:lang w:eastAsia="es-MX"/>
        </w:rPr>
        <w:t>de fecha (</w:t>
      </w:r>
      <w:r w:rsidRPr="009C41E3">
        <w:rPr>
          <w:rFonts w:ascii="Arial" w:hAnsi="Arial" w:cs="Arial"/>
          <w:b/>
          <w:sz w:val="14"/>
          <w:szCs w:val="14"/>
          <w:u w:val="single"/>
          <w:lang w:eastAsia="es-MX"/>
        </w:rPr>
        <w:t>FECHA DE CONTRATO)</w:t>
      </w:r>
      <w:r w:rsidRPr="009C41E3">
        <w:rPr>
          <w:rFonts w:ascii="Arial" w:hAnsi="Arial"/>
          <w:sz w:val="14"/>
          <w:szCs w:val="14"/>
          <w:lang w:eastAsia="es-MX"/>
        </w:rPr>
        <w:t xml:space="preserve">, </w:t>
      </w:r>
      <w:r w:rsidRPr="009C41E3">
        <w:rPr>
          <w:rFonts w:ascii="Arial" w:hAnsi="Arial" w:cs="Arial"/>
          <w:sz w:val="14"/>
          <w:szCs w:val="14"/>
          <w:lang w:eastAsia="es-MX"/>
        </w:rPr>
        <w:t xml:space="preserve">celebrado con </w:t>
      </w:r>
      <w:r>
        <w:rPr>
          <w:rFonts w:ascii="Arial" w:hAnsi="Arial" w:cs="Arial"/>
          <w:sz w:val="14"/>
          <w:szCs w:val="14"/>
          <w:lang w:eastAsia="es-MX"/>
        </w:rPr>
        <w:t>el</w:t>
      </w:r>
      <w:r w:rsidRPr="009C41E3">
        <w:rPr>
          <w:rFonts w:ascii="Arial" w:hAnsi="Arial" w:cs="Arial"/>
          <w:sz w:val="14"/>
          <w:szCs w:val="14"/>
          <w:lang w:eastAsia="es-MX"/>
        </w:rPr>
        <w:t xml:space="preserve"> </w:t>
      </w:r>
      <w:r>
        <w:rPr>
          <w:rFonts w:ascii="Arial" w:hAnsi="Arial" w:cs="Arial"/>
          <w:b/>
          <w:bCs/>
          <w:sz w:val="14"/>
          <w:szCs w:val="14"/>
          <w:lang w:eastAsia="es-MX"/>
        </w:rPr>
        <w:t>CENTRO DE INVESTIGACIÓN Y ASISTENCIA EN TECNOLOGÍA Y DISEÑO DEL ESTADO DE JALISCO, A.C.</w:t>
      </w:r>
      <w:r w:rsidRPr="009C41E3">
        <w:rPr>
          <w:rFonts w:ascii="Arial" w:hAnsi="Arial" w:cs="Arial"/>
          <w:b/>
          <w:sz w:val="14"/>
          <w:szCs w:val="14"/>
          <w:lang w:eastAsia="es-MX"/>
        </w:rPr>
        <w:t>,</w:t>
      </w:r>
      <w:r w:rsidRPr="009C41E3">
        <w:rPr>
          <w:rFonts w:ascii="Arial" w:hAnsi="Arial" w:cs="Arial"/>
          <w:sz w:val="14"/>
          <w:szCs w:val="14"/>
          <w:lang w:eastAsia="es-MX"/>
        </w:rPr>
        <w:t xml:space="preserve"> para  (</w:t>
      </w:r>
      <w:r w:rsidRPr="009C41E3">
        <w:rPr>
          <w:rFonts w:ascii="Arial" w:hAnsi="Arial" w:cs="Arial"/>
          <w:b/>
          <w:color w:val="000000" w:themeColor="text1"/>
          <w:sz w:val="14"/>
          <w:szCs w:val="14"/>
          <w:lang w:eastAsia="es-MX"/>
        </w:rPr>
        <w:t xml:space="preserve">OBJETO DE LA </w:t>
      </w:r>
      <w:r w:rsidRPr="002F2C06">
        <w:rPr>
          <w:rFonts w:ascii="Arial" w:hAnsi="Arial" w:cs="Arial"/>
          <w:b/>
          <w:color w:val="000000" w:themeColor="text1"/>
          <w:sz w:val="14"/>
          <w:szCs w:val="14"/>
          <w:lang w:val="es-ES_tradnl" w:eastAsia="es-MX"/>
        </w:rPr>
        <w:t>LICITACIÓN</w:t>
      </w:r>
      <w:r w:rsidRPr="009C41E3">
        <w:rPr>
          <w:rFonts w:ascii="Arial" w:hAnsi="Arial" w:cs="Arial"/>
          <w:b/>
          <w:color w:val="000000" w:themeColor="text1"/>
          <w:sz w:val="14"/>
          <w:szCs w:val="14"/>
          <w:lang w:eastAsia="es-MX"/>
        </w:rPr>
        <w:t xml:space="preserve">, </w:t>
      </w:r>
      <w:r w:rsidRPr="009C41E3">
        <w:rPr>
          <w:rFonts w:ascii="Arial" w:hAnsi="Arial" w:cs="Arial"/>
          <w:sz w:val="14"/>
          <w:szCs w:val="14"/>
          <w:lang w:eastAsia="es-MX"/>
        </w:rPr>
        <w:t xml:space="preserve"> por un importe total de </w:t>
      </w:r>
      <w:r w:rsidRPr="009C41E3">
        <w:rPr>
          <w:rFonts w:ascii="Arial" w:hAnsi="Arial" w:cs="Arial"/>
          <w:b/>
          <w:sz w:val="14"/>
          <w:szCs w:val="14"/>
          <w:lang w:eastAsia="es-MX"/>
        </w:rPr>
        <w:t>$(</w:t>
      </w:r>
      <w:r w:rsidRPr="009C41E3">
        <w:rPr>
          <w:rFonts w:ascii="Arial" w:hAnsi="Arial" w:cs="Arial"/>
          <w:b/>
          <w:sz w:val="14"/>
          <w:szCs w:val="14"/>
          <w:u w:val="single"/>
          <w:lang w:eastAsia="es-MX"/>
        </w:rPr>
        <w:t>MONTO TOTAL DEL CONTRATO EN NUMERO SIN INCLUIR EL IVA)</w:t>
      </w:r>
      <w:r w:rsidRPr="009C41E3">
        <w:rPr>
          <w:rFonts w:ascii="Arial" w:hAnsi="Arial" w:cs="Arial"/>
          <w:b/>
          <w:sz w:val="14"/>
          <w:szCs w:val="14"/>
          <w:lang w:eastAsia="es-MX"/>
        </w:rPr>
        <w:t xml:space="preserve"> (</w:t>
      </w:r>
      <w:r w:rsidRPr="009C41E3">
        <w:rPr>
          <w:rFonts w:ascii="Arial" w:hAnsi="Arial" w:cs="Arial"/>
          <w:b/>
          <w:sz w:val="14"/>
          <w:szCs w:val="14"/>
          <w:u w:val="single"/>
          <w:lang w:eastAsia="es-MX"/>
        </w:rPr>
        <w:t xml:space="preserve"> TOTAL DEL CONTRATO EN LETRA SIN INCLUIR EL IVA 00/100 MN)</w:t>
      </w:r>
      <w:r w:rsidRPr="009C41E3">
        <w:rPr>
          <w:rFonts w:ascii="Arial" w:hAnsi="Arial" w:cs="Arial"/>
          <w:sz w:val="14"/>
          <w:szCs w:val="14"/>
          <w:lang w:eastAsia="es-MX"/>
        </w:rPr>
        <w:t>, sin incluir el impuesto al val</w:t>
      </w:r>
      <w:r>
        <w:rPr>
          <w:rFonts w:ascii="Arial" w:hAnsi="Arial" w:cs="Arial"/>
          <w:sz w:val="14"/>
          <w:szCs w:val="14"/>
          <w:lang w:eastAsia="es-MX"/>
        </w:rPr>
        <w:t xml:space="preserve">or agregado (IVA), derivado de </w:t>
      </w:r>
      <w:r w:rsidRPr="009C41E3">
        <w:rPr>
          <w:rFonts w:ascii="Arial" w:hAnsi="Arial" w:cs="Arial"/>
          <w:sz w:val="14"/>
          <w:szCs w:val="14"/>
          <w:lang w:eastAsia="es-MX"/>
        </w:rPr>
        <w:t xml:space="preserve">la convocatoria de </w:t>
      </w:r>
      <w:r w:rsidRPr="009C41E3">
        <w:rPr>
          <w:rFonts w:ascii="Arial" w:hAnsi="Arial" w:cs="Arial"/>
          <w:b/>
          <w:sz w:val="14"/>
          <w:szCs w:val="14"/>
          <w:lang w:eastAsia="es-MX"/>
        </w:rPr>
        <w:t xml:space="preserve">(TIPO DE </w:t>
      </w:r>
      <w:r w:rsidRPr="002F2C06">
        <w:rPr>
          <w:rFonts w:ascii="Arial" w:hAnsi="Arial" w:cs="Arial"/>
          <w:b/>
          <w:color w:val="000000" w:themeColor="text1"/>
          <w:sz w:val="14"/>
          <w:szCs w:val="14"/>
          <w:lang w:val="es-ES_tradnl" w:eastAsia="es-MX"/>
        </w:rPr>
        <w:t>LICITACIÓN</w:t>
      </w:r>
      <w:r w:rsidRPr="009C41E3">
        <w:rPr>
          <w:rFonts w:ascii="Arial" w:hAnsi="Arial" w:cs="Arial"/>
          <w:sz w:val="14"/>
          <w:szCs w:val="14"/>
          <w:lang w:eastAsia="es-MX"/>
        </w:rPr>
        <w:t xml:space="preserve"> número </w:t>
      </w:r>
      <w:r w:rsidRPr="009C41E3">
        <w:rPr>
          <w:rFonts w:ascii="Arial" w:hAnsi="Arial" w:cs="Arial"/>
          <w:b/>
          <w:sz w:val="14"/>
          <w:szCs w:val="14"/>
          <w:lang w:eastAsia="es-MX"/>
        </w:rPr>
        <w:t xml:space="preserve">(NÚMERO DE </w:t>
      </w:r>
      <w:r w:rsidRPr="002F2C06">
        <w:rPr>
          <w:rFonts w:ascii="Arial" w:hAnsi="Arial" w:cs="Arial"/>
          <w:b/>
          <w:color w:val="000000" w:themeColor="text1"/>
          <w:sz w:val="14"/>
          <w:szCs w:val="14"/>
          <w:lang w:val="es-ES_tradnl" w:eastAsia="es-MX"/>
        </w:rPr>
        <w:t>LICITACIÓN</w:t>
      </w:r>
      <w:r w:rsidRPr="009C41E3">
        <w:rPr>
          <w:rFonts w:ascii="Arial" w:hAnsi="Arial" w:cs="Arial"/>
          <w:b/>
          <w:sz w:val="14"/>
          <w:szCs w:val="14"/>
          <w:lang w:eastAsia="es-MX"/>
        </w:rPr>
        <w:t>) ,</w:t>
      </w:r>
      <w:r w:rsidRPr="009C41E3">
        <w:rPr>
          <w:rFonts w:ascii="Arial" w:hAnsi="Arial" w:cs="Arial"/>
          <w:sz w:val="14"/>
          <w:szCs w:val="14"/>
          <w:lang w:eastAsia="es-MX"/>
        </w:rPr>
        <w:t xml:space="preserve"> denominada </w:t>
      </w:r>
      <w:r w:rsidRPr="009C41E3">
        <w:rPr>
          <w:rFonts w:ascii="Arial" w:hAnsi="Arial" w:cs="Arial"/>
          <w:b/>
          <w:sz w:val="14"/>
          <w:szCs w:val="14"/>
          <w:lang w:eastAsia="es-MX"/>
        </w:rPr>
        <w:t>(NOMBRE DE LA</w:t>
      </w:r>
      <w:r>
        <w:rPr>
          <w:rFonts w:ascii="Arial" w:hAnsi="Arial" w:cs="Arial"/>
          <w:b/>
          <w:sz w:val="14"/>
          <w:szCs w:val="14"/>
          <w:lang w:eastAsia="es-MX"/>
        </w:rPr>
        <w:t xml:space="preserve"> </w:t>
      </w:r>
      <w:r w:rsidRPr="002F2C06">
        <w:rPr>
          <w:rFonts w:ascii="Arial" w:hAnsi="Arial" w:cs="Arial"/>
          <w:b/>
          <w:color w:val="000000" w:themeColor="text1"/>
          <w:sz w:val="14"/>
          <w:szCs w:val="14"/>
          <w:lang w:val="es-ES_tradnl" w:eastAsia="es-MX"/>
        </w:rPr>
        <w:t>LICITACIÓN</w:t>
      </w:r>
      <w:r w:rsidRPr="009C41E3">
        <w:rPr>
          <w:rFonts w:ascii="Arial" w:hAnsi="Arial" w:cs="Arial"/>
          <w:b/>
          <w:sz w:val="14"/>
          <w:szCs w:val="14"/>
          <w:lang w:eastAsia="es-MX"/>
        </w:rPr>
        <w:t>),</w:t>
      </w:r>
      <w:r w:rsidRPr="009C41E3">
        <w:rPr>
          <w:rFonts w:ascii="Arial" w:hAnsi="Arial" w:cs="Arial"/>
          <w:sz w:val="14"/>
          <w:szCs w:val="14"/>
          <w:lang w:eastAsia="es-MX"/>
        </w:rPr>
        <w:t xml:space="preserve">  sus Anexos y la Junta de Aclaraciones,</w:t>
      </w:r>
      <w:r w:rsidRPr="009C41E3">
        <w:rPr>
          <w:rFonts w:ascii="Arial" w:hAnsi="Arial" w:cs="Arial"/>
          <w:b/>
          <w:color w:val="000000" w:themeColor="text1"/>
          <w:sz w:val="14"/>
          <w:szCs w:val="14"/>
          <w:lang w:eastAsia="es-MX"/>
        </w:rPr>
        <w:t xml:space="preserve"> </w:t>
      </w:r>
      <w:r w:rsidRPr="009C41E3">
        <w:rPr>
          <w:rFonts w:ascii="Arial" w:hAnsi="Arial" w:cs="Arial"/>
          <w:b/>
          <w:sz w:val="14"/>
          <w:szCs w:val="14"/>
          <w:u w:val="single"/>
          <w:lang w:eastAsia="es-MX"/>
        </w:rPr>
        <w:t>(NOMBRE, RAZÓN O DENOMINACIÓN SOCIAL DEL PROVEEDOR</w:t>
      </w:r>
      <w:r w:rsidRPr="009C41E3">
        <w:rPr>
          <w:rFonts w:ascii="Arial" w:hAnsi="Arial" w:cs="Arial"/>
          <w:sz w:val="14"/>
          <w:szCs w:val="14"/>
          <w:u w:val="single"/>
          <w:lang w:eastAsia="es-MX"/>
        </w:rPr>
        <w:t>,</w:t>
      </w:r>
      <w:r w:rsidRPr="009C41E3">
        <w:rPr>
          <w:rFonts w:ascii="Arial" w:hAnsi="Arial" w:cs="Arial"/>
          <w:sz w:val="14"/>
          <w:szCs w:val="14"/>
          <w:lang w:eastAsia="es-MX"/>
        </w:rPr>
        <w:t xml:space="preserve"> constituye fianza a favor de</w:t>
      </w:r>
      <w:r>
        <w:rPr>
          <w:rFonts w:ascii="Arial" w:hAnsi="Arial" w:cs="Arial"/>
          <w:sz w:val="14"/>
          <w:szCs w:val="14"/>
          <w:lang w:eastAsia="es-MX"/>
        </w:rPr>
        <w:t>l</w:t>
      </w:r>
      <w:r w:rsidRPr="009C41E3">
        <w:rPr>
          <w:rFonts w:ascii="Arial" w:hAnsi="Arial" w:cs="Arial"/>
          <w:sz w:val="14"/>
          <w:szCs w:val="14"/>
          <w:lang w:eastAsia="es-MX"/>
        </w:rPr>
        <w:t xml:space="preserve"> </w:t>
      </w:r>
      <w:r w:rsidRPr="00F50AE4">
        <w:rPr>
          <w:rFonts w:ascii="Arial" w:hAnsi="Arial" w:cs="Arial"/>
          <w:b/>
          <w:sz w:val="14"/>
          <w:szCs w:val="14"/>
          <w:lang w:eastAsia="es-MX"/>
        </w:rPr>
        <w:t>CENTRO DE INVESTIGACIÓN Y ASISTENCIA EN TECNOLOGÍA Y DISEÑO DEL ESTADO DE JALISCO, A.C.</w:t>
      </w:r>
      <w:r w:rsidRPr="009C41E3">
        <w:rPr>
          <w:rFonts w:ascii="Arial" w:hAnsi="Arial" w:cs="Arial"/>
          <w:sz w:val="14"/>
          <w:szCs w:val="14"/>
          <w:lang w:eastAsia="es-MX"/>
        </w:rPr>
        <w:t xml:space="preserve"> </w:t>
      </w:r>
    </w:p>
    <w:p w:rsidR="003B09F0" w:rsidRPr="009C41E3" w:rsidRDefault="003B09F0" w:rsidP="003B09F0">
      <w:pPr>
        <w:tabs>
          <w:tab w:val="center" w:pos="4252"/>
          <w:tab w:val="right" w:pos="8504"/>
        </w:tabs>
        <w:spacing w:after="0" w:line="240" w:lineRule="auto"/>
        <w:jc w:val="both"/>
        <w:rPr>
          <w:rFonts w:ascii="Arial" w:hAnsi="Arial" w:cs="Arial"/>
          <w:sz w:val="14"/>
          <w:szCs w:val="14"/>
          <w:lang w:eastAsia="es-MX"/>
        </w:rPr>
      </w:pPr>
    </w:p>
    <w:p w:rsidR="003B09F0" w:rsidRPr="009C41E3" w:rsidRDefault="003B09F0" w:rsidP="003B09F0">
      <w:pPr>
        <w:autoSpaceDE w:val="0"/>
        <w:autoSpaceDN w:val="0"/>
        <w:adjustRightInd w:val="0"/>
        <w:spacing w:after="0" w:line="240" w:lineRule="auto"/>
        <w:jc w:val="both"/>
        <w:rPr>
          <w:rFonts w:ascii="Arial" w:hAnsi="Arial" w:cs="Arial"/>
          <w:sz w:val="14"/>
          <w:szCs w:val="14"/>
        </w:rPr>
      </w:pPr>
      <w:r w:rsidRPr="009C41E3">
        <w:rPr>
          <w:rFonts w:ascii="Arial" w:hAnsi="Arial" w:cs="Arial"/>
          <w:sz w:val="14"/>
          <w:szCs w:val="14"/>
        </w:rPr>
        <w:t xml:space="preserve">La presente fianza se expide y otorga de conformidad con lo establecido por la Ley de Adquisiciones, Arrendamientos y </w:t>
      </w:r>
      <w:r>
        <w:rPr>
          <w:rFonts w:ascii="Arial" w:hAnsi="Arial" w:cs="Arial"/>
          <w:sz w:val="14"/>
          <w:szCs w:val="14"/>
        </w:rPr>
        <w:t xml:space="preserve">Servicios del Sector </w:t>
      </w:r>
      <w:r w:rsidRPr="009C41E3">
        <w:rPr>
          <w:rFonts w:ascii="Arial" w:hAnsi="Arial" w:cs="Arial"/>
          <w:sz w:val="14"/>
          <w:szCs w:val="14"/>
        </w:rPr>
        <w:t>Público, su Reglamento y demás disposiciones federales aplicables.</w:t>
      </w:r>
    </w:p>
    <w:p w:rsidR="003B09F0" w:rsidRPr="009C41E3" w:rsidRDefault="003B09F0" w:rsidP="003B09F0">
      <w:pPr>
        <w:autoSpaceDE w:val="0"/>
        <w:autoSpaceDN w:val="0"/>
        <w:adjustRightInd w:val="0"/>
        <w:spacing w:after="0" w:line="240" w:lineRule="auto"/>
        <w:jc w:val="both"/>
        <w:rPr>
          <w:rFonts w:ascii="Arial" w:hAnsi="Arial" w:cs="Arial"/>
          <w:sz w:val="14"/>
          <w:szCs w:val="14"/>
        </w:rPr>
      </w:pPr>
    </w:p>
    <w:p w:rsidR="003B09F0" w:rsidRPr="009C41E3" w:rsidRDefault="003B09F0" w:rsidP="003B09F0">
      <w:pPr>
        <w:autoSpaceDE w:val="0"/>
        <w:autoSpaceDN w:val="0"/>
        <w:adjustRightInd w:val="0"/>
        <w:spacing w:after="0" w:line="240" w:lineRule="auto"/>
        <w:jc w:val="both"/>
        <w:rPr>
          <w:rFonts w:ascii="Arial" w:hAnsi="Arial" w:cs="Arial"/>
          <w:sz w:val="14"/>
          <w:szCs w:val="14"/>
        </w:rPr>
      </w:pPr>
      <w:r w:rsidRPr="009C41E3">
        <w:rPr>
          <w:rFonts w:ascii="Arial" w:hAnsi="Arial" w:cs="Arial"/>
          <w:sz w:val="14"/>
          <w:szCs w:val="14"/>
        </w:rPr>
        <w:t>Esta póliza de fianza garantiza expresamente lo siguiente:</w:t>
      </w:r>
    </w:p>
    <w:p w:rsidR="003B09F0" w:rsidRPr="009C41E3" w:rsidRDefault="003B09F0" w:rsidP="003B09F0">
      <w:pPr>
        <w:autoSpaceDE w:val="0"/>
        <w:autoSpaceDN w:val="0"/>
        <w:adjustRightInd w:val="0"/>
        <w:spacing w:after="0" w:line="240" w:lineRule="auto"/>
        <w:jc w:val="both"/>
        <w:rPr>
          <w:rFonts w:ascii="Arial" w:hAnsi="Arial" w:cs="Arial"/>
          <w:sz w:val="14"/>
          <w:szCs w:val="14"/>
        </w:rPr>
      </w:pPr>
    </w:p>
    <w:p w:rsidR="003B09F0" w:rsidRPr="009C41E3" w:rsidRDefault="003B09F0" w:rsidP="00EA26F8">
      <w:pPr>
        <w:numPr>
          <w:ilvl w:val="0"/>
          <w:numId w:val="69"/>
        </w:numPr>
        <w:autoSpaceDE w:val="0"/>
        <w:autoSpaceDN w:val="0"/>
        <w:adjustRightInd w:val="0"/>
        <w:spacing w:after="0" w:line="240" w:lineRule="auto"/>
        <w:jc w:val="both"/>
        <w:rPr>
          <w:rFonts w:ascii="Arial" w:hAnsi="Arial" w:cs="Arial"/>
          <w:sz w:val="14"/>
          <w:szCs w:val="14"/>
        </w:rPr>
      </w:pPr>
      <w:r w:rsidRPr="009C41E3">
        <w:rPr>
          <w:rFonts w:ascii="Arial" w:hAnsi="Arial" w:cs="Arial"/>
          <w:sz w:val="14"/>
          <w:szCs w:val="14"/>
        </w:rPr>
        <w:t xml:space="preserve">Que garantiza la total amortización del anticipo, de acuerdo a las obligaciones contenidas en la convocatoria de la </w:t>
      </w:r>
      <w:r>
        <w:rPr>
          <w:rFonts w:ascii="Arial" w:hAnsi="Arial" w:cs="Arial"/>
          <w:b/>
          <w:sz w:val="14"/>
          <w:szCs w:val="14"/>
        </w:rPr>
        <w:t>Licitación</w:t>
      </w:r>
      <w:r w:rsidRPr="009C41E3">
        <w:rPr>
          <w:rFonts w:ascii="Arial" w:hAnsi="Arial" w:cs="Arial"/>
          <w:b/>
          <w:sz w:val="14"/>
          <w:szCs w:val="14"/>
        </w:rPr>
        <w:t xml:space="preserve"> (TIPO DE </w:t>
      </w:r>
      <w:r w:rsidRPr="002F2C06">
        <w:rPr>
          <w:rFonts w:ascii="Arial" w:hAnsi="Arial" w:cs="Arial"/>
          <w:b/>
          <w:color w:val="000000" w:themeColor="text1"/>
          <w:sz w:val="14"/>
          <w:szCs w:val="14"/>
          <w:lang w:val="es-ES_tradnl" w:eastAsia="es-MX"/>
        </w:rPr>
        <w:t>LICITACIÓN</w:t>
      </w:r>
      <w:r w:rsidRPr="009C41E3">
        <w:rPr>
          <w:rFonts w:ascii="Arial" w:hAnsi="Arial" w:cs="Arial"/>
          <w:b/>
          <w:sz w:val="14"/>
          <w:szCs w:val="14"/>
        </w:rPr>
        <w:t xml:space="preserve"> PÚBLICA)</w:t>
      </w:r>
      <w:r w:rsidRPr="009C41E3">
        <w:rPr>
          <w:rFonts w:ascii="Arial" w:hAnsi="Arial" w:cs="Arial"/>
          <w:sz w:val="14"/>
          <w:szCs w:val="14"/>
        </w:rPr>
        <w:t xml:space="preserve"> número </w:t>
      </w:r>
      <w:r w:rsidRPr="009C41E3">
        <w:rPr>
          <w:rFonts w:ascii="Arial" w:hAnsi="Arial" w:cs="Arial"/>
          <w:b/>
          <w:sz w:val="14"/>
          <w:szCs w:val="14"/>
        </w:rPr>
        <w:t xml:space="preserve">(NÚMERO DE </w:t>
      </w:r>
      <w:r w:rsidRPr="002F2C06">
        <w:rPr>
          <w:rFonts w:ascii="Arial" w:hAnsi="Arial" w:cs="Arial"/>
          <w:b/>
          <w:color w:val="000000" w:themeColor="text1"/>
          <w:sz w:val="14"/>
          <w:szCs w:val="14"/>
          <w:lang w:val="es-ES_tradnl" w:eastAsia="es-MX"/>
        </w:rPr>
        <w:t>LICITACIÓN</w:t>
      </w:r>
      <w:r w:rsidRPr="009C41E3">
        <w:rPr>
          <w:rFonts w:ascii="Arial" w:hAnsi="Arial" w:cs="Arial"/>
          <w:b/>
          <w:sz w:val="14"/>
          <w:szCs w:val="14"/>
        </w:rPr>
        <w:t>),</w:t>
      </w:r>
      <w:r w:rsidRPr="009C41E3">
        <w:rPr>
          <w:rFonts w:ascii="Arial" w:hAnsi="Arial" w:cs="Arial"/>
          <w:sz w:val="14"/>
          <w:szCs w:val="14"/>
        </w:rPr>
        <w:t xml:space="preserve"> denominada </w:t>
      </w:r>
      <w:r>
        <w:rPr>
          <w:rFonts w:ascii="Arial" w:hAnsi="Arial" w:cs="Arial"/>
          <w:b/>
          <w:sz w:val="14"/>
          <w:szCs w:val="14"/>
        </w:rPr>
        <w:t xml:space="preserve">(NOMBRE DE LA </w:t>
      </w:r>
      <w:r w:rsidRPr="002F2C06">
        <w:rPr>
          <w:rFonts w:ascii="Arial" w:hAnsi="Arial" w:cs="Arial"/>
          <w:b/>
          <w:color w:val="000000" w:themeColor="text1"/>
          <w:sz w:val="14"/>
          <w:szCs w:val="14"/>
          <w:lang w:val="es-ES_tradnl" w:eastAsia="es-MX"/>
        </w:rPr>
        <w:t>LICITACIÓN</w:t>
      </w:r>
      <w:r w:rsidRPr="009C41E3">
        <w:rPr>
          <w:rFonts w:ascii="Arial" w:hAnsi="Arial" w:cs="Arial"/>
          <w:b/>
          <w:sz w:val="14"/>
          <w:szCs w:val="14"/>
        </w:rPr>
        <w:t>),</w:t>
      </w:r>
      <w:r w:rsidRPr="009C41E3">
        <w:rPr>
          <w:rFonts w:ascii="Arial" w:hAnsi="Arial" w:cs="Arial"/>
          <w:sz w:val="14"/>
          <w:szCs w:val="14"/>
        </w:rPr>
        <w:t xml:space="preserve">   sus Anexos, la Junta de Aclaraciones y de conformidad a la cláusula </w:t>
      </w:r>
      <w:r w:rsidRPr="009C41E3">
        <w:rPr>
          <w:rFonts w:ascii="Arial" w:hAnsi="Arial" w:cs="Arial"/>
          <w:b/>
          <w:sz w:val="14"/>
          <w:szCs w:val="14"/>
        </w:rPr>
        <w:t>(ESTABLECER EL NÚMERO DE CLÁUSULA RELATIVA AL ANTICIPO)</w:t>
      </w:r>
      <w:r w:rsidRPr="009C41E3">
        <w:rPr>
          <w:rFonts w:ascii="Arial" w:hAnsi="Arial" w:cs="Arial"/>
          <w:sz w:val="14"/>
          <w:szCs w:val="14"/>
        </w:rPr>
        <w:t xml:space="preserve"> del contrato</w:t>
      </w:r>
      <w:r w:rsidRPr="009C41E3">
        <w:rPr>
          <w:rFonts w:ascii="Arial" w:hAnsi="Arial" w:cs="Arial"/>
          <w:b/>
          <w:bCs/>
          <w:sz w:val="14"/>
          <w:szCs w:val="14"/>
          <w:u w:val="single"/>
        </w:rPr>
        <w:t xml:space="preserve"> (NUMERO DE CONTRATO) </w:t>
      </w:r>
      <w:r w:rsidRPr="009C41E3">
        <w:rPr>
          <w:rFonts w:ascii="Arial" w:hAnsi="Arial" w:cs="Arial"/>
          <w:sz w:val="14"/>
          <w:szCs w:val="14"/>
        </w:rPr>
        <w:t>de fecha (</w:t>
      </w:r>
      <w:r w:rsidRPr="009C41E3">
        <w:rPr>
          <w:rFonts w:ascii="Arial" w:hAnsi="Arial" w:cs="Arial"/>
          <w:b/>
          <w:sz w:val="14"/>
          <w:szCs w:val="14"/>
          <w:u w:val="single"/>
        </w:rPr>
        <w:t>FECHA DE CONTRATO)</w:t>
      </w:r>
      <w:r w:rsidRPr="009C41E3">
        <w:rPr>
          <w:rFonts w:ascii="Arial" w:hAnsi="Arial"/>
          <w:sz w:val="14"/>
          <w:szCs w:val="14"/>
        </w:rPr>
        <w:t>.</w:t>
      </w:r>
    </w:p>
    <w:p w:rsidR="003B09F0" w:rsidRPr="009C41E3" w:rsidRDefault="003B09F0" w:rsidP="003B09F0">
      <w:pPr>
        <w:autoSpaceDE w:val="0"/>
        <w:autoSpaceDN w:val="0"/>
        <w:adjustRightInd w:val="0"/>
        <w:spacing w:after="0" w:line="240" w:lineRule="auto"/>
        <w:ind w:left="709"/>
        <w:jc w:val="both"/>
        <w:rPr>
          <w:rFonts w:ascii="Arial" w:hAnsi="Arial" w:cs="Arial"/>
          <w:sz w:val="14"/>
          <w:szCs w:val="14"/>
        </w:rPr>
      </w:pPr>
    </w:p>
    <w:p w:rsidR="003B09F0" w:rsidRPr="009C41E3" w:rsidRDefault="003B09F0" w:rsidP="00EA26F8">
      <w:pPr>
        <w:numPr>
          <w:ilvl w:val="0"/>
          <w:numId w:val="69"/>
        </w:numPr>
        <w:tabs>
          <w:tab w:val="left" w:pos="720"/>
        </w:tabs>
        <w:autoSpaceDE w:val="0"/>
        <w:autoSpaceDN w:val="0"/>
        <w:adjustRightInd w:val="0"/>
        <w:spacing w:after="0" w:line="240" w:lineRule="auto"/>
        <w:jc w:val="both"/>
        <w:rPr>
          <w:rFonts w:ascii="Arial" w:hAnsi="Arial" w:cs="Arial"/>
          <w:sz w:val="14"/>
          <w:szCs w:val="14"/>
        </w:rPr>
      </w:pPr>
      <w:r w:rsidRPr="009C41E3">
        <w:rPr>
          <w:rFonts w:ascii="Arial" w:hAnsi="Arial" w:cs="Arial"/>
          <w:sz w:val="14"/>
          <w:szCs w:val="14"/>
        </w:rPr>
        <w:t xml:space="preserve">Que garantiza los accesorios, relativo a los gastos financieros, de conformidad con el procedimiento establecido en el artículo 51 de la </w:t>
      </w:r>
      <w:r>
        <w:rPr>
          <w:rFonts w:ascii="Arial" w:hAnsi="Arial" w:cs="Arial"/>
          <w:sz w:val="14"/>
          <w:szCs w:val="14"/>
        </w:rPr>
        <w:t xml:space="preserve">Ley de Adquisiciones, Arrendamientos y Servicios del Sector Público </w:t>
      </w:r>
      <w:r w:rsidRPr="009C41E3">
        <w:rPr>
          <w:rFonts w:ascii="Arial" w:hAnsi="Arial" w:cs="Arial"/>
          <w:sz w:val="14"/>
          <w:szCs w:val="14"/>
        </w:rPr>
        <w:t xml:space="preserve"> en el caso de que el anticipo no sea amortizado totalmente en los plazos pactados en el contrato;  </w:t>
      </w:r>
    </w:p>
    <w:p w:rsidR="003B09F0" w:rsidRPr="009C41E3" w:rsidRDefault="003B09F0" w:rsidP="003B09F0">
      <w:pPr>
        <w:tabs>
          <w:tab w:val="left" w:pos="720"/>
        </w:tabs>
        <w:autoSpaceDE w:val="0"/>
        <w:autoSpaceDN w:val="0"/>
        <w:adjustRightInd w:val="0"/>
        <w:spacing w:after="0" w:line="240" w:lineRule="auto"/>
        <w:ind w:left="720"/>
        <w:jc w:val="both"/>
        <w:rPr>
          <w:rFonts w:ascii="Arial" w:hAnsi="Arial" w:cs="Arial"/>
          <w:sz w:val="14"/>
          <w:szCs w:val="14"/>
        </w:rPr>
      </w:pPr>
    </w:p>
    <w:p w:rsidR="003B09F0" w:rsidRPr="009C41E3" w:rsidRDefault="003B09F0" w:rsidP="00EA26F8">
      <w:pPr>
        <w:numPr>
          <w:ilvl w:val="0"/>
          <w:numId w:val="69"/>
        </w:numPr>
        <w:autoSpaceDE w:val="0"/>
        <w:autoSpaceDN w:val="0"/>
        <w:adjustRightInd w:val="0"/>
        <w:spacing w:after="0" w:line="240" w:lineRule="auto"/>
        <w:jc w:val="both"/>
        <w:rPr>
          <w:rFonts w:ascii="Arial" w:hAnsi="Arial" w:cs="Arial"/>
          <w:sz w:val="14"/>
          <w:szCs w:val="14"/>
        </w:rPr>
      </w:pPr>
      <w:r w:rsidRPr="009C41E3">
        <w:rPr>
          <w:rFonts w:ascii="Arial" w:hAnsi="Arial" w:cs="Arial"/>
          <w:sz w:val="14"/>
          <w:szCs w:val="14"/>
        </w:rPr>
        <w:t xml:space="preserve">Que garantiza adicionalmente los intereses que resulten por concepto de mora hasta la fecha de pago total, generados por el retardo y atraso en la recuperación del importe total del anticipo no amortizado, de conformidad con el artículo 51 de la Ley de Adquisiciones, Arrendamientos y </w:t>
      </w:r>
      <w:r>
        <w:rPr>
          <w:rFonts w:ascii="Arial" w:hAnsi="Arial" w:cs="Arial"/>
          <w:sz w:val="14"/>
          <w:szCs w:val="14"/>
        </w:rPr>
        <w:t xml:space="preserve">Servicios del Sector </w:t>
      </w:r>
      <w:r w:rsidRPr="009C41E3">
        <w:rPr>
          <w:rFonts w:ascii="Arial" w:hAnsi="Arial" w:cs="Arial"/>
          <w:sz w:val="14"/>
          <w:szCs w:val="14"/>
        </w:rPr>
        <w:t>Público.</w:t>
      </w:r>
    </w:p>
    <w:p w:rsidR="003B09F0" w:rsidRPr="009C41E3" w:rsidRDefault="003B09F0" w:rsidP="003B09F0">
      <w:pPr>
        <w:autoSpaceDE w:val="0"/>
        <w:autoSpaceDN w:val="0"/>
        <w:adjustRightInd w:val="0"/>
        <w:spacing w:after="0" w:line="240" w:lineRule="auto"/>
        <w:jc w:val="both"/>
        <w:rPr>
          <w:rFonts w:ascii="Arial" w:hAnsi="Arial" w:cs="Arial"/>
          <w:sz w:val="14"/>
          <w:szCs w:val="14"/>
        </w:rPr>
      </w:pPr>
    </w:p>
    <w:p w:rsidR="003B09F0" w:rsidRPr="009C41E3" w:rsidRDefault="003B09F0" w:rsidP="003B09F0">
      <w:pPr>
        <w:autoSpaceDE w:val="0"/>
        <w:autoSpaceDN w:val="0"/>
        <w:adjustRightInd w:val="0"/>
        <w:spacing w:after="0" w:line="240" w:lineRule="auto"/>
        <w:jc w:val="both"/>
        <w:rPr>
          <w:rFonts w:ascii="Arial" w:hAnsi="Arial" w:cs="Arial"/>
          <w:sz w:val="14"/>
          <w:szCs w:val="14"/>
        </w:rPr>
      </w:pPr>
      <w:r w:rsidRPr="009C41E3">
        <w:rPr>
          <w:rFonts w:ascii="Arial" w:hAnsi="Arial" w:cs="Arial"/>
          <w:sz w:val="14"/>
          <w:szCs w:val="14"/>
        </w:rPr>
        <w:t>La fianza tiene vigencia a partir de la fecha de firma del contrato y hasta que el importe del anticipo otorgado se haya amortizado en su totalidad o en su defecto sea reintegrado a</w:t>
      </w:r>
      <w:r>
        <w:rPr>
          <w:rFonts w:ascii="Arial" w:hAnsi="Arial" w:cs="Arial"/>
          <w:sz w:val="14"/>
          <w:szCs w:val="14"/>
        </w:rPr>
        <w:t>l</w:t>
      </w:r>
      <w:r w:rsidRPr="009C41E3">
        <w:rPr>
          <w:rFonts w:ascii="Arial" w:hAnsi="Arial" w:cs="Arial"/>
          <w:sz w:val="14"/>
          <w:szCs w:val="14"/>
        </w:rPr>
        <w:t xml:space="preserve"> </w:t>
      </w:r>
      <w:r w:rsidRPr="00F50AE4">
        <w:rPr>
          <w:rFonts w:ascii="Arial" w:hAnsi="Arial" w:cs="Arial"/>
          <w:b/>
          <w:bCs/>
          <w:sz w:val="14"/>
          <w:szCs w:val="14"/>
        </w:rPr>
        <w:t>CENTRO DE INVESTIGACIÓN Y ASISTENCIA EN TECNOLOGÍA Y DISEÑO DEL ESTADO DE JALISCO, A.C.</w:t>
      </w:r>
      <w:r>
        <w:rPr>
          <w:rFonts w:ascii="Arial" w:hAnsi="Arial" w:cs="Arial"/>
          <w:b/>
          <w:bCs/>
          <w:sz w:val="14"/>
          <w:szCs w:val="14"/>
        </w:rPr>
        <w:t xml:space="preserve"> </w:t>
      </w:r>
      <w:r w:rsidRPr="009C41E3">
        <w:rPr>
          <w:rFonts w:ascii="Arial" w:hAnsi="Arial" w:cs="Arial"/>
          <w:sz w:val="14"/>
          <w:szCs w:val="14"/>
        </w:rPr>
        <w:t>a su entera satisfacción.</w:t>
      </w:r>
    </w:p>
    <w:p w:rsidR="003B09F0" w:rsidRPr="009C41E3" w:rsidRDefault="003B09F0" w:rsidP="003B09F0">
      <w:pPr>
        <w:autoSpaceDE w:val="0"/>
        <w:autoSpaceDN w:val="0"/>
        <w:adjustRightInd w:val="0"/>
        <w:spacing w:after="0" w:line="240" w:lineRule="auto"/>
        <w:jc w:val="both"/>
        <w:rPr>
          <w:rFonts w:ascii="Arial" w:hAnsi="Arial" w:cs="Arial"/>
          <w:sz w:val="14"/>
          <w:szCs w:val="14"/>
        </w:rPr>
      </w:pPr>
    </w:p>
    <w:p w:rsidR="003B09F0" w:rsidRPr="009C41E3" w:rsidRDefault="003B09F0" w:rsidP="003B09F0">
      <w:pPr>
        <w:autoSpaceDE w:val="0"/>
        <w:autoSpaceDN w:val="0"/>
        <w:adjustRightInd w:val="0"/>
        <w:spacing w:after="0" w:line="240" w:lineRule="auto"/>
        <w:jc w:val="both"/>
        <w:rPr>
          <w:rFonts w:ascii="Arial" w:hAnsi="Arial" w:cs="Arial"/>
          <w:sz w:val="14"/>
          <w:szCs w:val="14"/>
        </w:rPr>
      </w:pPr>
      <w:r w:rsidRPr="009C41E3">
        <w:rPr>
          <w:rFonts w:ascii="Arial" w:hAnsi="Arial" w:cs="Arial"/>
          <w:sz w:val="14"/>
          <w:szCs w:val="14"/>
        </w:rPr>
        <w:t xml:space="preserve">La fianza se otorgará atendiendo a todas las estipulaciones contenidas en la cláusula </w:t>
      </w:r>
      <w:r w:rsidRPr="009C41E3">
        <w:rPr>
          <w:rFonts w:ascii="Arial" w:hAnsi="Arial" w:cs="Arial"/>
          <w:b/>
          <w:sz w:val="14"/>
          <w:szCs w:val="14"/>
        </w:rPr>
        <w:t>(ESTABLECER EL NÚMERO DE CLÁUSULA RELATIVA  LA GARANTÍA DE ANTICIPO Y CUMPLIMIENTO)</w:t>
      </w:r>
      <w:r w:rsidRPr="009C41E3">
        <w:rPr>
          <w:rFonts w:ascii="Arial" w:hAnsi="Arial" w:cs="Arial"/>
          <w:sz w:val="14"/>
          <w:szCs w:val="14"/>
        </w:rPr>
        <w:t xml:space="preserve"> del contrato</w:t>
      </w:r>
      <w:r w:rsidRPr="009C41E3">
        <w:rPr>
          <w:rFonts w:ascii="Arial" w:hAnsi="Arial" w:cs="Arial"/>
          <w:b/>
          <w:bCs/>
          <w:sz w:val="14"/>
          <w:szCs w:val="14"/>
          <w:u w:val="single"/>
        </w:rPr>
        <w:t xml:space="preserve">(NUMERO DE CONTRATO) </w:t>
      </w:r>
      <w:r w:rsidRPr="009C41E3">
        <w:rPr>
          <w:rFonts w:ascii="Arial" w:hAnsi="Arial" w:cs="Arial"/>
          <w:sz w:val="14"/>
          <w:szCs w:val="14"/>
        </w:rPr>
        <w:t>de fecha (</w:t>
      </w:r>
      <w:r w:rsidRPr="009C41E3">
        <w:rPr>
          <w:rFonts w:ascii="Arial" w:hAnsi="Arial" w:cs="Arial"/>
          <w:b/>
          <w:sz w:val="14"/>
          <w:szCs w:val="14"/>
          <w:u w:val="single"/>
        </w:rPr>
        <w:t>FECHA DE CONTRATO)</w:t>
      </w:r>
      <w:r w:rsidRPr="009C41E3">
        <w:rPr>
          <w:rFonts w:ascii="Arial" w:hAnsi="Arial"/>
          <w:sz w:val="14"/>
          <w:szCs w:val="14"/>
        </w:rPr>
        <w:t>,</w:t>
      </w:r>
      <w:r w:rsidRPr="009C41E3">
        <w:rPr>
          <w:rFonts w:ascii="Arial" w:hAnsi="Arial" w:cs="Arial"/>
          <w:sz w:val="14"/>
          <w:szCs w:val="14"/>
        </w:rPr>
        <w:t>; y para poder liberar la fianza, será requisito indispensable contar con la manifestación expresa y por escrito de</w:t>
      </w:r>
      <w:r>
        <w:rPr>
          <w:rFonts w:ascii="Arial" w:hAnsi="Arial" w:cs="Arial"/>
          <w:sz w:val="14"/>
          <w:szCs w:val="14"/>
        </w:rPr>
        <w:t xml:space="preserve">l </w:t>
      </w:r>
      <w:r w:rsidRPr="00BD61ED">
        <w:rPr>
          <w:rFonts w:ascii="Arial" w:hAnsi="Arial" w:cs="Arial"/>
          <w:b/>
          <w:sz w:val="14"/>
          <w:szCs w:val="14"/>
        </w:rPr>
        <w:t>CENTRO DE INVESTIGACIÓN Y ASISTENCIA EN TECNOLOGÍA Y DISEÑO DEL ESTADO DE JALISCO, A.C.</w:t>
      </w:r>
    </w:p>
    <w:p w:rsidR="003B09F0" w:rsidRPr="009C41E3" w:rsidRDefault="003B09F0" w:rsidP="003B09F0">
      <w:pPr>
        <w:autoSpaceDE w:val="0"/>
        <w:autoSpaceDN w:val="0"/>
        <w:adjustRightInd w:val="0"/>
        <w:spacing w:after="0" w:line="240" w:lineRule="auto"/>
        <w:jc w:val="both"/>
        <w:rPr>
          <w:rFonts w:ascii="Arial" w:hAnsi="Arial" w:cs="Arial"/>
          <w:sz w:val="14"/>
          <w:szCs w:val="14"/>
        </w:rPr>
      </w:pPr>
    </w:p>
    <w:p w:rsidR="003B09F0" w:rsidRDefault="003B09F0" w:rsidP="003B09F0">
      <w:pPr>
        <w:spacing w:after="0" w:line="240" w:lineRule="auto"/>
        <w:jc w:val="both"/>
        <w:rPr>
          <w:rFonts w:ascii="Arial" w:hAnsi="Arial" w:cs="Arial"/>
          <w:sz w:val="14"/>
          <w:szCs w:val="14"/>
        </w:rPr>
      </w:pPr>
      <w:r w:rsidRPr="009C41E3">
        <w:rPr>
          <w:rFonts w:ascii="Arial" w:hAnsi="Arial" w:cs="Arial"/>
          <w:sz w:val="14"/>
          <w:szCs w:val="14"/>
        </w:rPr>
        <w:t xml:space="preserve">La fianza se cancelará hasta que se haya realizado la amortización total del anticipo. </w:t>
      </w:r>
    </w:p>
    <w:p w:rsidR="003B09F0" w:rsidRPr="009C41E3" w:rsidRDefault="003B09F0" w:rsidP="003B09F0">
      <w:pPr>
        <w:spacing w:after="0" w:line="240" w:lineRule="auto"/>
        <w:jc w:val="both"/>
        <w:rPr>
          <w:rFonts w:ascii="Arial" w:hAnsi="Arial" w:cs="Arial"/>
          <w:sz w:val="14"/>
          <w:szCs w:val="14"/>
        </w:rPr>
      </w:pPr>
    </w:p>
    <w:p w:rsidR="003B09F0" w:rsidRPr="009C41E3" w:rsidRDefault="003B09F0" w:rsidP="003B09F0">
      <w:pPr>
        <w:autoSpaceDE w:val="0"/>
        <w:autoSpaceDN w:val="0"/>
        <w:adjustRightInd w:val="0"/>
        <w:spacing w:after="0" w:line="240" w:lineRule="auto"/>
        <w:jc w:val="both"/>
        <w:rPr>
          <w:rFonts w:ascii="Arial" w:hAnsi="Arial" w:cs="Arial"/>
          <w:sz w:val="14"/>
          <w:szCs w:val="14"/>
        </w:rPr>
      </w:pPr>
      <w:r w:rsidRPr="009C41E3">
        <w:rPr>
          <w:rFonts w:ascii="Arial" w:hAnsi="Arial" w:cs="Arial"/>
          <w:sz w:val="14"/>
          <w:szCs w:val="14"/>
        </w:rPr>
        <w:t xml:space="preserve">La afianzadora acepta expresamente someterse a los procedimientos de ejecución previstos en la Ley </w:t>
      </w:r>
      <w:r>
        <w:rPr>
          <w:rFonts w:ascii="Arial" w:hAnsi="Arial" w:cs="Arial"/>
          <w:sz w:val="14"/>
          <w:szCs w:val="14"/>
        </w:rPr>
        <w:t>de Instituciones de Seguros y de Fianzas</w:t>
      </w:r>
      <w:r w:rsidRPr="009C41E3">
        <w:rPr>
          <w:rFonts w:ascii="Arial" w:hAnsi="Arial" w:cs="Arial"/>
          <w:sz w:val="14"/>
          <w:szCs w:val="14"/>
        </w:rPr>
        <w:t xml:space="preserve"> para la efectividad de las fianzas, aún para el caso de que proceda el cobro de indemnización por mora, con motivo del pago extemporáneo del importe de la póliza de fianza requerida; asimismo se somete a la competencia de los tribunales competentes de la ciudad de Guadalajara, Jalisco, renunciando a cualquier otro fuero que pudiera corresponderle</w:t>
      </w:r>
    </w:p>
    <w:p w:rsidR="003B09F0" w:rsidRPr="009C41E3" w:rsidRDefault="003B09F0" w:rsidP="003B09F0">
      <w:pPr>
        <w:autoSpaceDE w:val="0"/>
        <w:autoSpaceDN w:val="0"/>
        <w:adjustRightInd w:val="0"/>
        <w:spacing w:after="0" w:line="240" w:lineRule="auto"/>
        <w:jc w:val="both"/>
        <w:rPr>
          <w:rFonts w:ascii="Arial" w:hAnsi="Arial" w:cs="Arial"/>
          <w:sz w:val="14"/>
          <w:szCs w:val="14"/>
        </w:rPr>
      </w:pPr>
    </w:p>
    <w:p w:rsidR="003B09F0" w:rsidRPr="009C41E3" w:rsidRDefault="003B09F0" w:rsidP="003B09F0">
      <w:pPr>
        <w:spacing w:after="0" w:line="240" w:lineRule="auto"/>
        <w:jc w:val="both"/>
        <w:rPr>
          <w:rFonts w:ascii="Arial" w:hAnsi="Arial" w:cs="Arial"/>
          <w:sz w:val="14"/>
          <w:szCs w:val="14"/>
        </w:rPr>
      </w:pPr>
      <w:r w:rsidRPr="009C41E3">
        <w:rPr>
          <w:rFonts w:ascii="Arial" w:hAnsi="Arial" w:cs="Arial"/>
          <w:sz w:val="14"/>
          <w:szCs w:val="14"/>
        </w:rPr>
        <w:t xml:space="preserve">La presente fianza permanecerá vigente durante el cumplimiento de la obligación que garantice, y continuará vigente en caso de que se otorgue prorroga al cumplimiento del contrato, así como durante la substanciación de todos los recursos legales o de los juicios que se interpongan y hasta que se dicte resolución definitiva que quede firme; manifestando la afianzadora expresamente en esta póliza su consentimiento con las mismas, de conformidad con el artículo </w:t>
      </w:r>
      <w:r w:rsidRPr="00BE359B">
        <w:rPr>
          <w:rFonts w:ascii="Arial" w:hAnsi="Arial" w:cs="Arial"/>
          <w:sz w:val="14"/>
          <w:szCs w:val="14"/>
        </w:rPr>
        <w:t>179 de la Ley de Instituciones de Seguros y de Fianzas</w:t>
      </w:r>
      <w:r w:rsidRPr="009C41E3">
        <w:rPr>
          <w:rFonts w:ascii="Arial" w:hAnsi="Arial" w:cs="Arial"/>
          <w:sz w:val="14"/>
          <w:szCs w:val="14"/>
        </w:rPr>
        <w:t xml:space="preserve">. </w:t>
      </w:r>
    </w:p>
    <w:p w:rsidR="003B09F0" w:rsidRPr="009C41E3" w:rsidRDefault="003B09F0" w:rsidP="003B09F0">
      <w:pPr>
        <w:tabs>
          <w:tab w:val="left" w:pos="0"/>
          <w:tab w:val="left" w:pos="720"/>
        </w:tabs>
        <w:suppressAutoHyphens/>
        <w:autoSpaceDE w:val="0"/>
        <w:autoSpaceDN w:val="0"/>
        <w:adjustRightInd w:val="0"/>
        <w:spacing w:after="0" w:line="240" w:lineRule="auto"/>
        <w:ind w:right="50"/>
        <w:jc w:val="both"/>
        <w:rPr>
          <w:rFonts w:ascii="Arial" w:hAnsi="Arial" w:cs="Arial"/>
          <w:sz w:val="14"/>
          <w:szCs w:val="14"/>
        </w:rPr>
      </w:pPr>
    </w:p>
    <w:p w:rsidR="003B09F0" w:rsidRPr="009C41E3" w:rsidRDefault="003B09F0" w:rsidP="003B09F0">
      <w:pPr>
        <w:tabs>
          <w:tab w:val="left" w:pos="0"/>
          <w:tab w:val="left" w:pos="720"/>
        </w:tabs>
        <w:suppressAutoHyphens/>
        <w:autoSpaceDE w:val="0"/>
        <w:autoSpaceDN w:val="0"/>
        <w:adjustRightInd w:val="0"/>
        <w:spacing w:after="0" w:line="240" w:lineRule="auto"/>
        <w:ind w:right="50"/>
        <w:jc w:val="both"/>
        <w:rPr>
          <w:rFonts w:ascii="Arial" w:hAnsi="Arial" w:cs="Arial"/>
          <w:sz w:val="14"/>
          <w:szCs w:val="14"/>
        </w:rPr>
      </w:pPr>
      <w:r w:rsidRPr="009C41E3">
        <w:rPr>
          <w:rFonts w:ascii="Arial" w:hAnsi="Arial" w:cs="Arial"/>
          <w:sz w:val="14"/>
          <w:szCs w:val="14"/>
        </w:rPr>
        <w:t xml:space="preserve">Esta fianza no es excluyente de la exigibilidad que </w:t>
      </w:r>
      <w:r>
        <w:rPr>
          <w:rFonts w:ascii="Arial" w:hAnsi="Arial" w:cs="Arial"/>
          <w:sz w:val="14"/>
          <w:szCs w:val="14"/>
        </w:rPr>
        <w:t>el</w:t>
      </w:r>
      <w:r w:rsidRPr="009C41E3">
        <w:rPr>
          <w:rFonts w:ascii="Arial" w:hAnsi="Arial" w:cs="Arial"/>
          <w:sz w:val="14"/>
          <w:szCs w:val="14"/>
        </w:rPr>
        <w:t xml:space="preserve"> </w:t>
      </w:r>
      <w:r w:rsidRPr="00BD61ED">
        <w:rPr>
          <w:rFonts w:ascii="Arial" w:hAnsi="Arial" w:cs="Arial"/>
          <w:b/>
          <w:bCs/>
          <w:sz w:val="14"/>
          <w:szCs w:val="14"/>
        </w:rPr>
        <w:t>CENTRO DE INVESTIGACIÓN Y ASISTENCIA EN TECNOLOGÍA Y DISEÑO DEL ESTADO DE JALISCO, A.C.</w:t>
      </w:r>
      <w:r w:rsidRPr="009C41E3">
        <w:rPr>
          <w:rFonts w:ascii="Arial" w:hAnsi="Arial" w:cs="Arial"/>
          <w:sz w:val="14"/>
          <w:szCs w:val="14"/>
        </w:rPr>
        <w:t xml:space="preserve">, haga valer en contra del fiado, por cualquier incumplimiento derivado de las obligaciones establecidas en la cláusula </w:t>
      </w:r>
      <w:r w:rsidRPr="009C41E3">
        <w:rPr>
          <w:rFonts w:ascii="Arial" w:hAnsi="Arial" w:cs="Arial"/>
          <w:b/>
          <w:sz w:val="14"/>
          <w:szCs w:val="14"/>
        </w:rPr>
        <w:t>(ESTABLECER EL NÚMERO DE CLÁUSULA RELATIVA A LA RESCISIÓN ADMINISTRATIVA)</w:t>
      </w:r>
      <w:r w:rsidRPr="009C41E3">
        <w:rPr>
          <w:rFonts w:ascii="Arial" w:hAnsi="Arial" w:cs="Arial"/>
          <w:sz w:val="14"/>
          <w:szCs w:val="14"/>
        </w:rPr>
        <w:t xml:space="preserve"> del contrato</w:t>
      </w:r>
      <w:r>
        <w:rPr>
          <w:rFonts w:ascii="Arial" w:hAnsi="Arial" w:cs="Arial"/>
          <w:sz w:val="14"/>
          <w:szCs w:val="14"/>
        </w:rPr>
        <w:t xml:space="preserve"> </w:t>
      </w:r>
      <w:r w:rsidRPr="009C41E3">
        <w:rPr>
          <w:rFonts w:ascii="Arial" w:hAnsi="Arial" w:cs="Arial"/>
          <w:b/>
          <w:bCs/>
          <w:sz w:val="14"/>
          <w:szCs w:val="14"/>
          <w:u w:val="single"/>
        </w:rPr>
        <w:t xml:space="preserve">(NUMERO DE CONTRATO) </w:t>
      </w:r>
      <w:r w:rsidRPr="009C41E3">
        <w:rPr>
          <w:rFonts w:ascii="Arial" w:hAnsi="Arial" w:cs="Arial"/>
          <w:sz w:val="14"/>
          <w:szCs w:val="14"/>
        </w:rPr>
        <w:t>de fecha (</w:t>
      </w:r>
      <w:r w:rsidRPr="009C41E3">
        <w:rPr>
          <w:rFonts w:ascii="Arial" w:hAnsi="Arial" w:cs="Arial"/>
          <w:b/>
          <w:sz w:val="14"/>
          <w:szCs w:val="14"/>
          <w:u w:val="single"/>
        </w:rPr>
        <w:t>FECHA DE CONTRATO)</w:t>
      </w:r>
      <w:r w:rsidRPr="009C41E3">
        <w:rPr>
          <w:rFonts w:ascii="Arial" w:hAnsi="Arial"/>
          <w:sz w:val="14"/>
          <w:szCs w:val="14"/>
        </w:rPr>
        <w:t>,</w:t>
      </w:r>
      <w:r w:rsidRPr="009C41E3">
        <w:rPr>
          <w:rFonts w:ascii="Arial" w:hAnsi="Arial" w:cs="Arial"/>
          <w:sz w:val="14"/>
          <w:szCs w:val="14"/>
        </w:rPr>
        <w:t xml:space="preserve">  que pueda exceder del valor consignado en esta póliza;</w:t>
      </w:r>
    </w:p>
    <w:p w:rsidR="003B09F0" w:rsidRPr="009C41E3" w:rsidRDefault="003B09F0" w:rsidP="003B09F0">
      <w:pPr>
        <w:autoSpaceDE w:val="0"/>
        <w:autoSpaceDN w:val="0"/>
        <w:adjustRightInd w:val="0"/>
        <w:spacing w:after="0" w:line="240" w:lineRule="auto"/>
        <w:jc w:val="both"/>
        <w:rPr>
          <w:rFonts w:ascii="Arial" w:hAnsi="Arial" w:cs="Arial"/>
          <w:sz w:val="14"/>
          <w:szCs w:val="14"/>
        </w:rPr>
      </w:pPr>
    </w:p>
    <w:p w:rsidR="003B09F0" w:rsidRPr="009C41E3" w:rsidRDefault="003B09F0" w:rsidP="003B09F0">
      <w:pPr>
        <w:autoSpaceDE w:val="0"/>
        <w:autoSpaceDN w:val="0"/>
        <w:adjustRightInd w:val="0"/>
        <w:spacing w:after="0" w:line="240" w:lineRule="auto"/>
        <w:jc w:val="both"/>
        <w:rPr>
          <w:rFonts w:ascii="Arial" w:hAnsi="Arial" w:cs="Arial"/>
          <w:sz w:val="14"/>
          <w:szCs w:val="14"/>
        </w:rPr>
      </w:pPr>
      <w:r w:rsidRPr="009C41E3">
        <w:rPr>
          <w:rFonts w:ascii="Arial" w:hAnsi="Arial" w:cs="Arial"/>
          <w:sz w:val="14"/>
          <w:szCs w:val="14"/>
        </w:rPr>
        <w:t xml:space="preserve">La compañía afianzadora tendrá un plazo de hasta treinta días naturales contados a partir de la fecha en que se le requiera, para proceder al pago, si éste se efectúa después del plazo referido, la afianzadora deberá cubrir los intereses respectivos, de conformidad a lo establecido por la Ley </w:t>
      </w:r>
      <w:r>
        <w:rPr>
          <w:rFonts w:ascii="Arial" w:hAnsi="Arial" w:cs="Arial"/>
          <w:sz w:val="14"/>
          <w:szCs w:val="14"/>
        </w:rPr>
        <w:t>de Instituciones de Seguros y de Fianzas</w:t>
      </w:r>
      <w:r w:rsidRPr="009C41E3">
        <w:rPr>
          <w:rFonts w:ascii="Arial" w:hAnsi="Arial" w:cs="Arial"/>
          <w:sz w:val="14"/>
          <w:szCs w:val="14"/>
        </w:rPr>
        <w:t>.</w:t>
      </w:r>
    </w:p>
    <w:p w:rsidR="003B09F0" w:rsidRPr="009C41E3" w:rsidRDefault="003B09F0" w:rsidP="003B09F0">
      <w:pPr>
        <w:autoSpaceDE w:val="0"/>
        <w:autoSpaceDN w:val="0"/>
        <w:adjustRightInd w:val="0"/>
        <w:spacing w:after="0" w:line="240" w:lineRule="auto"/>
        <w:jc w:val="both"/>
        <w:rPr>
          <w:rFonts w:ascii="Arial" w:hAnsi="Arial" w:cs="Arial"/>
          <w:sz w:val="14"/>
          <w:szCs w:val="14"/>
        </w:rPr>
      </w:pPr>
    </w:p>
    <w:p w:rsidR="003B09F0" w:rsidRPr="009C41E3" w:rsidRDefault="003B09F0" w:rsidP="003B09F0">
      <w:pPr>
        <w:autoSpaceDE w:val="0"/>
        <w:autoSpaceDN w:val="0"/>
        <w:adjustRightInd w:val="0"/>
        <w:spacing w:after="0" w:line="240" w:lineRule="auto"/>
        <w:jc w:val="both"/>
        <w:rPr>
          <w:rFonts w:ascii="Arial" w:hAnsi="Arial" w:cs="Arial"/>
          <w:sz w:val="14"/>
          <w:szCs w:val="14"/>
        </w:rPr>
      </w:pPr>
      <w:r w:rsidRPr="009C41E3">
        <w:rPr>
          <w:rFonts w:ascii="Arial" w:hAnsi="Arial" w:cs="Arial"/>
          <w:sz w:val="14"/>
          <w:szCs w:val="14"/>
        </w:rPr>
        <w:t>No se considerará novación la celebración de un convenio de terminación anticipada o la rescisión del contrato o el otorgamiento de cualquier tipo de prórroga.</w:t>
      </w:r>
    </w:p>
    <w:p w:rsidR="003B09F0" w:rsidRPr="009C41E3" w:rsidRDefault="003B09F0" w:rsidP="003B09F0">
      <w:pPr>
        <w:tabs>
          <w:tab w:val="left" w:pos="0"/>
          <w:tab w:val="left" w:pos="720"/>
        </w:tabs>
        <w:suppressAutoHyphens/>
        <w:autoSpaceDE w:val="0"/>
        <w:autoSpaceDN w:val="0"/>
        <w:adjustRightInd w:val="0"/>
        <w:spacing w:after="0" w:line="240" w:lineRule="auto"/>
        <w:ind w:right="50"/>
        <w:jc w:val="both"/>
        <w:rPr>
          <w:rFonts w:ascii="Arial" w:hAnsi="Arial" w:cs="Arial"/>
          <w:sz w:val="14"/>
          <w:szCs w:val="14"/>
        </w:rPr>
      </w:pPr>
      <w:r w:rsidRPr="009C41E3">
        <w:rPr>
          <w:rFonts w:ascii="Arial" w:hAnsi="Arial" w:cs="Arial"/>
          <w:sz w:val="14"/>
          <w:szCs w:val="14"/>
        </w:rPr>
        <w:t>La reclamación que pudiera efectuarse a la presente fianza ante la Afianzadora, puede ser independiente del reclamo de otras fianzas o garantías que surjan o puedan surgir del mismo contrato del cual emana esta.</w:t>
      </w:r>
    </w:p>
    <w:p w:rsidR="003B09F0" w:rsidRPr="009C41E3" w:rsidRDefault="003B09F0" w:rsidP="003B09F0">
      <w:pPr>
        <w:tabs>
          <w:tab w:val="left" w:pos="0"/>
          <w:tab w:val="left" w:pos="720"/>
        </w:tabs>
        <w:suppressAutoHyphens/>
        <w:autoSpaceDE w:val="0"/>
        <w:autoSpaceDN w:val="0"/>
        <w:adjustRightInd w:val="0"/>
        <w:spacing w:after="0" w:line="240" w:lineRule="auto"/>
        <w:ind w:right="50"/>
        <w:jc w:val="center"/>
        <w:rPr>
          <w:rFonts w:ascii="Arial" w:hAnsi="Arial" w:cs="Arial"/>
          <w:b/>
          <w:sz w:val="14"/>
          <w:szCs w:val="14"/>
        </w:rPr>
      </w:pPr>
      <w:r w:rsidRPr="009C41E3">
        <w:rPr>
          <w:rFonts w:ascii="Arial" w:hAnsi="Arial" w:cs="Arial"/>
          <w:b/>
          <w:sz w:val="14"/>
          <w:szCs w:val="14"/>
        </w:rPr>
        <w:t>--------------------------------------------TERMINA EL TEXTO--------------------------------------------</w:t>
      </w:r>
    </w:p>
    <w:p w:rsidR="003B09F0" w:rsidRDefault="003B09F0" w:rsidP="003B09F0">
      <w:pPr>
        <w:spacing w:after="0" w:line="240" w:lineRule="auto"/>
        <w:jc w:val="center"/>
        <w:rPr>
          <w:rFonts w:ascii="Arial" w:eastAsia="Calibri" w:hAnsi="Arial" w:cs="Arial"/>
          <w:b/>
          <w:color w:val="FF0000"/>
        </w:rPr>
      </w:pPr>
    </w:p>
    <w:p w:rsidR="003B09F0" w:rsidRDefault="003B09F0" w:rsidP="003B09F0">
      <w:pPr>
        <w:spacing w:after="0" w:line="240" w:lineRule="auto"/>
        <w:jc w:val="center"/>
        <w:rPr>
          <w:rFonts w:ascii="Arial" w:eastAsia="Calibri" w:hAnsi="Arial" w:cs="Arial"/>
          <w:b/>
          <w:color w:val="FF0000"/>
        </w:rPr>
      </w:pPr>
    </w:p>
    <w:p w:rsidR="003B09F0" w:rsidRDefault="003B09F0" w:rsidP="003B09F0">
      <w:pPr>
        <w:spacing w:after="0" w:line="240" w:lineRule="auto"/>
        <w:jc w:val="center"/>
        <w:rPr>
          <w:rFonts w:ascii="Arial" w:eastAsia="Calibri" w:hAnsi="Arial" w:cs="Arial"/>
          <w:b/>
          <w:color w:val="FF0000"/>
        </w:rPr>
      </w:pPr>
    </w:p>
    <w:p w:rsidR="003B09F0" w:rsidRDefault="003B09F0" w:rsidP="003B09F0">
      <w:pPr>
        <w:spacing w:after="0" w:line="240" w:lineRule="auto"/>
        <w:jc w:val="center"/>
        <w:rPr>
          <w:rFonts w:ascii="Arial" w:eastAsia="Calibri" w:hAnsi="Arial" w:cs="Arial"/>
          <w:b/>
          <w:color w:val="FF0000"/>
        </w:rPr>
      </w:pPr>
    </w:p>
    <w:p w:rsidR="003B09F0" w:rsidRDefault="003B09F0" w:rsidP="003B09F0">
      <w:pPr>
        <w:spacing w:after="0" w:line="240" w:lineRule="auto"/>
        <w:jc w:val="center"/>
        <w:rPr>
          <w:rFonts w:ascii="Arial" w:eastAsia="Calibri" w:hAnsi="Arial" w:cs="Arial"/>
          <w:b/>
          <w:color w:val="FF0000"/>
        </w:rPr>
      </w:pPr>
    </w:p>
    <w:p w:rsidR="003B09F0" w:rsidRPr="009C41E3" w:rsidRDefault="003B09F0" w:rsidP="003B09F0">
      <w:pPr>
        <w:spacing w:after="0" w:line="240" w:lineRule="auto"/>
        <w:jc w:val="center"/>
        <w:rPr>
          <w:rFonts w:ascii="Arial" w:eastAsia="Calibri" w:hAnsi="Arial" w:cs="Arial"/>
          <w:b/>
          <w:color w:val="FF0000"/>
        </w:rPr>
      </w:pPr>
      <w:r w:rsidRPr="009C41E3">
        <w:rPr>
          <w:rFonts w:ascii="Arial" w:eastAsia="Calibri" w:hAnsi="Arial" w:cs="Arial"/>
          <w:b/>
          <w:color w:val="FF0000"/>
        </w:rPr>
        <w:lastRenderedPageBreak/>
        <w:t>ANEXO 14-C</w:t>
      </w:r>
    </w:p>
    <w:p w:rsidR="003B09F0" w:rsidRPr="009C41E3" w:rsidRDefault="003B09F0" w:rsidP="003B09F0">
      <w:pPr>
        <w:spacing w:after="0" w:line="240" w:lineRule="auto"/>
        <w:jc w:val="center"/>
        <w:rPr>
          <w:rFonts w:ascii="Calibri" w:eastAsia="Calibri" w:hAnsi="Calibri"/>
          <w:b/>
        </w:rPr>
      </w:pPr>
      <w:r w:rsidRPr="009C41E3">
        <w:rPr>
          <w:rFonts w:ascii="Arial" w:eastAsia="Calibri" w:hAnsi="Arial" w:cs="Arial"/>
          <w:color w:val="FF0000"/>
        </w:rPr>
        <w:t xml:space="preserve">“FORMATO PARA GARANTIZAR EL </w:t>
      </w:r>
      <w:r w:rsidRPr="009C41E3">
        <w:rPr>
          <w:rFonts w:ascii="Arial" w:eastAsia="Calibri" w:hAnsi="Arial" w:cs="Arial"/>
          <w:b/>
          <w:bCs/>
          <w:color w:val="FF0000"/>
          <w:u w:val="single"/>
        </w:rPr>
        <w:t>ANTICIPO</w:t>
      </w:r>
      <w:r w:rsidRPr="009C41E3">
        <w:rPr>
          <w:rFonts w:ascii="Arial" w:eastAsia="Calibri" w:hAnsi="Arial" w:cs="Arial"/>
          <w:color w:val="FF0000"/>
        </w:rPr>
        <w:t xml:space="preserve"> DEL CONTRATO EN CASO DE CHEQUE CERTIFICADO”</w:t>
      </w:r>
    </w:p>
    <w:p w:rsidR="003B09F0" w:rsidRPr="009C41E3" w:rsidRDefault="003B09F0" w:rsidP="003B09F0">
      <w:pPr>
        <w:spacing w:after="0" w:line="240" w:lineRule="auto"/>
        <w:rPr>
          <w:rFonts w:ascii="Calibri" w:eastAsia="Calibri" w:hAnsi="Calibri"/>
          <w:b/>
        </w:rPr>
      </w:pPr>
    </w:p>
    <w:p w:rsidR="003B09F0" w:rsidRPr="00A94995" w:rsidRDefault="003B09F0" w:rsidP="003B09F0">
      <w:pPr>
        <w:spacing w:after="0" w:line="240" w:lineRule="auto"/>
        <w:contextualSpacing/>
        <w:rPr>
          <w:rFonts w:ascii="Arial" w:hAnsi="Arial" w:cs="Arial"/>
          <w:b/>
        </w:rPr>
      </w:pPr>
      <w:r>
        <w:rPr>
          <w:rFonts w:ascii="Arial" w:hAnsi="Arial" w:cs="Arial"/>
          <w:b/>
        </w:rPr>
        <w:t>L.C.P.</w:t>
      </w:r>
      <w:r w:rsidRPr="00A94995">
        <w:rPr>
          <w:rFonts w:ascii="Arial" w:hAnsi="Arial" w:cs="Arial"/>
          <w:b/>
        </w:rPr>
        <w:t xml:space="preserve"> </w:t>
      </w:r>
      <w:r>
        <w:rPr>
          <w:rFonts w:ascii="Arial" w:hAnsi="Arial" w:cs="Arial"/>
          <w:b/>
        </w:rPr>
        <w:t>JUANA BRIONES CASTOR</w:t>
      </w:r>
      <w:r w:rsidRPr="00A94995">
        <w:rPr>
          <w:rFonts w:ascii="Arial" w:hAnsi="Arial" w:cs="Arial"/>
          <w:b/>
        </w:rPr>
        <w:t>.</w:t>
      </w:r>
    </w:p>
    <w:p w:rsidR="003B09F0" w:rsidRDefault="003B09F0" w:rsidP="003B09F0">
      <w:pPr>
        <w:spacing w:after="0" w:line="240" w:lineRule="auto"/>
        <w:contextualSpacing/>
        <w:rPr>
          <w:rFonts w:ascii="Arial" w:hAnsi="Arial" w:cs="Arial"/>
          <w:b/>
        </w:rPr>
      </w:pPr>
      <w:r>
        <w:rPr>
          <w:rFonts w:ascii="Arial" w:hAnsi="Arial" w:cs="Arial"/>
          <w:b/>
        </w:rPr>
        <w:t>SUBDIRECTORA DE RECURSOS MATERIALES</w:t>
      </w:r>
    </w:p>
    <w:p w:rsidR="003B09F0" w:rsidRPr="00202C1A" w:rsidRDefault="003B09F0" w:rsidP="003B09F0">
      <w:pPr>
        <w:spacing w:after="0" w:line="240" w:lineRule="auto"/>
        <w:contextualSpacing/>
        <w:rPr>
          <w:rFonts w:ascii="Arial" w:hAnsi="Arial" w:cs="Arial"/>
          <w:b/>
        </w:rPr>
      </w:pPr>
      <w:r w:rsidRPr="00202C1A">
        <w:rPr>
          <w:rFonts w:ascii="Arial" w:hAnsi="Arial" w:cs="Arial"/>
          <w:b/>
        </w:rPr>
        <w:t>CENTRO DE INVESTIGACIÓN Y ASISTENCIA EN TECNOLOGÍA Y DISEÑO DEL ESTADO DE JALISCO, A.C.</w:t>
      </w:r>
      <w:r w:rsidRPr="00A94995">
        <w:rPr>
          <w:rFonts w:ascii="Arial" w:hAnsi="Arial" w:cs="Arial"/>
          <w:b/>
        </w:rPr>
        <w:t xml:space="preserve"> </w:t>
      </w:r>
    </w:p>
    <w:p w:rsidR="003B09F0" w:rsidRPr="009C41E3" w:rsidRDefault="003B09F0" w:rsidP="003B09F0">
      <w:pPr>
        <w:spacing w:after="0" w:line="240" w:lineRule="auto"/>
        <w:rPr>
          <w:rFonts w:ascii="Arial" w:eastAsia="Calibri" w:hAnsi="Arial" w:cs="Arial"/>
          <w:b/>
        </w:rPr>
      </w:pPr>
    </w:p>
    <w:p w:rsidR="003B09F0" w:rsidRPr="009C41E3" w:rsidRDefault="003B09F0" w:rsidP="003B09F0">
      <w:pPr>
        <w:spacing w:after="0" w:line="240" w:lineRule="auto"/>
        <w:rPr>
          <w:rFonts w:ascii="Arial" w:eastAsia="Calibri" w:hAnsi="Arial" w:cs="Arial"/>
          <w:b/>
        </w:rPr>
      </w:pPr>
    </w:p>
    <w:p w:rsidR="003B09F0" w:rsidRPr="003439FE" w:rsidRDefault="003B09F0" w:rsidP="003B09F0">
      <w:pPr>
        <w:spacing w:after="0" w:line="240" w:lineRule="auto"/>
        <w:jc w:val="both"/>
        <w:rPr>
          <w:rFonts w:ascii="Arial" w:eastAsia="Calibri" w:hAnsi="Arial" w:cs="Arial"/>
        </w:rPr>
      </w:pPr>
      <w:r w:rsidRPr="003439FE">
        <w:rPr>
          <w:rFonts w:ascii="Arial" w:eastAsia="Calibri" w:hAnsi="Arial" w:cs="Arial"/>
        </w:rPr>
        <w:t xml:space="preserve">El que suscribe, C.__________________________________, en mi carácter de representante legal de la empresa__________________________, en cumplimiento a lo dispuesto por la cláusula </w:t>
      </w:r>
      <w:r w:rsidRPr="003439FE">
        <w:rPr>
          <w:rFonts w:ascii="Arial" w:eastAsia="Calibri" w:hAnsi="Arial" w:cs="Arial"/>
          <w:color w:val="FF0000"/>
          <w:highlight w:val="green"/>
          <w:u w:val="single"/>
        </w:rPr>
        <w:t>QUINTA</w:t>
      </w:r>
      <w:r w:rsidRPr="003439FE">
        <w:rPr>
          <w:rFonts w:ascii="Arial" w:eastAsia="Calibri" w:hAnsi="Arial" w:cs="Arial"/>
        </w:rPr>
        <w:t xml:space="preserve">  del contrato número _____________________________de fecha_______________, por un importe total de $_________________________________, derivado del procedimiento de derivado del procedimiento de </w:t>
      </w:r>
      <w:r w:rsidRPr="002F2C06">
        <w:rPr>
          <w:rFonts w:ascii="Arial" w:eastAsia="Calibri" w:hAnsi="Arial" w:cs="Arial"/>
          <w:lang w:val="es-ES_tradnl"/>
        </w:rPr>
        <w:t>LICITACIÓN</w:t>
      </w:r>
      <w:r w:rsidRPr="002F2C06">
        <w:rPr>
          <w:rFonts w:ascii="Arial" w:eastAsia="Calibri" w:hAnsi="Arial" w:cs="Arial"/>
        </w:rPr>
        <w:t xml:space="preserve"> ELECTRÓNICA</w:t>
      </w:r>
      <w:r w:rsidRPr="003439FE">
        <w:rPr>
          <w:rFonts w:ascii="Arial" w:eastAsia="Calibri" w:hAnsi="Arial" w:cs="Arial"/>
        </w:rPr>
        <w:t xml:space="preserve"> NACIONAL número (NÚMERO DE </w:t>
      </w:r>
      <w:r>
        <w:rPr>
          <w:rFonts w:ascii="Arial" w:eastAsia="Calibri" w:hAnsi="Arial" w:cs="Arial"/>
        </w:rPr>
        <w:t>LICITACIÓN</w:t>
      </w:r>
      <w:r w:rsidRPr="003439FE">
        <w:rPr>
          <w:rFonts w:ascii="Arial" w:eastAsia="Calibri" w:hAnsi="Arial" w:cs="Arial"/>
        </w:rPr>
        <w:t xml:space="preserve">), denominada (NOMBRE DE LA </w:t>
      </w:r>
      <w:r>
        <w:rPr>
          <w:rFonts w:ascii="Arial" w:eastAsia="Calibri" w:hAnsi="Arial" w:cs="Arial"/>
        </w:rPr>
        <w:t>LICITACIÓN</w:t>
      </w:r>
      <w:r w:rsidRPr="003439FE">
        <w:rPr>
          <w:rFonts w:ascii="Arial" w:eastAsia="Calibri" w:hAnsi="Arial" w:cs="Arial"/>
        </w:rPr>
        <w:t xml:space="preserve">), presento el cheque certificado número_______________________ de fecha____________________ de la institución bancaria_________________________________________________________, a favor del  CENTRO DE INVESTIGACIÓN Y ASISTENCIA EN TECNOLOGÍA Y DISEÑO DEL ESTADO DE JALISCO, A.C., a efecto de garantizar LA </w:t>
      </w:r>
      <w:r w:rsidRPr="003439FE">
        <w:rPr>
          <w:rFonts w:ascii="Arial" w:eastAsia="Calibri" w:hAnsi="Arial" w:cs="Arial"/>
          <w:u w:val="single"/>
        </w:rPr>
        <w:t>AMORTIZACIÓN TOTAL DEL ANTICIPO</w:t>
      </w:r>
      <w:r w:rsidRPr="003439FE">
        <w:rPr>
          <w:rFonts w:ascii="Arial" w:eastAsia="Calibri" w:hAnsi="Arial" w:cs="Arial"/>
        </w:rPr>
        <w:t xml:space="preserve"> del citado instrumento jurídico en los términos estipulados en la convocatoria de </w:t>
      </w:r>
      <w:r w:rsidRPr="002F2C06">
        <w:rPr>
          <w:rFonts w:ascii="Arial" w:eastAsia="Calibri" w:hAnsi="Arial" w:cs="Arial"/>
        </w:rPr>
        <w:t>Licitación</w:t>
      </w:r>
      <w:r w:rsidRPr="003439FE">
        <w:rPr>
          <w:rFonts w:ascii="Arial" w:eastAsia="Calibri" w:hAnsi="Arial" w:cs="Arial"/>
        </w:rPr>
        <w:t xml:space="preserve">,  sus anexos,  la Junta de Aclaraciones y el contrato antes mencionado. </w:t>
      </w:r>
    </w:p>
    <w:p w:rsidR="003B09F0" w:rsidRPr="009C41E3" w:rsidRDefault="003B09F0" w:rsidP="003B09F0">
      <w:pPr>
        <w:spacing w:after="0" w:line="240" w:lineRule="auto"/>
        <w:jc w:val="both"/>
        <w:rPr>
          <w:rFonts w:ascii="Arial" w:eastAsia="Calibri" w:hAnsi="Arial" w:cs="Arial"/>
          <w:b/>
        </w:rPr>
      </w:pPr>
    </w:p>
    <w:p w:rsidR="003B09F0" w:rsidRPr="009C41E3" w:rsidRDefault="003B09F0" w:rsidP="003B09F0">
      <w:pPr>
        <w:spacing w:after="0" w:line="240" w:lineRule="auto"/>
        <w:jc w:val="both"/>
        <w:rPr>
          <w:rFonts w:ascii="Arial" w:eastAsia="Calibri" w:hAnsi="Arial" w:cs="Arial"/>
          <w:b/>
        </w:rPr>
      </w:pPr>
    </w:p>
    <w:p w:rsidR="003B09F0" w:rsidRPr="009C41E3" w:rsidRDefault="003B09F0" w:rsidP="003B09F0">
      <w:pPr>
        <w:spacing w:after="0" w:line="240" w:lineRule="auto"/>
        <w:jc w:val="both"/>
        <w:rPr>
          <w:rFonts w:ascii="Arial" w:eastAsia="Calibri" w:hAnsi="Arial" w:cs="Arial"/>
          <w:b/>
        </w:rPr>
      </w:pPr>
    </w:p>
    <w:p w:rsidR="003B09F0" w:rsidRPr="009C41E3" w:rsidRDefault="003B09F0" w:rsidP="003B09F0">
      <w:pPr>
        <w:spacing w:after="0" w:line="240" w:lineRule="auto"/>
        <w:jc w:val="center"/>
        <w:rPr>
          <w:rFonts w:ascii="Arial" w:eastAsia="Calibri" w:hAnsi="Arial" w:cs="Arial"/>
          <w:b/>
        </w:rPr>
      </w:pPr>
      <w:r w:rsidRPr="009C41E3">
        <w:rPr>
          <w:rFonts w:ascii="Arial" w:eastAsia="Calibri" w:hAnsi="Arial" w:cs="Arial"/>
          <w:b/>
        </w:rPr>
        <w:t>Atentamente</w:t>
      </w:r>
    </w:p>
    <w:p w:rsidR="003B09F0" w:rsidRPr="009C41E3" w:rsidRDefault="003B09F0" w:rsidP="003B09F0">
      <w:pPr>
        <w:spacing w:after="0" w:line="240" w:lineRule="auto"/>
        <w:jc w:val="center"/>
        <w:rPr>
          <w:rFonts w:ascii="Arial" w:eastAsia="Calibri" w:hAnsi="Arial" w:cs="Arial"/>
          <w:b/>
        </w:rPr>
      </w:pPr>
    </w:p>
    <w:p w:rsidR="003B09F0" w:rsidRPr="009C41E3" w:rsidRDefault="003B09F0" w:rsidP="003B09F0">
      <w:pPr>
        <w:spacing w:after="0" w:line="240" w:lineRule="auto"/>
        <w:jc w:val="center"/>
        <w:rPr>
          <w:rFonts w:ascii="Arial" w:eastAsia="Calibri" w:hAnsi="Arial" w:cs="Arial"/>
          <w:b/>
        </w:rPr>
      </w:pPr>
    </w:p>
    <w:p w:rsidR="003B09F0" w:rsidRPr="009C41E3" w:rsidRDefault="003B09F0" w:rsidP="003B09F0">
      <w:pPr>
        <w:spacing w:after="0" w:line="240" w:lineRule="auto"/>
        <w:jc w:val="center"/>
        <w:rPr>
          <w:rFonts w:ascii="Arial" w:eastAsia="Calibri" w:hAnsi="Arial" w:cs="Arial"/>
          <w:b/>
        </w:rPr>
      </w:pPr>
    </w:p>
    <w:p w:rsidR="003B09F0" w:rsidRPr="009C41E3" w:rsidRDefault="003B09F0" w:rsidP="003B09F0">
      <w:pPr>
        <w:spacing w:after="0" w:line="240" w:lineRule="auto"/>
        <w:jc w:val="center"/>
        <w:rPr>
          <w:rFonts w:ascii="Arial" w:eastAsia="Calibri" w:hAnsi="Arial" w:cs="Arial"/>
          <w:b/>
        </w:rPr>
      </w:pPr>
      <w:r w:rsidRPr="009C41E3">
        <w:rPr>
          <w:rFonts w:ascii="Arial" w:eastAsia="Calibri" w:hAnsi="Arial" w:cs="Arial"/>
          <w:b/>
        </w:rPr>
        <w:t>c._____________________</w:t>
      </w:r>
    </w:p>
    <w:p w:rsidR="003B09F0" w:rsidRDefault="003B09F0" w:rsidP="003B09F0">
      <w:pPr>
        <w:spacing w:after="0" w:line="240" w:lineRule="auto"/>
        <w:jc w:val="both"/>
        <w:rPr>
          <w:rFonts w:ascii="Arial" w:hAnsi="Arial" w:cs="Arial"/>
          <w:b/>
          <w:bCs/>
          <w:color w:val="FF0000"/>
        </w:rPr>
      </w:pPr>
      <w:r>
        <w:rPr>
          <w:rFonts w:ascii="Arial" w:hAnsi="Arial" w:cs="Arial"/>
          <w:b/>
          <w:bCs/>
          <w:color w:val="FF0000"/>
        </w:rPr>
        <w:br w:type="page"/>
      </w:r>
    </w:p>
    <w:p w:rsidR="003B09F0" w:rsidRPr="00A94995" w:rsidRDefault="003B09F0" w:rsidP="003B09F0">
      <w:pPr>
        <w:tabs>
          <w:tab w:val="left" w:pos="851"/>
        </w:tabs>
        <w:spacing w:after="0" w:line="240" w:lineRule="auto"/>
        <w:jc w:val="center"/>
        <w:rPr>
          <w:rFonts w:ascii="Arial" w:hAnsi="Arial" w:cs="Arial"/>
          <w:b/>
          <w:color w:val="FF0000"/>
        </w:rPr>
      </w:pPr>
      <w:r w:rsidRPr="00A94995">
        <w:rPr>
          <w:rFonts w:ascii="Arial" w:hAnsi="Arial" w:cs="Arial"/>
          <w:b/>
          <w:bCs/>
          <w:color w:val="FF0000"/>
        </w:rPr>
        <w:lastRenderedPageBreak/>
        <w:t>ANEXO 1</w:t>
      </w:r>
      <w:bookmarkEnd w:id="51"/>
      <w:r w:rsidRPr="00A94995">
        <w:rPr>
          <w:rFonts w:ascii="Arial" w:hAnsi="Arial" w:cs="Arial"/>
          <w:b/>
          <w:bCs/>
          <w:color w:val="FF0000"/>
        </w:rPr>
        <w:t>5</w:t>
      </w:r>
    </w:p>
    <w:p w:rsidR="003B09F0" w:rsidRPr="00A94995" w:rsidRDefault="003B09F0" w:rsidP="003B09F0">
      <w:pPr>
        <w:tabs>
          <w:tab w:val="center" w:pos="4844"/>
          <w:tab w:val="center" w:pos="6210"/>
        </w:tabs>
        <w:autoSpaceDE w:val="0"/>
        <w:autoSpaceDN w:val="0"/>
        <w:adjustRightInd w:val="0"/>
        <w:spacing w:after="0" w:line="240" w:lineRule="auto"/>
        <w:jc w:val="center"/>
        <w:rPr>
          <w:rFonts w:ascii="Arial" w:hAnsi="Arial" w:cs="Arial"/>
          <w:bCs/>
        </w:rPr>
      </w:pPr>
      <w:r w:rsidRPr="00A94995">
        <w:rPr>
          <w:rFonts w:ascii="Arial" w:hAnsi="Arial" w:cs="Arial"/>
          <w:bCs/>
          <w:color w:val="FF0000"/>
        </w:rPr>
        <w:t>“AFILIACIÓN A LAS CADENAS PRODUCTIVAS DE NAFIN”</w:t>
      </w:r>
    </w:p>
    <w:p w:rsidR="003B09F0" w:rsidRPr="00A94995" w:rsidRDefault="003B09F0" w:rsidP="003B09F0">
      <w:pPr>
        <w:tabs>
          <w:tab w:val="left" w:pos="851"/>
        </w:tabs>
        <w:spacing w:after="0" w:line="240" w:lineRule="auto"/>
        <w:jc w:val="center"/>
        <w:rPr>
          <w:rFonts w:ascii="Arial" w:hAnsi="Arial" w:cs="Arial"/>
          <w:b/>
          <w:color w:val="FF0000"/>
          <w:szCs w:val="28"/>
        </w:rPr>
      </w:pPr>
    </w:p>
    <w:p w:rsidR="003B09F0" w:rsidRPr="00A94995" w:rsidRDefault="003B09F0" w:rsidP="003B09F0">
      <w:pPr>
        <w:pStyle w:val="Textopredeterminado"/>
        <w:tabs>
          <w:tab w:val="left" w:pos="9637"/>
        </w:tabs>
        <w:ind w:left="851" w:right="-2" w:hanging="851"/>
        <w:jc w:val="left"/>
        <w:rPr>
          <w:rFonts w:cs="Arial"/>
          <w:b/>
          <w:noProof w:val="0"/>
          <w:sz w:val="17"/>
          <w:szCs w:val="17"/>
          <w:lang w:val="es-MX"/>
        </w:rPr>
      </w:pPr>
      <w:r w:rsidRPr="00A94995">
        <w:rPr>
          <w:rFonts w:cs="Arial"/>
          <w:b/>
          <w:noProof w:val="0"/>
          <w:sz w:val="17"/>
          <w:szCs w:val="17"/>
          <w:lang w:val="es-MX"/>
        </w:rPr>
        <w:t>¿Cadenas Productivas?</w:t>
      </w:r>
    </w:p>
    <w:p w:rsidR="003B09F0" w:rsidRPr="00A94995" w:rsidRDefault="003B09F0" w:rsidP="003B09F0">
      <w:pPr>
        <w:pStyle w:val="Textopredeterminado"/>
        <w:tabs>
          <w:tab w:val="left" w:pos="9637"/>
        </w:tabs>
        <w:ind w:right="-2"/>
        <w:rPr>
          <w:rFonts w:cs="Arial"/>
          <w:noProof w:val="0"/>
          <w:sz w:val="17"/>
          <w:szCs w:val="17"/>
          <w:lang w:val="es-MX"/>
        </w:rPr>
      </w:pPr>
    </w:p>
    <w:p w:rsidR="003B09F0" w:rsidRPr="00A94995" w:rsidRDefault="003B09F0" w:rsidP="003B09F0">
      <w:pPr>
        <w:pStyle w:val="Textopredeterminado"/>
        <w:tabs>
          <w:tab w:val="left" w:pos="9637"/>
        </w:tabs>
        <w:ind w:right="-2"/>
        <w:rPr>
          <w:rFonts w:cs="Arial"/>
          <w:noProof w:val="0"/>
          <w:sz w:val="17"/>
          <w:szCs w:val="17"/>
          <w:lang w:val="es-MX"/>
        </w:rPr>
      </w:pPr>
      <w:r w:rsidRPr="00A94995">
        <w:rPr>
          <w:rFonts w:cs="Arial"/>
          <w:noProof w:val="0"/>
          <w:sz w:val="17"/>
          <w:szCs w:val="17"/>
          <w:lang w:val="es-MX"/>
        </w:rPr>
        <w:t xml:space="preserve">Es un programa que promueve el desarrollo de las Pequeñas y Medianas Empresas, a través de otorgarle a los proveedores afiliados liquidez sobre sus cuentas por cobrar derivadas de la proveeduría de bienes ó </w:t>
      </w:r>
      <w:r>
        <w:rPr>
          <w:rFonts w:cs="Arial"/>
          <w:noProof w:val="0"/>
          <w:sz w:val="17"/>
          <w:szCs w:val="17"/>
          <w:lang w:val="es-MX"/>
        </w:rPr>
        <w:t>bienes</w:t>
      </w:r>
      <w:r w:rsidRPr="00A94995">
        <w:rPr>
          <w:rFonts w:cs="Arial"/>
          <w:noProof w:val="0"/>
          <w:sz w:val="17"/>
          <w:szCs w:val="17"/>
          <w:lang w:val="es-MX"/>
        </w:rPr>
        <w:t xml:space="preserve">, contribuyendo así a dar mayor certidumbre, transparencia y eficiencia en los pagos, así como financiamiento, capacitación y asistencia técnica. </w:t>
      </w:r>
    </w:p>
    <w:p w:rsidR="003B09F0" w:rsidRPr="00A94995" w:rsidRDefault="003B09F0" w:rsidP="003B09F0">
      <w:pPr>
        <w:pStyle w:val="Textopredeterminado"/>
        <w:tabs>
          <w:tab w:val="left" w:pos="9637"/>
        </w:tabs>
        <w:ind w:left="851" w:right="-2" w:hanging="851"/>
        <w:rPr>
          <w:rFonts w:cs="Arial"/>
          <w:noProof w:val="0"/>
          <w:sz w:val="17"/>
          <w:szCs w:val="17"/>
          <w:lang w:val="es-MX"/>
        </w:rPr>
      </w:pPr>
    </w:p>
    <w:p w:rsidR="003B09F0" w:rsidRPr="00A94995" w:rsidRDefault="003B09F0" w:rsidP="003B09F0">
      <w:pPr>
        <w:pStyle w:val="Textopredeterminado"/>
        <w:tabs>
          <w:tab w:val="left" w:pos="9637"/>
        </w:tabs>
        <w:ind w:left="851" w:right="-2" w:hanging="851"/>
        <w:rPr>
          <w:rFonts w:cs="Arial"/>
          <w:b/>
          <w:noProof w:val="0"/>
          <w:sz w:val="17"/>
          <w:szCs w:val="17"/>
          <w:lang w:val="es-MX"/>
        </w:rPr>
      </w:pPr>
      <w:r w:rsidRPr="00A94995">
        <w:rPr>
          <w:rFonts w:cs="Arial"/>
          <w:b/>
          <w:noProof w:val="0"/>
          <w:sz w:val="17"/>
          <w:szCs w:val="17"/>
          <w:lang w:val="es-MX"/>
        </w:rPr>
        <w:t>¿Afiliarse?</w:t>
      </w:r>
    </w:p>
    <w:p w:rsidR="003B09F0" w:rsidRPr="00A94995" w:rsidRDefault="003B09F0" w:rsidP="003B09F0">
      <w:pPr>
        <w:pStyle w:val="Textopredeterminado"/>
        <w:tabs>
          <w:tab w:val="left" w:pos="9637"/>
        </w:tabs>
        <w:ind w:left="851" w:right="-2" w:hanging="851"/>
        <w:rPr>
          <w:rFonts w:cs="Arial"/>
          <w:noProof w:val="0"/>
          <w:sz w:val="17"/>
          <w:szCs w:val="17"/>
          <w:lang w:val="es-MX"/>
        </w:rPr>
      </w:pPr>
    </w:p>
    <w:p w:rsidR="003B09F0" w:rsidRPr="00A94995" w:rsidRDefault="003B09F0" w:rsidP="003B09F0">
      <w:pPr>
        <w:pStyle w:val="Textopredeterminado"/>
        <w:tabs>
          <w:tab w:val="left" w:pos="9637"/>
        </w:tabs>
        <w:ind w:right="-2"/>
        <w:rPr>
          <w:rFonts w:cs="Arial"/>
          <w:noProof w:val="0"/>
          <w:sz w:val="17"/>
          <w:szCs w:val="17"/>
          <w:lang w:val="es-MX"/>
        </w:rPr>
      </w:pPr>
      <w:r w:rsidRPr="00A94995">
        <w:rPr>
          <w:rFonts w:cs="Arial"/>
          <w:noProof w:val="0"/>
          <w:sz w:val="17"/>
          <w:szCs w:val="17"/>
          <w:lang w:val="es-MX"/>
        </w:rPr>
        <w:t>Afiliarse a Cadenas Productivas no tiene ningún costo, consiste en la entrega de un expediente, hecho que se realiza una sola vez independientemente de que usted sea proveedor de una ó más Dependencias ó Entidades de la Administración Pública Federal.</w:t>
      </w:r>
    </w:p>
    <w:p w:rsidR="003B09F0" w:rsidRPr="00A94995" w:rsidRDefault="003B09F0" w:rsidP="003B09F0">
      <w:pPr>
        <w:pStyle w:val="Textopredeterminado"/>
        <w:tabs>
          <w:tab w:val="left" w:pos="9637"/>
        </w:tabs>
        <w:ind w:left="851" w:right="-2" w:hanging="851"/>
        <w:rPr>
          <w:rFonts w:cs="Arial"/>
          <w:noProof w:val="0"/>
          <w:sz w:val="17"/>
          <w:szCs w:val="17"/>
          <w:lang w:val="es-MX"/>
        </w:rPr>
      </w:pPr>
    </w:p>
    <w:p w:rsidR="003B09F0" w:rsidRPr="00A94995" w:rsidRDefault="003B09F0" w:rsidP="003B09F0">
      <w:pPr>
        <w:pStyle w:val="Textopredeterminado"/>
        <w:tabs>
          <w:tab w:val="left" w:pos="9637"/>
        </w:tabs>
        <w:ind w:right="-2"/>
        <w:rPr>
          <w:rFonts w:cs="Arial"/>
          <w:noProof w:val="0"/>
          <w:sz w:val="17"/>
          <w:szCs w:val="17"/>
          <w:lang w:val="es-MX"/>
        </w:rPr>
      </w:pPr>
      <w:r w:rsidRPr="00A94995">
        <w:rPr>
          <w:rFonts w:cs="Arial"/>
          <w:noProof w:val="0"/>
          <w:sz w:val="17"/>
          <w:szCs w:val="17"/>
          <w:lang w:val="es-MX"/>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ó cumplir con sus compromisos.</w:t>
      </w:r>
    </w:p>
    <w:p w:rsidR="003B09F0" w:rsidRPr="00A94995" w:rsidRDefault="003B09F0" w:rsidP="003B09F0">
      <w:pPr>
        <w:pStyle w:val="Textopredeterminado"/>
        <w:tabs>
          <w:tab w:val="left" w:pos="9637"/>
        </w:tabs>
        <w:ind w:left="851" w:right="-2" w:hanging="851"/>
        <w:rPr>
          <w:rFonts w:cs="Arial"/>
          <w:noProof w:val="0"/>
          <w:sz w:val="17"/>
          <w:szCs w:val="17"/>
          <w:lang w:val="es-MX"/>
        </w:rPr>
      </w:pPr>
    </w:p>
    <w:p w:rsidR="003B09F0" w:rsidRPr="00A94995" w:rsidRDefault="003B09F0" w:rsidP="003B09F0">
      <w:pPr>
        <w:pStyle w:val="Textopredeterminado"/>
        <w:tabs>
          <w:tab w:val="left" w:pos="9637"/>
        </w:tabs>
        <w:ind w:left="851" w:right="-2" w:hanging="851"/>
        <w:rPr>
          <w:rFonts w:cs="Arial"/>
          <w:b/>
          <w:noProof w:val="0"/>
          <w:sz w:val="17"/>
          <w:szCs w:val="17"/>
          <w:lang w:val="es-MX"/>
        </w:rPr>
      </w:pPr>
      <w:r w:rsidRPr="00A94995">
        <w:rPr>
          <w:rFonts w:cs="Arial"/>
          <w:b/>
          <w:noProof w:val="0"/>
          <w:sz w:val="17"/>
          <w:szCs w:val="17"/>
          <w:u w:val="single"/>
          <w:lang w:val="es-MX"/>
        </w:rPr>
        <w:t>Cadenas Productivas ofrece</w:t>
      </w:r>
      <w:r w:rsidRPr="00A94995">
        <w:rPr>
          <w:rFonts w:cs="Arial"/>
          <w:b/>
          <w:noProof w:val="0"/>
          <w:sz w:val="17"/>
          <w:szCs w:val="17"/>
          <w:lang w:val="es-MX"/>
        </w:rPr>
        <w:t>:</w:t>
      </w:r>
    </w:p>
    <w:p w:rsidR="003B09F0" w:rsidRPr="00A94995" w:rsidRDefault="003B09F0" w:rsidP="003B09F0">
      <w:pPr>
        <w:pStyle w:val="Textopredeterminado"/>
        <w:tabs>
          <w:tab w:val="left" w:pos="9637"/>
        </w:tabs>
        <w:ind w:left="851" w:right="-2" w:hanging="851"/>
        <w:rPr>
          <w:rFonts w:cs="Arial"/>
          <w:noProof w:val="0"/>
          <w:sz w:val="17"/>
          <w:szCs w:val="17"/>
          <w:lang w:val="es-MX"/>
        </w:rPr>
      </w:pPr>
    </w:p>
    <w:p w:rsidR="003B09F0" w:rsidRPr="00A94995" w:rsidRDefault="003B09F0" w:rsidP="003B09F0">
      <w:pPr>
        <w:pStyle w:val="Textopredeterminado"/>
        <w:numPr>
          <w:ilvl w:val="0"/>
          <w:numId w:val="10"/>
        </w:numPr>
        <w:tabs>
          <w:tab w:val="left" w:pos="9637"/>
        </w:tabs>
        <w:ind w:left="426" w:right="-2"/>
        <w:rPr>
          <w:rFonts w:cs="Arial"/>
          <w:noProof w:val="0"/>
          <w:sz w:val="17"/>
          <w:szCs w:val="17"/>
          <w:lang w:val="es-MX"/>
        </w:rPr>
      </w:pPr>
      <w:r w:rsidRPr="00A94995">
        <w:rPr>
          <w:rFonts w:cs="Arial"/>
          <w:noProof w:val="0"/>
          <w:sz w:val="17"/>
          <w:szCs w:val="17"/>
          <w:lang w:val="es-MX"/>
        </w:rPr>
        <w:t xml:space="preserve">Adelantar el cobro de las facturas mediante el </w:t>
      </w:r>
      <w:r w:rsidRPr="00A94995">
        <w:rPr>
          <w:rFonts w:cs="Arial"/>
          <w:i/>
          <w:noProof w:val="0"/>
          <w:sz w:val="17"/>
          <w:szCs w:val="17"/>
          <w:lang w:val="es-MX"/>
        </w:rPr>
        <w:t>descuento electrónico</w:t>
      </w:r>
    </w:p>
    <w:p w:rsidR="003B09F0" w:rsidRPr="00A94995" w:rsidRDefault="003B09F0" w:rsidP="003B09F0">
      <w:pPr>
        <w:pStyle w:val="Textopredeterminado"/>
        <w:numPr>
          <w:ilvl w:val="1"/>
          <w:numId w:val="10"/>
        </w:numPr>
        <w:tabs>
          <w:tab w:val="left" w:pos="9637"/>
        </w:tabs>
        <w:ind w:left="851" w:right="-2"/>
        <w:rPr>
          <w:rFonts w:cs="Arial"/>
          <w:noProof w:val="0"/>
          <w:sz w:val="17"/>
          <w:szCs w:val="17"/>
          <w:lang w:val="es-MX"/>
        </w:rPr>
      </w:pPr>
      <w:r w:rsidRPr="00A94995">
        <w:rPr>
          <w:rFonts w:cs="Arial"/>
          <w:noProof w:val="0"/>
          <w:sz w:val="17"/>
          <w:szCs w:val="17"/>
          <w:lang w:val="es-MX"/>
        </w:rPr>
        <w:t>Obtener liquidez para realizar más negocios</w:t>
      </w:r>
    </w:p>
    <w:p w:rsidR="003B09F0" w:rsidRPr="00A94995" w:rsidRDefault="003B09F0" w:rsidP="003B09F0">
      <w:pPr>
        <w:pStyle w:val="Textopredeterminado"/>
        <w:numPr>
          <w:ilvl w:val="1"/>
          <w:numId w:val="10"/>
        </w:numPr>
        <w:tabs>
          <w:tab w:val="left" w:pos="9637"/>
        </w:tabs>
        <w:ind w:left="851" w:right="-2"/>
        <w:rPr>
          <w:rFonts w:cs="Arial"/>
          <w:noProof w:val="0"/>
          <w:sz w:val="17"/>
          <w:szCs w:val="17"/>
          <w:lang w:val="es-MX"/>
        </w:rPr>
      </w:pPr>
      <w:r w:rsidRPr="00A94995">
        <w:rPr>
          <w:rFonts w:cs="Arial"/>
          <w:noProof w:val="0"/>
          <w:sz w:val="17"/>
          <w:szCs w:val="17"/>
          <w:lang w:val="es-MX"/>
        </w:rPr>
        <w:t>Mejorar la eficiencia del capital de trabajo</w:t>
      </w:r>
    </w:p>
    <w:p w:rsidR="003B09F0" w:rsidRPr="00A94995" w:rsidRDefault="003B09F0" w:rsidP="003B09F0">
      <w:pPr>
        <w:pStyle w:val="Textopredeterminado"/>
        <w:numPr>
          <w:ilvl w:val="1"/>
          <w:numId w:val="10"/>
        </w:numPr>
        <w:tabs>
          <w:tab w:val="left" w:pos="9637"/>
        </w:tabs>
        <w:ind w:left="851" w:right="-2"/>
        <w:rPr>
          <w:rFonts w:cs="Arial"/>
          <w:noProof w:val="0"/>
          <w:sz w:val="17"/>
          <w:szCs w:val="17"/>
          <w:lang w:val="es-MX"/>
        </w:rPr>
      </w:pPr>
      <w:r w:rsidRPr="00A94995">
        <w:rPr>
          <w:rFonts w:cs="Arial"/>
          <w:noProof w:val="0"/>
          <w:sz w:val="17"/>
          <w:szCs w:val="17"/>
          <w:lang w:val="es-MX"/>
        </w:rPr>
        <w:t>Agilizar y reducir los costos de cobranza</w:t>
      </w:r>
    </w:p>
    <w:p w:rsidR="003B09F0" w:rsidRPr="00A94995" w:rsidRDefault="003B09F0" w:rsidP="003B09F0">
      <w:pPr>
        <w:pStyle w:val="Textopredeterminado"/>
        <w:numPr>
          <w:ilvl w:val="1"/>
          <w:numId w:val="10"/>
        </w:numPr>
        <w:tabs>
          <w:tab w:val="left" w:pos="9637"/>
        </w:tabs>
        <w:ind w:left="851" w:right="-2"/>
        <w:rPr>
          <w:rFonts w:cs="Arial"/>
          <w:noProof w:val="0"/>
          <w:sz w:val="17"/>
          <w:szCs w:val="17"/>
          <w:lang w:val="es-MX"/>
        </w:rPr>
      </w:pPr>
      <w:r w:rsidRPr="00A94995">
        <w:rPr>
          <w:rFonts w:cs="Arial"/>
          <w:noProof w:val="0"/>
          <w:sz w:val="17"/>
          <w:szCs w:val="17"/>
          <w:lang w:val="es-MX"/>
        </w:rPr>
        <w:t xml:space="preserve">Realizar las transacciones desde la empresa en un sistema amigable y sencillo, </w:t>
      </w:r>
      <w:hyperlink r:id="rId20" w:history="1">
        <w:r w:rsidRPr="00A94995">
          <w:rPr>
            <w:rStyle w:val="Hipervnculo"/>
            <w:rFonts w:cs="Arial"/>
            <w:noProof w:val="0"/>
            <w:sz w:val="17"/>
            <w:szCs w:val="17"/>
            <w:lang w:val="es-MX"/>
          </w:rPr>
          <w:t>www.nafin.com.mx</w:t>
        </w:r>
      </w:hyperlink>
    </w:p>
    <w:p w:rsidR="003B09F0" w:rsidRPr="00A94995" w:rsidRDefault="003B09F0" w:rsidP="003B09F0">
      <w:pPr>
        <w:pStyle w:val="Textopredeterminado"/>
        <w:numPr>
          <w:ilvl w:val="1"/>
          <w:numId w:val="10"/>
        </w:numPr>
        <w:tabs>
          <w:tab w:val="left" w:pos="9637"/>
        </w:tabs>
        <w:ind w:left="851" w:right="-2"/>
        <w:rPr>
          <w:rFonts w:cs="Arial"/>
          <w:noProof w:val="0"/>
          <w:sz w:val="17"/>
          <w:szCs w:val="17"/>
          <w:lang w:val="es-MX"/>
        </w:rPr>
      </w:pPr>
      <w:r w:rsidRPr="00A94995">
        <w:rPr>
          <w:rFonts w:cs="Arial"/>
          <w:noProof w:val="0"/>
          <w:sz w:val="17"/>
          <w:szCs w:val="17"/>
          <w:lang w:val="es-MX"/>
        </w:rPr>
        <w:t>Realizar en caso necesario, operaciones vía telefónica a través del Call Center 50 89 61 07 y 01800 NAFINSA (62 34 672)</w:t>
      </w:r>
    </w:p>
    <w:p w:rsidR="003B09F0" w:rsidRPr="00A94995" w:rsidRDefault="003B09F0" w:rsidP="003B09F0">
      <w:pPr>
        <w:pStyle w:val="Textopredeterminado"/>
        <w:numPr>
          <w:ilvl w:val="0"/>
          <w:numId w:val="10"/>
        </w:numPr>
        <w:tabs>
          <w:tab w:val="left" w:pos="9637"/>
        </w:tabs>
        <w:ind w:left="426" w:right="-2"/>
        <w:rPr>
          <w:rFonts w:cs="Arial"/>
          <w:noProof w:val="0"/>
          <w:sz w:val="17"/>
          <w:szCs w:val="17"/>
          <w:lang w:val="es-MX"/>
        </w:rPr>
      </w:pPr>
      <w:r w:rsidRPr="00A94995">
        <w:rPr>
          <w:rFonts w:cs="Arial"/>
          <w:noProof w:val="0"/>
          <w:sz w:val="17"/>
          <w:szCs w:val="17"/>
          <w:lang w:val="es-MX"/>
        </w:rPr>
        <w:t>Acceder a capacitación y asistencia técnica gratuita</w:t>
      </w:r>
    </w:p>
    <w:p w:rsidR="003B09F0" w:rsidRPr="00A94995" w:rsidRDefault="003B09F0" w:rsidP="003B09F0">
      <w:pPr>
        <w:pStyle w:val="Textopredeterminado"/>
        <w:numPr>
          <w:ilvl w:val="0"/>
          <w:numId w:val="10"/>
        </w:numPr>
        <w:tabs>
          <w:tab w:val="left" w:pos="9637"/>
        </w:tabs>
        <w:ind w:left="426" w:right="-2"/>
        <w:rPr>
          <w:rFonts w:cs="Arial"/>
          <w:noProof w:val="0"/>
          <w:sz w:val="17"/>
          <w:szCs w:val="17"/>
          <w:lang w:val="es-MX"/>
        </w:rPr>
      </w:pPr>
      <w:r w:rsidRPr="00A94995">
        <w:rPr>
          <w:rFonts w:cs="Arial"/>
          <w:noProof w:val="0"/>
          <w:sz w:val="17"/>
          <w:szCs w:val="17"/>
          <w:lang w:val="es-MX"/>
        </w:rPr>
        <w:t xml:space="preserve">Recibir información  </w:t>
      </w:r>
    </w:p>
    <w:p w:rsidR="003B09F0" w:rsidRPr="00A94995" w:rsidRDefault="003B09F0" w:rsidP="003B09F0">
      <w:pPr>
        <w:pStyle w:val="Textopredeterminado"/>
        <w:numPr>
          <w:ilvl w:val="0"/>
          <w:numId w:val="10"/>
        </w:numPr>
        <w:tabs>
          <w:tab w:val="left" w:pos="9637"/>
        </w:tabs>
        <w:ind w:left="426" w:right="-2"/>
        <w:rPr>
          <w:rFonts w:cs="Arial"/>
          <w:noProof w:val="0"/>
          <w:sz w:val="17"/>
          <w:szCs w:val="17"/>
          <w:lang w:val="es-MX"/>
        </w:rPr>
      </w:pPr>
      <w:r w:rsidRPr="00A94995">
        <w:rPr>
          <w:rFonts w:cs="Arial"/>
          <w:noProof w:val="0"/>
          <w:sz w:val="17"/>
          <w:szCs w:val="17"/>
          <w:lang w:val="es-MX"/>
        </w:rPr>
        <w:t xml:space="preserve">Formar parte del </w:t>
      </w:r>
      <w:r w:rsidRPr="00A94995">
        <w:rPr>
          <w:rFonts w:cs="Arial"/>
          <w:i/>
          <w:noProof w:val="0"/>
          <w:sz w:val="17"/>
          <w:szCs w:val="17"/>
          <w:lang w:val="es-MX"/>
        </w:rPr>
        <w:t>Directorio de compras del Gobierno Federal</w:t>
      </w:r>
    </w:p>
    <w:p w:rsidR="003B09F0" w:rsidRPr="00A94995" w:rsidRDefault="003B09F0" w:rsidP="003B09F0">
      <w:pPr>
        <w:pStyle w:val="Textopredeterminado"/>
        <w:tabs>
          <w:tab w:val="left" w:pos="9637"/>
        </w:tabs>
        <w:ind w:left="851" w:right="-2" w:hanging="851"/>
        <w:rPr>
          <w:rFonts w:cs="Arial"/>
          <w:noProof w:val="0"/>
          <w:sz w:val="17"/>
          <w:szCs w:val="17"/>
          <w:lang w:val="es-MX"/>
        </w:rPr>
      </w:pPr>
    </w:p>
    <w:p w:rsidR="003B09F0" w:rsidRPr="00A94995" w:rsidRDefault="003B09F0" w:rsidP="003B09F0">
      <w:pPr>
        <w:pStyle w:val="Textopredeterminado"/>
        <w:tabs>
          <w:tab w:val="left" w:pos="9637"/>
        </w:tabs>
        <w:ind w:left="851" w:right="-2" w:hanging="851"/>
        <w:rPr>
          <w:rFonts w:cs="Arial"/>
          <w:b/>
          <w:noProof w:val="0"/>
          <w:sz w:val="17"/>
          <w:szCs w:val="17"/>
          <w:lang w:val="es-MX"/>
        </w:rPr>
      </w:pPr>
      <w:r w:rsidRPr="00A94995">
        <w:rPr>
          <w:rFonts w:cs="Arial"/>
          <w:b/>
          <w:noProof w:val="0"/>
          <w:sz w:val="17"/>
          <w:szCs w:val="17"/>
          <w:u w:val="single"/>
          <w:lang w:val="es-MX"/>
        </w:rPr>
        <w:t>Características descuento  o factoraje electrónico</w:t>
      </w:r>
      <w:r w:rsidRPr="00A94995">
        <w:rPr>
          <w:rFonts w:cs="Arial"/>
          <w:b/>
          <w:noProof w:val="0"/>
          <w:sz w:val="17"/>
          <w:szCs w:val="17"/>
          <w:lang w:val="es-MX"/>
        </w:rPr>
        <w:t>:</w:t>
      </w:r>
    </w:p>
    <w:p w:rsidR="003B09F0" w:rsidRPr="00A94995" w:rsidRDefault="003B09F0" w:rsidP="003B09F0">
      <w:pPr>
        <w:pStyle w:val="Textopredeterminado"/>
        <w:tabs>
          <w:tab w:val="left" w:pos="9637"/>
        </w:tabs>
        <w:ind w:left="851" w:right="-2" w:hanging="851"/>
        <w:rPr>
          <w:rFonts w:cs="Arial"/>
          <w:noProof w:val="0"/>
          <w:sz w:val="17"/>
          <w:szCs w:val="17"/>
          <w:lang w:val="es-MX"/>
        </w:rPr>
      </w:pPr>
    </w:p>
    <w:p w:rsidR="003B09F0" w:rsidRPr="00A94995" w:rsidRDefault="003B09F0" w:rsidP="003B09F0">
      <w:pPr>
        <w:pStyle w:val="Textopredeterminado"/>
        <w:numPr>
          <w:ilvl w:val="0"/>
          <w:numId w:val="10"/>
        </w:numPr>
        <w:tabs>
          <w:tab w:val="left" w:pos="9637"/>
        </w:tabs>
        <w:ind w:left="426" w:right="-2"/>
        <w:rPr>
          <w:rFonts w:cs="Arial"/>
          <w:noProof w:val="0"/>
          <w:sz w:val="17"/>
          <w:szCs w:val="17"/>
          <w:lang w:val="es-MX"/>
        </w:rPr>
      </w:pPr>
      <w:r w:rsidRPr="00A94995">
        <w:rPr>
          <w:rFonts w:cs="Arial"/>
          <w:noProof w:val="0"/>
          <w:sz w:val="17"/>
          <w:szCs w:val="17"/>
          <w:lang w:val="es-MX"/>
        </w:rPr>
        <w:t>Anticipar la totalidad de su cuenta por cobrar (documento)</w:t>
      </w:r>
    </w:p>
    <w:p w:rsidR="003B09F0" w:rsidRPr="00A94995" w:rsidRDefault="003B09F0" w:rsidP="003B09F0">
      <w:pPr>
        <w:pStyle w:val="Textopredeterminado"/>
        <w:numPr>
          <w:ilvl w:val="0"/>
          <w:numId w:val="10"/>
        </w:numPr>
        <w:tabs>
          <w:tab w:val="left" w:pos="9637"/>
        </w:tabs>
        <w:ind w:left="426" w:right="-2"/>
        <w:rPr>
          <w:rFonts w:cs="Arial"/>
          <w:noProof w:val="0"/>
          <w:sz w:val="17"/>
          <w:szCs w:val="17"/>
          <w:lang w:val="es-MX"/>
        </w:rPr>
      </w:pPr>
      <w:r w:rsidRPr="00A94995">
        <w:rPr>
          <w:rFonts w:cs="Arial"/>
          <w:noProof w:val="0"/>
          <w:sz w:val="17"/>
          <w:szCs w:val="17"/>
          <w:lang w:val="es-MX"/>
        </w:rPr>
        <w:t>Descuento aplicable a tasas preferenciales</w:t>
      </w:r>
    </w:p>
    <w:p w:rsidR="003B09F0" w:rsidRPr="00A94995" w:rsidRDefault="003B09F0" w:rsidP="003B09F0">
      <w:pPr>
        <w:pStyle w:val="Textopredeterminado"/>
        <w:numPr>
          <w:ilvl w:val="0"/>
          <w:numId w:val="10"/>
        </w:numPr>
        <w:tabs>
          <w:tab w:val="left" w:pos="9637"/>
        </w:tabs>
        <w:ind w:left="426" w:right="-2"/>
        <w:rPr>
          <w:rFonts w:cs="Arial"/>
          <w:noProof w:val="0"/>
          <w:sz w:val="17"/>
          <w:szCs w:val="17"/>
          <w:lang w:val="es-MX"/>
        </w:rPr>
      </w:pPr>
      <w:r w:rsidRPr="00A94995">
        <w:rPr>
          <w:rFonts w:cs="Arial"/>
          <w:noProof w:val="0"/>
          <w:sz w:val="17"/>
          <w:szCs w:val="17"/>
          <w:lang w:val="es-MX"/>
        </w:rPr>
        <w:t>Sin garantías, ni otros costos o comisiones adicionales</w:t>
      </w:r>
    </w:p>
    <w:p w:rsidR="003B09F0" w:rsidRPr="00A94995" w:rsidRDefault="003B09F0" w:rsidP="003B09F0">
      <w:pPr>
        <w:pStyle w:val="Textopredeterminado"/>
        <w:numPr>
          <w:ilvl w:val="0"/>
          <w:numId w:val="10"/>
        </w:numPr>
        <w:tabs>
          <w:tab w:val="left" w:pos="9637"/>
        </w:tabs>
        <w:ind w:left="426" w:right="-2"/>
        <w:rPr>
          <w:rFonts w:cs="Arial"/>
          <w:noProof w:val="0"/>
          <w:sz w:val="17"/>
          <w:szCs w:val="17"/>
          <w:lang w:val="es-MX"/>
        </w:rPr>
      </w:pPr>
      <w:r w:rsidRPr="00A94995">
        <w:rPr>
          <w:rFonts w:cs="Arial"/>
          <w:noProof w:val="0"/>
          <w:sz w:val="17"/>
          <w:szCs w:val="17"/>
          <w:lang w:val="es-MX"/>
        </w:rPr>
        <w:t>Contar con la disposición de los recursos en un plazo no mayor a 24 hrs, en forma electrónica y eligiendo al intermediario financiero de su preferencia</w:t>
      </w:r>
    </w:p>
    <w:p w:rsidR="003B09F0" w:rsidRPr="00A94995" w:rsidRDefault="003B09F0" w:rsidP="003B09F0">
      <w:pPr>
        <w:pStyle w:val="Textopredeterminado"/>
        <w:tabs>
          <w:tab w:val="left" w:pos="9637"/>
        </w:tabs>
        <w:ind w:left="851" w:right="-2" w:hanging="851"/>
        <w:rPr>
          <w:rFonts w:cs="Arial"/>
          <w:b/>
          <w:noProof w:val="0"/>
          <w:sz w:val="17"/>
          <w:szCs w:val="17"/>
          <w:lang w:val="es-MX"/>
        </w:rPr>
      </w:pPr>
    </w:p>
    <w:p w:rsidR="003B09F0" w:rsidRPr="00A94995" w:rsidRDefault="003B09F0" w:rsidP="003B09F0">
      <w:pPr>
        <w:pStyle w:val="Textopredeterminado"/>
        <w:tabs>
          <w:tab w:val="left" w:pos="9637"/>
        </w:tabs>
        <w:ind w:left="851" w:right="-2" w:hanging="851"/>
        <w:rPr>
          <w:rFonts w:cs="Arial"/>
          <w:b/>
          <w:noProof w:val="0"/>
          <w:sz w:val="17"/>
          <w:szCs w:val="17"/>
          <w:lang w:val="es-MX"/>
        </w:rPr>
      </w:pPr>
      <w:r w:rsidRPr="00A94995">
        <w:rPr>
          <w:rFonts w:cs="Arial"/>
          <w:b/>
          <w:noProof w:val="0"/>
          <w:sz w:val="17"/>
          <w:szCs w:val="17"/>
          <w:lang w:val="es-MX"/>
        </w:rPr>
        <w:t>DIRECTORIO DE COMPRAS DEL GOBIERNO FEDERAL</w:t>
      </w:r>
    </w:p>
    <w:p w:rsidR="003B09F0" w:rsidRPr="00A94995" w:rsidRDefault="003B09F0" w:rsidP="003B09F0">
      <w:pPr>
        <w:pStyle w:val="Textopredeterminado"/>
        <w:tabs>
          <w:tab w:val="left" w:pos="9637"/>
        </w:tabs>
        <w:ind w:right="-2"/>
        <w:rPr>
          <w:rFonts w:cs="Arial"/>
          <w:noProof w:val="0"/>
          <w:sz w:val="17"/>
          <w:szCs w:val="17"/>
          <w:lang w:val="es-MX"/>
        </w:rPr>
      </w:pPr>
    </w:p>
    <w:p w:rsidR="003B09F0" w:rsidRPr="00A94995" w:rsidRDefault="003B09F0" w:rsidP="003B09F0">
      <w:pPr>
        <w:pStyle w:val="Textopredeterminado"/>
        <w:tabs>
          <w:tab w:val="left" w:pos="9637"/>
        </w:tabs>
        <w:ind w:left="851" w:right="-2" w:hanging="851"/>
        <w:rPr>
          <w:rFonts w:cs="Arial"/>
          <w:noProof w:val="0"/>
          <w:sz w:val="17"/>
          <w:szCs w:val="17"/>
          <w:lang w:val="es-MX"/>
        </w:rPr>
      </w:pPr>
      <w:r w:rsidRPr="00A94995">
        <w:rPr>
          <w:rFonts w:cs="Arial"/>
          <w:noProof w:val="0"/>
          <w:sz w:val="17"/>
          <w:szCs w:val="17"/>
          <w:lang w:val="es-MX"/>
        </w:rPr>
        <w:t>¿Qué es el directorio de compras?</w:t>
      </w:r>
    </w:p>
    <w:p w:rsidR="003B09F0" w:rsidRPr="00A94995" w:rsidRDefault="003B09F0" w:rsidP="003B09F0">
      <w:pPr>
        <w:pStyle w:val="Textopredeterminado"/>
        <w:tabs>
          <w:tab w:val="left" w:pos="9637"/>
        </w:tabs>
        <w:ind w:right="-2"/>
        <w:rPr>
          <w:rFonts w:cs="Arial"/>
          <w:noProof w:val="0"/>
          <w:sz w:val="17"/>
          <w:szCs w:val="17"/>
          <w:lang w:val="es-MX"/>
        </w:rPr>
      </w:pPr>
    </w:p>
    <w:p w:rsidR="003B09F0" w:rsidRPr="00A94995" w:rsidRDefault="003B09F0" w:rsidP="003B09F0">
      <w:pPr>
        <w:pStyle w:val="Textopredeterminado"/>
        <w:tabs>
          <w:tab w:val="left" w:pos="9637"/>
        </w:tabs>
        <w:ind w:right="-2"/>
        <w:rPr>
          <w:rFonts w:cs="Arial"/>
          <w:noProof w:val="0"/>
          <w:sz w:val="17"/>
          <w:szCs w:val="17"/>
          <w:lang w:val="es-MX"/>
        </w:rPr>
      </w:pPr>
      <w:r w:rsidRPr="00A94995">
        <w:rPr>
          <w:rFonts w:cs="Arial"/>
          <w:noProof w:val="0"/>
          <w:sz w:val="17"/>
          <w:szCs w:val="17"/>
          <w:lang w:val="es-MX"/>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w:t>
      </w:r>
      <w:r>
        <w:rPr>
          <w:rFonts w:cs="Arial"/>
          <w:noProof w:val="0"/>
          <w:sz w:val="17"/>
          <w:szCs w:val="17"/>
          <w:lang w:val="es-MX"/>
        </w:rPr>
        <w:t>bienes</w:t>
      </w:r>
      <w:r w:rsidRPr="00A94995">
        <w:rPr>
          <w:rFonts w:cs="Arial"/>
          <w:noProof w:val="0"/>
          <w:sz w:val="17"/>
          <w:szCs w:val="17"/>
          <w:lang w:val="es-MX"/>
        </w:rPr>
        <w:t xml:space="preserve"> que su empresa ofrece para la adquisición de bienes y contratación de </w:t>
      </w:r>
      <w:r>
        <w:rPr>
          <w:rFonts w:cs="Arial"/>
          <w:noProof w:val="0"/>
          <w:sz w:val="17"/>
          <w:szCs w:val="17"/>
          <w:lang w:val="es-MX"/>
        </w:rPr>
        <w:t>bienes</w:t>
      </w:r>
      <w:r w:rsidRPr="00A94995">
        <w:rPr>
          <w:rFonts w:cs="Arial"/>
          <w:noProof w:val="0"/>
          <w:sz w:val="17"/>
          <w:szCs w:val="17"/>
          <w:lang w:val="es-MX"/>
        </w:rPr>
        <w:t xml:space="preserve">. </w:t>
      </w:r>
    </w:p>
    <w:p w:rsidR="003B09F0" w:rsidRPr="00A94995" w:rsidRDefault="003B09F0" w:rsidP="003B09F0">
      <w:pPr>
        <w:pStyle w:val="Textopredeterminado"/>
        <w:tabs>
          <w:tab w:val="left" w:pos="9637"/>
        </w:tabs>
        <w:ind w:right="-2"/>
        <w:rPr>
          <w:rFonts w:cs="Arial"/>
          <w:noProof w:val="0"/>
          <w:sz w:val="17"/>
          <w:szCs w:val="17"/>
          <w:lang w:val="es-MX"/>
        </w:rPr>
      </w:pPr>
    </w:p>
    <w:p w:rsidR="003B09F0" w:rsidRPr="00A94995" w:rsidRDefault="003B09F0" w:rsidP="003B09F0">
      <w:pPr>
        <w:pStyle w:val="Textopredeterminado"/>
        <w:tabs>
          <w:tab w:val="left" w:pos="9637"/>
        </w:tabs>
        <w:ind w:right="-2"/>
        <w:rPr>
          <w:rFonts w:cs="Arial"/>
          <w:noProof w:val="0"/>
          <w:sz w:val="17"/>
          <w:szCs w:val="17"/>
          <w:lang w:val="es-MX"/>
        </w:rPr>
      </w:pPr>
      <w:r w:rsidRPr="00A94995">
        <w:rPr>
          <w:rFonts w:cs="Arial"/>
          <w:noProof w:val="0"/>
          <w:sz w:val="17"/>
          <w:szCs w:val="17"/>
          <w:lang w:val="es-MX"/>
        </w:rPr>
        <w:t>Recibirá boletines electrónicos con los requerimientos de las Dependencias y Entidades que requieren sus productos y/o bienes para que de un modo ágil, sencillo y transparente pueda enviar sus cotizaciones.</w:t>
      </w:r>
    </w:p>
    <w:p w:rsidR="003B09F0" w:rsidRPr="00A94995" w:rsidRDefault="003B09F0" w:rsidP="003B09F0">
      <w:pPr>
        <w:pStyle w:val="Textopredeterminado"/>
        <w:tabs>
          <w:tab w:val="left" w:pos="9637"/>
        </w:tabs>
        <w:ind w:right="-2"/>
        <w:rPr>
          <w:rFonts w:cs="Arial"/>
          <w:noProof w:val="0"/>
          <w:sz w:val="17"/>
          <w:szCs w:val="17"/>
          <w:lang w:val="es-MX"/>
        </w:rPr>
      </w:pPr>
    </w:p>
    <w:p w:rsidR="003B09F0" w:rsidRPr="00A94995" w:rsidRDefault="003B09F0" w:rsidP="003B09F0">
      <w:pPr>
        <w:pStyle w:val="Textopredeterminado"/>
        <w:tabs>
          <w:tab w:val="left" w:pos="9637"/>
        </w:tabs>
        <w:ind w:right="-2"/>
        <w:rPr>
          <w:rFonts w:cs="Arial"/>
          <w:b/>
          <w:noProof w:val="0"/>
          <w:sz w:val="17"/>
          <w:szCs w:val="17"/>
          <w:lang w:val="es-MX"/>
        </w:rPr>
      </w:pPr>
      <w:r w:rsidRPr="00A94995">
        <w:rPr>
          <w:rFonts w:cs="Arial"/>
          <w:b/>
          <w:noProof w:val="0"/>
          <w:sz w:val="17"/>
          <w:szCs w:val="17"/>
          <w:lang w:val="es-MX"/>
        </w:rPr>
        <w:t>Dudas y comentarios vía telefónica,</w:t>
      </w:r>
    </w:p>
    <w:p w:rsidR="003B09F0" w:rsidRPr="00A94995" w:rsidRDefault="003B09F0" w:rsidP="003B09F0">
      <w:pPr>
        <w:pStyle w:val="Textopredeterminado"/>
        <w:tabs>
          <w:tab w:val="left" w:pos="9637"/>
        </w:tabs>
        <w:ind w:right="-2"/>
        <w:rPr>
          <w:rFonts w:cs="Arial"/>
          <w:noProof w:val="0"/>
          <w:sz w:val="17"/>
          <w:szCs w:val="17"/>
          <w:lang w:val="es-MX"/>
        </w:rPr>
      </w:pPr>
    </w:p>
    <w:p w:rsidR="003B09F0" w:rsidRPr="00A94995" w:rsidRDefault="003B09F0" w:rsidP="003B09F0">
      <w:pPr>
        <w:pStyle w:val="Textopredeterminado"/>
        <w:tabs>
          <w:tab w:val="left" w:pos="9637"/>
        </w:tabs>
        <w:ind w:right="-2"/>
        <w:rPr>
          <w:rFonts w:cs="Arial"/>
          <w:noProof w:val="0"/>
          <w:sz w:val="17"/>
          <w:szCs w:val="17"/>
          <w:lang w:val="es-MX"/>
        </w:rPr>
      </w:pPr>
      <w:r w:rsidRPr="00A94995">
        <w:rPr>
          <w:rFonts w:cs="Arial"/>
          <w:noProof w:val="0"/>
          <w:sz w:val="17"/>
          <w:szCs w:val="17"/>
          <w:lang w:val="es-MX"/>
        </w:rPr>
        <w:t>Llámenos al teléfono 5089 6107 o al 01 800 NAFINSA (62 34 672) de Lunes a viernes de 9:00 a 17:00 hrs.</w:t>
      </w:r>
    </w:p>
    <w:p w:rsidR="003B09F0" w:rsidRPr="00A94995" w:rsidRDefault="003B09F0" w:rsidP="003B09F0">
      <w:pPr>
        <w:pStyle w:val="Textopredeterminado"/>
        <w:tabs>
          <w:tab w:val="left" w:pos="9637"/>
        </w:tabs>
        <w:ind w:right="-2"/>
        <w:rPr>
          <w:rFonts w:cs="Arial"/>
          <w:noProof w:val="0"/>
          <w:sz w:val="17"/>
          <w:szCs w:val="17"/>
          <w:lang w:val="es-MX"/>
        </w:rPr>
      </w:pPr>
      <w:r w:rsidRPr="00A94995">
        <w:rPr>
          <w:rFonts w:cs="Arial"/>
          <w:noProof w:val="0"/>
          <w:sz w:val="17"/>
          <w:szCs w:val="17"/>
          <w:lang w:val="es-MX"/>
        </w:rPr>
        <w:t>Dirección Oficina Matriz de Nacional Financiera S.N.C., Av. Insurgentes Sur 1971 – Col Guadalupe Inn – 01020, México, D.F.</w:t>
      </w:r>
    </w:p>
    <w:p w:rsidR="003B09F0" w:rsidRPr="00A94995" w:rsidRDefault="003B09F0" w:rsidP="003B09F0">
      <w:pPr>
        <w:pStyle w:val="Textopredeterminado"/>
        <w:tabs>
          <w:tab w:val="left" w:pos="9637"/>
        </w:tabs>
        <w:ind w:right="-2"/>
        <w:rPr>
          <w:rFonts w:cs="Arial"/>
          <w:noProof w:val="0"/>
          <w:sz w:val="17"/>
          <w:szCs w:val="17"/>
          <w:lang w:val="es-MX"/>
        </w:rPr>
      </w:pPr>
    </w:p>
    <w:p w:rsidR="003B09F0" w:rsidRPr="00A94995" w:rsidRDefault="003B09F0" w:rsidP="003B09F0">
      <w:pPr>
        <w:tabs>
          <w:tab w:val="left" w:pos="9637"/>
        </w:tabs>
        <w:spacing w:after="0" w:line="240" w:lineRule="auto"/>
        <w:ind w:right="-2"/>
        <w:jc w:val="center"/>
        <w:rPr>
          <w:rFonts w:ascii="Arial" w:eastAsia="Batang" w:hAnsi="Arial" w:cs="Arial"/>
          <w:sz w:val="17"/>
          <w:szCs w:val="17"/>
        </w:rPr>
      </w:pPr>
    </w:p>
    <w:p w:rsidR="003B09F0" w:rsidRPr="00A94995" w:rsidRDefault="003B09F0" w:rsidP="003B09F0">
      <w:pPr>
        <w:tabs>
          <w:tab w:val="left" w:pos="9637"/>
        </w:tabs>
        <w:spacing w:after="0" w:line="240" w:lineRule="auto"/>
        <w:ind w:right="-2"/>
        <w:jc w:val="center"/>
        <w:rPr>
          <w:rFonts w:ascii="Arial" w:eastAsia="Batang" w:hAnsi="Arial" w:cs="Arial"/>
          <w:sz w:val="17"/>
          <w:szCs w:val="17"/>
        </w:rPr>
      </w:pPr>
      <w:r w:rsidRPr="00A94995">
        <w:rPr>
          <w:rFonts w:ascii="Arial" w:eastAsia="Batang" w:hAnsi="Arial" w:cs="Arial"/>
          <w:sz w:val="17"/>
          <w:szCs w:val="17"/>
        </w:rPr>
        <w:t>LISTA DE DOCUMENTOS PARA LA INTEGRACIÓN DEL EXPEDIENTE DE AFILIACIÓN AL PROGRAMA DE CADENAS PRODUCTIVAS</w:t>
      </w:r>
    </w:p>
    <w:p w:rsidR="003B09F0" w:rsidRPr="00A94995" w:rsidRDefault="003B09F0" w:rsidP="003B09F0">
      <w:pPr>
        <w:tabs>
          <w:tab w:val="left" w:pos="9637"/>
        </w:tabs>
        <w:spacing w:after="0" w:line="240" w:lineRule="auto"/>
        <w:ind w:right="-2"/>
        <w:jc w:val="center"/>
        <w:rPr>
          <w:rFonts w:ascii="Arial" w:eastAsia="Batang" w:hAnsi="Arial" w:cs="Arial"/>
          <w:sz w:val="17"/>
          <w:szCs w:val="17"/>
        </w:rPr>
      </w:pPr>
    </w:p>
    <w:p w:rsidR="003B09F0" w:rsidRPr="00A94995" w:rsidRDefault="003B09F0" w:rsidP="003B09F0">
      <w:pPr>
        <w:pStyle w:val="Prrafodelista"/>
        <w:numPr>
          <w:ilvl w:val="0"/>
          <w:numId w:val="49"/>
        </w:numPr>
        <w:tabs>
          <w:tab w:val="left" w:pos="9637"/>
        </w:tabs>
        <w:ind w:left="426" w:right="-2" w:hanging="426"/>
        <w:rPr>
          <w:rFonts w:ascii="Arial" w:eastAsia="Batang" w:hAnsi="Arial" w:cs="Arial"/>
          <w:sz w:val="17"/>
          <w:szCs w:val="17"/>
        </w:rPr>
      </w:pPr>
      <w:r w:rsidRPr="00A94995">
        <w:rPr>
          <w:rFonts w:ascii="Arial" w:eastAsia="Batang" w:hAnsi="Arial" w:cs="Arial"/>
          <w:sz w:val="17"/>
          <w:szCs w:val="17"/>
        </w:rPr>
        <w:t>Carta Requerimiento de Afiliación.</w:t>
      </w:r>
    </w:p>
    <w:p w:rsidR="003B09F0" w:rsidRPr="00A94995" w:rsidRDefault="003B09F0" w:rsidP="003B09F0">
      <w:pPr>
        <w:numPr>
          <w:ilvl w:val="0"/>
          <w:numId w:val="11"/>
        </w:numPr>
        <w:tabs>
          <w:tab w:val="left" w:pos="9637"/>
        </w:tabs>
        <w:spacing w:after="0" w:line="240" w:lineRule="auto"/>
        <w:ind w:left="851" w:right="-2" w:hanging="142"/>
        <w:rPr>
          <w:rFonts w:ascii="Arial" w:eastAsia="Batang" w:hAnsi="Arial" w:cs="Arial"/>
          <w:sz w:val="17"/>
          <w:szCs w:val="17"/>
        </w:rPr>
      </w:pPr>
      <w:r w:rsidRPr="00A94995">
        <w:rPr>
          <w:rFonts w:ascii="Arial" w:eastAsia="Batang" w:hAnsi="Arial" w:cs="Arial"/>
          <w:sz w:val="17"/>
          <w:szCs w:val="17"/>
        </w:rPr>
        <w:lastRenderedPageBreak/>
        <w:t>Debidamente firmada por el área usuaria compradora</w:t>
      </w:r>
    </w:p>
    <w:p w:rsidR="003B09F0" w:rsidRPr="00A94995" w:rsidRDefault="003B09F0" w:rsidP="003B09F0">
      <w:pPr>
        <w:tabs>
          <w:tab w:val="left" w:pos="9637"/>
        </w:tabs>
        <w:spacing w:after="0" w:line="240" w:lineRule="auto"/>
        <w:ind w:right="-2"/>
        <w:rPr>
          <w:rFonts w:ascii="Arial" w:eastAsia="Batang" w:hAnsi="Arial" w:cs="Arial"/>
          <w:sz w:val="17"/>
          <w:szCs w:val="17"/>
        </w:rPr>
      </w:pPr>
    </w:p>
    <w:p w:rsidR="003B09F0" w:rsidRPr="00A94995" w:rsidRDefault="003B09F0" w:rsidP="003B09F0">
      <w:pPr>
        <w:pStyle w:val="Prrafodelista"/>
        <w:numPr>
          <w:ilvl w:val="0"/>
          <w:numId w:val="49"/>
        </w:numPr>
        <w:tabs>
          <w:tab w:val="left" w:pos="9637"/>
        </w:tabs>
        <w:ind w:left="426" w:right="-2" w:hanging="426"/>
        <w:rPr>
          <w:rFonts w:ascii="Arial" w:eastAsia="Batang" w:hAnsi="Arial" w:cs="Arial"/>
          <w:sz w:val="17"/>
          <w:szCs w:val="17"/>
        </w:rPr>
      </w:pPr>
      <w:r w:rsidRPr="00A94995">
        <w:rPr>
          <w:rFonts w:ascii="Arial" w:eastAsia="Batang" w:hAnsi="Arial" w:cs="Arial"/>
          <w:sz w:val="17"/>
          <w:szCs w:val="17"/>
        </w:rPr>
        <w:t xml:space="preserve">**Copia simple del Acta Constitutiva (Escritura con la que se constituye o crea la empresa). </w:t>
      </w:r>
    </w:p>
    <w:p w:rsidR="003B09F0" w:rsidRPr="00A94995" w:rsidRDefault="003B09F0" w:rsidP="003B09F0">
      <w:pPr>
        <w:numPr>
          <w:ilvl w:val="0"/>
          <w:numId w:val="11"/>
        </w:numPr>
        <w:tabs>
          <w:tab w:val="left" w:pos="9637"/>
        </w:tabs>
        <w:spacing w:after="0" w:line="240" w:lineRule="auto"/>
        <w:ind w:left="851" w:right="-2" w:hanging="142"/>
        <w:rPr>
          <w:rFonts w:ascii="Arial" w:eastAsia="Batang" w:hAnsi="Arial" w:cs="Arial"/>
          <w:sz w:val="17"/>
          <w:szCs w:val="17"/>
        </w:rPr>
      </w:pPr>
      <w:r w:rsidRPr="00A94995">
        <w:rPr>
          <w:rFonts w:ascii="Arial" w:eastAsia="Batang" w:hAnsi="Arial" w:cs="Arial"/>
          <w:sz w:val="17"/>
          <w:szCs w:val="17"/>
        </w:rPr>
        <w:t>Esta escritura debe estar debidamente inscrita en el Registro Público de la Propiedad y de Comercio.</w:t>
      </w:r>
    </w:p>
    <w:p w:rsidR="003B09F0" w:rsidRPr="00A94995" w:rsidRDefault="003B09F0" w:rsidP="003B09F0">
      <w:pPr>
        <w:numPr>
          <w:ilvl w:val="0"/>
          <w:numId w:val="11"/>
        </w:numPr>
        <w:tabs>
          <w:tab w:val="left" w:pos="9637"/>
        </w:tabs>
        <w:spacing w:after="0" w:line="240" w:lineRule="auto"/>
        <w:ind w:left="851" w:right="-2" w:hanging="142"/>
        <w:rPr>
          <w:rFonts w:ascii="Arial" w:eastAsia="Batang" w:hAnsi="Arial" w:cs="Arial"/>
          <w:sz w:val="17"/>
          <w:szCs w:val="17"/>
        </w:rPr>
      </w:pPr>
      <w:r w:rsidRPr="00A94995">
        <w:rPr>
          <w:rFonts w:ascii="Arial" w:eastAsia="Batang" w:hAnsi="Arial" w:cs="Arial"/>
          <w:sz w:val="17"/>
          <w:szCs w:val="17"/>
        </w:rPr>
        <w:t>Debe anexarse completa y legible en todas las hojas.</w:t>
      </w:r>
    </w:p>
    <w:p w:rsidR="003B09F0" w:rsidRPr="00A94995" w:rsidRDefault="003B09F0" w:rsidP="003B09F0">
      <w:pPr>
        <w:tabs>
          <w:tab w:val="left" w:pos="9637"/>
        </w:tabs>
        <w:spacing w:after="0" w:line="240" w:lineRule="auto"/>
        <w:ind w:right="-2"/>
        <w:rPr>
          <w:rFonts w:ascii="Arial" w:eastAsia="Batang" w:hAnsi="Arial" w:cs="Arial"/>
          <w:sz w:val="17"/>
          <w:szCs w:val="17"/>
        </w:rPr>
      </w:pPr>
    </w:p>
    <w:p w:rsidR="003B09F0" w:rsidRPr="00A94995" w:rsidRDefault="003B09F0" w:rsidP="003B09F0">
      <w:pPr>
        <w:pStyle w:val="Prrafodelista"/>
        <w:numPr>
          <w:ilvl w:val="0"/>
          <w:numId w:val="49"/>
        </w:numPr>
        <w:tabs>
          <w:tab w:val="left" w:pos="9637"/>
        </w:tabs>
        <w:ind w:left="426" w:right="-2" w:hanging="426"/>
        <w:rPr>
          <w:rFonts w:ascii="Arial" w:eastAsia="Batang" w:hAnsi="Arial" w:cs="Arial"/>
          <w:sz w:val="17"/>
          <w:szCs w:val="17"/>
        </w:rPr>
      </w:pPr>
      <w:r w:rsidRPr="00A94995">
        <w:rPr>
          <w:rFonts w:ascii="Arial" w:eastAsia="Batang" w:hAnsi="Arial" w:cs="Arial"/>
          <w:sz w:val="17"/>
          <w:szCs w:val="17"/>
        </w:rPr>
        <w:t xml:space="preserve">**Copia simple de la Escritura de Reformas (modificaciones a los estatutos de la empresa) </w:t>
      </w:r>
    </w:p>
    <w:p w:rsidR="003B09F0" w:rsidRPr="00A94995" w:rsidRDefault="003B09F0" w:rsidP="003B09F0">
      <w:pPr>
        <w:numPr>
          <w:ilvl w:val="0"/>
          <w:numId w:val="11"/>
        </w:numPr>
        <w:tabs>
          <w:tab w:val="left" w:pos="9637"/>
        </w:tabs>
        <w:spacing w:after="0" w:line="240" w:lineRule="auto"/>
        <w:ind w:left="851" w:right="-2" w:hanging="142"/>
        <w:rPr>
          <w:rFonts w:ascii="Arial" w:eastAsia="Batang" w:hAnsi="Arial" w:cs="Arial"/>
          <w:sz w:val="17"/>
          <w:szCs w:val="17"/>
        </w:rPr>
      </w:pPr>
      <w:r w:rsidRPr="00A94995">
        <w:rPr>
          <w:rFonts w:ascii="Arial" w:eastAsia="Batang" w:hAnsi="Arial" w:cs="Arial"/>
          <w:sz w:val="17"/>
          <w:szCs w:val="17"/>
        </w:rPr>
        <w:t xml:space="preserve">Cambios de razón social,  fusiones, cambios de administración, etc., </w:t>
      </w:r>
    </w:p>
    <w:p w:rsidR="003B09F0" w:rsidRPr="00A94995" w:rsidRDefault="003B09F0" w:rsidP="003B09F0">
      <w:pPr>
        <w:numPr>
          <w:ilvl w:val="0"/>
          <w:numId w:val="11"/>
        </w:numPr>
        <w:tabs>
          <w:tab w:val="left" w:pos="9637"/>
        </w:tabs>
        <w:spacing w:after="0" w:line="240" w:lineRule="auto"/>
        <w:ind w:left="851" w:right="-2" w:hanging="142"/>
        <w:rPr>
          <w:rFonts w:ascii="Arial" w:eastAsia="Batang" w:hAnsi="Arial" w:cs="Arial"/>
          <w:sz w:val="17"/>
          <w:szCs w:val="17"/>
        </w:rPr>
      </w:pPr>
      <w:r w:rsidRPr="00A94995">
        <w:rPr>
          <w:rFonts w:ascii="Arial" w:eastAsia="Batang" w:hAnsi="Arial" w:cs="Arial"/>
          <w:sz w:val="17"/>
          <w:szCs w:val="17"/>
        </w:rPr>
        <w:t xml:space="preserve">Estar debidamente inscrita en el Registro Público de la Propiedad y del Comercio. </w:t>
      </w:r>
    </w:p>
    <w:p w:rsidR="003B09F0" w:rsidRPr="00A94995" w:rsidRDefault="003B09F0" w:rsidP="003B09F0">
      <w:pPr>
        <w:numPr>
          <w:ilvl w:val="0"/>
          <w:numId w:val="11"/>
        </w:numPr>
        <w:tabs>
          <w:tab w:val="left" w:pos="9637"/>
        </w:tabs>
        <w:spacing w:after="0" w:line="240" w:lineRule="auto"/>
        <w:ind w:left="851" w:right="-2" w:hanging="142"/>
        <w:rPr>
          <w:rFonts w:ascii="Arial" w:eastAsia="Batang" w:hAnsi="Arial" w:cs="Arial"/>
          <w:sz w:val="17"/>
          <w:szCs w:val="17"/>
        </w:rPr>
      </w:pPr>
      <w:r w:rsidRPr="00A94995">
        <w:rPr>
          <w:rFonts w:ascii="Arial" w:eastAsia="Batang" w:hAnsi="Arial" w:cs="Arial"/>
          <w:sz w:val="17"/>
          <w:szCs w:val="17"/>
        </w:rPr>
        <w:t>Completa y legible en todas las hojas.</w:t>
      </w:r>
    </w:p>
    <w:p w:rsidR="003B09F0" w:rsidRPr="00A94995" w:rsidRDefault="003B09F0" w:rsidP="003B09F0">
      <w:pPr>
        <w:tabs>
          <w:tab w:val="left" w:pos="9637"/>
        </w:tabs>
        <w:spacing w:after="0" w:line="240" w:lineRule="auto"/>
        <w:ind w:right="-2"/>
        <w:rPr>
          <w:rFonts w:ascii="Arial" w:eastAsia="Batang" w:hAnsi="Arial" w:cs="Arial"/>
          <w:sz w:val="17"/>
          <w:szCs w:val="17"/>
        </w:rPr>
      </w:pPr>
    </w:p>
    <w:p w:rsidR="003B09F0" w:rsidRPr="00A94995" w:rsidRDefault="003B09F0" w:rsidP="003B09F0">
      <w:pPr>
        <w:pStyle w:val="Prrafodelista"/>
        <w:numPr>
          <w:ilvl w:val="0"/>
          <w:numId w:val="49"/>
        </w:numPr>
        <w:tabs>
          <w:tab w:val="left" w:pos="9637"/>
        </w:tabs>
        <w:ind w:left="426" w:right="-2" w:hanging="426"/>
        <w:rPr>
          <w:rFonts w:ascii="Arial" w:eastAsia="Batang" w:hAnsi="Arial" w:cs="Arial"/>
          <w:sz w:val="17"/>
          <w:szCs w:val="17"/>
        </w:rPr>
      </w:pPr>
      <w:r w:rsidRPr="00A94995">
        <w:rPr>
          <w:rFonts w:ascii="Arial" w:eastAsia="Batang" w:hAnsi="Arial" w:cs="Arial"/>
          <w:sz w:val="17"/>
          <w:szCs w:val="17"/>
        </w:rPr>
        <w:t xml:space="preserve">**Copia simple  de la escritura pública mediante la cual se haga constar los Poderes y Facultades del Representante Legal para Actos de Dominio. </w:t>
      </w:r>
    </w:p>
    <w:p w:rsidR="003B09F0" w:rsidRPr="00A94995" w:rsidRDefault="003B09F0" w:rsidP="003B09F0">
      <w:pPr>
        <w:numPr>
          <w:ilvl w:val="0"/>
          <w:numId w:val="11"/>
        </w:numPr>
        <w:tabs>
          <w:tab w:val="left" w:pos="9637"/>
        </w:tabs>
        <w:spacing w:after="0" w:line="240" w:lineRule="auto"/>
        <w:ind w:left="851" w:right="-2" w:hanging="142"/>
        <w:rPr>
          <w:rFonts w:ascii="Arial" w:eastAsia="Batang" w:hAnsi="Arial" w:cs="Arial"/>
          <w:sz w:val="17"/>
          <w:szCs w:val="17"/>
        </w:rPr>
      </w:pPr>
      <w:r w:rsidRPr="00A94995">
        <w:rPr>
          <w:rFonts w:ascii="Arial" w:eastAsia="Batang" w:hAnsi="Arial" w:cs="Arial"/>
          <w:sz w:val="17"/>
          <w:szCs w:val="17"/>
        </w:rPr>
        <w:t xml:space="preserve">Esta escritura debe estar debidamente inscrita en el Registro Público de la Propiedad y de Comercio. </w:t>
      </w:r>
    </w:p>
    <w:p w:rsidR="003B09F0" w:rsidRPr="00A94995" w:rsidRDefault="003B09F0" w:rsidP="003B09F0">
      <w:pPr>
        <w:numPr>
          <w:ilvl w:val="0"/>
          <w:numId w:val="11"/>
        </w:numPr>
        <w:tabs>
          <w:tab w:val="left" w:pos="9637"/>
        </w:tabs>
        <w:spacing w:after="0" w:line="240" w:lineRule="auto"/>
        <w:ind w:left="851" w:right="-2" w:hanging="142"/>
        <w:rPr>
          <w:rFonts w:ascii="Arial" w:eastAsia="Batang" w:hAnsi="Arial" w:cs="Arial"/>
          <w:sz w:val="17"/>
          <w:szCs w:val="17"/>
        </w:rPr>
      </w:pPr>
      <w:r w:rsidRPr="00A94995">
        <w:rPr>
          <w:rFonts w:ascii="Arial" w:eastAsia="Batang" w:hAnsi="Arial" w:cs="Arial"/>
          <w:sz w:val="17"/>
          <w:szCs w:val="17"/>
        </w:rPr>
        <w:t>Debe anexarse completa y legible en todas las hojas.</w:t>
      </w:r>
    </w:p>
    <w:p w:rsidR="003B09F0" w:rsidRPr="00A94995" w:rsidRDefault="003B09F0" w:rsidP="003B09F0">
      <w:pPr>
        <w:tabs>
          <w:tab w:val="left" w:pos="9637"/>
        </w:tabs>
        <w:spacing w:after="0" w:line="240" w:lineRule="auto"/>
        <w:ind w:right="-2"/>
        <w:rPr>
          <w:rFonts w:ascii="Arial" w:eastAsia="Batang" w:hAnsi="Arial" w:cs="Arial"/>
          <w:sz w:val="17"/>
          <w:szCs w:val="17"/>
        </w:rPr>
      </w:pPr>
    </w:p>
    <w:p w:rsidR="003B09F0" w:rsidRPr="00A94995" w:rsidRDefault="003B09F0" w:rsidP="003B09F0">
      <w:pPr>
        <w:pStyle w:val="Prrafodelista"/>
        <w:numPr>
          <w:ilvl w:val="0"/>
          <w:numId w:val="49"/>
        </w:numPr>
        <w:tabs>
          <w:tab w:val="left" w:pos="9637"/>
        </w:tabs>
        <w:ind w:left="426" w:right="-2" w:hanging="426"/>
        <w:rPr>
          <w:rFonts w:ascii="Arial" w:eastAsia="Batang" w:hAnsi="Arial" w:cs="Arial"/>
          <w:sz w:val="17"/>
          <w:szCs w:val="17"/>
        </w:rPr>
      </w:pPr>
      <w:r w:rsidRPr="00A94995">
        <w:rPr>
          <w:rFonts w:ascii="Arial" w:eastAsia="Batang" w:hAnsi="Arial" w:cs="Arial"/>
          <w:sz w:val="17"/>
          <w:szCs w:val="17"/>
        </w:rPr>
        <w:t>Comprobante de domicilio Fiscal</w:t>
      </w:r>
    </w:p>
    <w:p w:rsidR="003B09F0" w:rsidRPr="00A94995" w:rsidRDefault="003B09F0" w:rsidP="003B09F0">
      <w:pPr>
        <w:numPr>
          <w:ilvl w:val="0"/>
          <w:numId w:val="11"/>
        </w:numPr>
        <w:tabs>
          <w:tab w:val="left" w:pos="9637"/>
        </w:tabs>
        <w:spacing w:after="0" w:line="240" w:lineRule="auto"/>
        <w:ind w:left="851" w:right="-2" w:hanging="142"/>
        <w:rPr>
          <w:rFonts w:ascii="Arial" w:eastAsia="Batang" w:hAnsi="Arial" w:cs="Arial"/>
          <w:sz w:val="17"/>
          <w:szCs w:val="17"/>
        </w:rPr>
      </w:pPr>
      <w:r w:rsidRPr="00A94995">
        <w:rPr>
          <w:rFonts w:ascii="Arial" w:eastAsia="Batang" w:hAnsi="Arial" w:cs="Arial"/>
          <w:sz w:val="17"/>
          <w:szCs w:val="17"/>
        </w:rPr>
        <w:t>Vigencia no mayor a 2 meses</w:t>
      </w:r>
    </w:p>
    <w:p w:rsidR="003B09F0" w:rsidRPr="00A94995" w:rsidRDefault="003B09F0" w:rsidP="003B09F0">
      <w:pPr>
        <w:numPr>
          <w:ilvl w:val="0"/>
          <w:numId w:val="11"/>
        </w:numPr>
        <w:tabs>
          <w:tab w:val="left" w:pos="9637"/>
        </w:tabs>
        <w:spacing w:after="0" w:line="240" w:lineRule="auto"/>
        <w:ind w:left="851" w:right="-2" w:hanging="142"/>
        <w:rPr>
          <w:rFonts w:ascii="Arial" w:eastAsia="Batang" w:hAnsi="Arial" w:cs="Arial"/>
          <w:sz w:val="17"/>
          <w:szCs w:val="17"/>
        </w:rPr>
      </w:pPr>
      <w:r w:rsidRPr="00A94995">
        <w:rPr>
          <w:rFonts w:ascii="Arial" w:eastAsia="Batang" w:hAnsi="Arial" w:cs="Arial"/>
          <w:sz w:val="17"/>
          <w:szCs w:val="17"/>
        </w:rPr>
        <w:t>Comprobante de domicilio oficial (Recibo de agua, Luz, Teléfono fijo, predio)</w:t>
      </w:r>
    </w:p>
    <w:p w:rsidR="003B09F0" w:rsidRPr="00A94995" w:rsidRDefault="003B09F0" w:rsidP="003B09F0">
      <w:pPr>
        <w:numPr>
          <w:ilvl w:val="0"/>
          <w:numId w:val="11"/>
        </w:numPr>
        <w:tabs>
          <w:tab w:val="left" w:pos="9637"/>
        </w:tabs>
        <w:spacing w:after="0" w:line="240" w:lineRule="auto"/>
        <w:ind w:left="851" w:right="-2" w:hanging="142"/>
        <w:rPr>
          <w:rFonts w:ascii="Arial" w:eastAsia="Batang" w:hAnsi="Arial" w:cs="Arial"/>
          <w:sz w:val="17"/>
          <w:szCs w:val="17"/>
        </w:rPr>
      </w:pPr>
      <w:r w:rsidRPr="00A94995">
        <w:rPr>
          <w:rFonts w:ascii="Arial" w:eastAsia="Batang" w:hAnsi="Arial" w:cs="Arial"/>
          <w:sz w:val="17"/>
          <w:szCs w:val="17"/>
        </w:rPr>
        <w:t>Debe estar a nombre de la empresa, en caso de no ser así, adjuntar contrato de arrendamiento, comodato.</w:t>
      </w:r>
    </w:p>
    <w:p w:rsidR="003B09F0" w:rsidRPr="00A94995" w:rsidRDefault="003B09F0" w:rsidP="003B09F0">
      <w:pPr>
        <w:tabs>
          <w:tab w:val="left" w:pos="9637"/>
        </w:tabs>
        <w:spacing w:after="0" w:line="240" w:lineRule="auto"/>
        <w:ind w:right="-2"/>
        <w:rPr>
          <w:rFonts w:ascii="Arial" w:eastAsia="Batang" w:hAnsi="Arial" w:cs="Arial"/>
          <w:sz w:val="17"/>
          <w:szCs w:val="17"/>
        </w:rPr>
      </w:pPr>
    </w:p>
    <w:p w:rsidR="003B09F0" w:rsidRPr="00A94995" w:rsidRDefault="003B09F0" w:rsidP="003B09F0">
      <w:pPr>
        <w:pStyle w:val="Prrafodelista"/>
        <w:numPr>
          <w:ilvl w:val="0"/>
          <w:numId w:val="49"/>
        </w:numPr>
        <w:tabs>
          <w:tab w:val="left" w:pos="9637"/>
        </w:tabs>
        <w:ind w:left="426" w:right="-2" w:hanging="426"/>
        <w:rPr>
          <w:rFonts w:ascii="Arial" w:eastAsia="Batang" w:hAnsi="Arial" w:cs="Arial"/>
          <w:sz w:val="17"/>
          <w:szCs w:val="17"/>
        </w:rPr>
      </w:pPr>
      <w:r w:rsidRPr="00A94995">
        <w:rPr>
          <w:rFonts w:ascii="Arial" w:eastAsia="Batang" w:hAnsi="Arial" w:cs="Arial"/>
          <w:sz w:val="17"/>
          <w:szCs w:val="17"/>
        </w:rPr>
        <w:t>Identificación Oficial Vigente del (los) representante(es) legal(es), con actos de dominio</w:t>
      </w:r>
    </w:p>
    <w:p w:rsidR="003B09F0" w:rsidRPr="00A94995" w:rsidRDefault="003B09F0" w:rsidP="003B09F0">
      <w:pPr>
        <w:numPr>
          <w:ilvl w:val="0"/>
          <w:numId w:val="11"/>
        </w:numPr>
        <w:tabs>
          <w:tab w:val="left" w:pos="9637"/>
        </w:tabs>
        <w:spacing w:after="0" w:line="240" w:lineRule="auto"/>
        <w:ind w:left="851" w:right="-2" w:hanging="142"/>
        <w:rPr>
          <w:rFonts w:ascii="Arial" w:eastAsia="Batang" w:hAnsi="Arial" w:cs="Arial"/>
          <w:sz w:val="17"/>
          <w:szCs w:val="17"/>
        </w:rPr>
      </w:pPr>
      <w:r w:rsidRPr="00A94995">
        <w:rPr>
          <w:rFonts w:ascii="Arial" w:eastAsia="Batang" w:hAnsi="Arial" w:cs="Arial"/>
          <w:sz w:val="17"/>
          <w:szCs w:val="17"/>
        </w:rPr>
        <w:t>Credencial de elector; pasaporte vigente ó FM2 (para extranjeros)</w:t>
      </w:r>
    </w:p>
    <w:p w:rsidR="003B09F0" w:rsidRPr="00A94995" w:rsidRDefault="003B09F0" w:rsidP="003B09F0">
      <w:pPr>
        <w:numPr>
          <w:ilvl w:val="0"/>
          <w:numId w:val="11"/>
        </w:numPr>
        <w:tabs>
          <w:tab w:val="left" w:pos="9637"/>
        </w:tabs>
        <w:spacing w:after="0" w:line="240" w:lineRule="auto"/>
        <w:ind w:left="851" w:right="-2" w:hanging="142"/>
        <w:rPr>
          <w:rFonts w:ascii="Arial" w:eastAsia="Batang" w:hAnsi="Arial" w:cs="Arial"/>
          <w:sz w:val="17"/>
          <w:szCs w:val="17"/>
        </w:rPr>
      </w:pPr>
      <w:r w:rsidRPr="00A94995">
        <w:rPr>
          <w:rFonts w:ascii="Arial" w:eastAsia="Batang" w:hAnsi="Arial" w:cs="Arial"/>
          <w:sz w:val="17"/>
          <w:szCs w:val="17"/>
        </w:rPr>
        <w:t>La firma deberá coincidir con la del convenio</w:t>
      </w:r>
    </w:p>
    <w:p w:rsidR="003B09F0" w:rsidRPr="00A94995" w:rsidRDefault="003B09F0" w:rsidP="003B09F0">
      <w:pPr>
        <w:tabs>
          <w:tab w:val="left" w:pos="9637"/>
        </w:tabs>
        <w:spacing w:after="0" w:line="240" w:lineRule="auto"/>
        <w:ind w:right="-2"/>
        <w:rPr>
          <w:rFonts w:ascii="Arial" w:eastAsia="Batang" w:hAnsi="Arial" w:cs="Arial"/>
          <w:sz w:val="17"/>
          <w:szCs w:val="17"/>
        </w:rPr>
      </w:pPr>
    </w:p>
    <w:p w:rsidR="003B09F0" w:rsidRPr="00A94995" w:rsidRDefault="003B09F0" w:rsidP="003B09F0">
      <w:pPr>
        <w:pStyle w:val="Prrafodelista"/>
        <w:numPr>
          <w:ilvl w:val="0"/>
          <w:numId w:val="49"/>
        </w:numPr>
        <w:tabs>
          <w:tab w:val="left" w:pos="9637"/>
        </w:tabs>
        <w:ind w:left="426" w:right="-2" w:hanging="426"/>
        <w:rPr>
          <w:rFonts w:ascii="Arial" w:eastAsia="Batang" w:hAnsi="Arial" w:cs="Arial"/>
          <w:sz w:val="17"/>
          <w:szCs w:val="17"/>
        </w:rPr>
      </w:pPr>
      <w:r w:rsidRPr="00A94995">
        <w:rPr>
          <w:rFonts w:ascii="Arial" w:eastAsia="Batang" w:hAnsi="Arial" w:cs="Arial"/>
          <w:sz w:val="17"/>
          <w:szCs w:val="17"/>
        </w:rPr>
        <w:t>Alta en Hacienda y sus modificaciones</w:t>
      </w:r>
    </w:p>
    <w:p w:rsidR="003B09F0" w:rsidRPr="00A94995" w:rsidRDefault="003B09F0" w:rsidP="003B09F0">
      <w:pPr>
        <w:numPr>
          <w:ilvl w:val="0"/>
          <w:numId w:val="11"/>
        </w:numPr>
        <w:tabs>
          <w:tab w:val="left" w:pos="9637"/>
        </w:tabs>
        <w:spacing w:after="0" w:line="240" w:lineRule="auto"/>
        <w:ind w:left="851" w:right="-2" w:hanging="142"/>
        <w:rPr>
          <w:rFonts w:ascii="Arial" w:eastAsia="Batang" w:hAnsi="Arial" w:cs="Arial"/>
          <w:sz w:val="17"/>
          <w:szCs w:val="17"/>
        </w:rPr>
      </w:pPr>
      <w:r w:rsidRPr="00A94995">
        <w:rPr>
          <w:rFonts w:ascii="Arial" w:eastAsia="Batang" w:hAnsi="Arial" w:cs="Arial"/>
          <w:sz w:val="17"/>
          <w:szCs w:val="17"/>
        </w:rPr>
        <w:t>Formato R-1 ó R-2 en caso de haber cambios de situación fiscal (razón social o domicilio fiscal)</w:t>
      </w:r>
    </w:p>
    <w:p w:rsidR="003B09F0" w:rsidRPr="00A94995" w:rsidRDefault="003B09F0" w:rsidP="003B09F0">
      <w:pPr>
        <w:numPr>
          <w:ilvl w:val="0"/>
          <w:numId w:val="11"/>
        </w:numPr>
        <w:tabs>
          <w:tab w:val="left" w:pos="9637"/>
        </w:tabs>
        <w:spacing w:after="0" w:line="240" w:lineRule="auto"/>
        <w:ind w:left="851" w:right="-2" w:hanging="142"/>
        <w:rPr>
          <w:rFonts w:ascii="Arial" w:eastAsia="Batang" w:hAnsi="Arial" w:cs="Arial"/>
          <w:sz w:val="17"/>
          <w:szCs w:val="17"/>
        </w:rPr>
      </w:pPr>
      <w:r w:rsidRPr="00A94995">
        <w:rPr>
          <w:rFonts w:ascii="Arial" w:eastAsia="Batang" w:hAnsi="Arial" w:cs="Arial"/>
          <w:sz w:val="17"/>
          <w:szCs w:val="17"/>
        </w:rPr>
        <w:t>En caso de no tener las actualizaciones, pondrán obtenerlas de la página del SAT.</w:t>
      </w:r>
    </w:p>
    <w:p w:rsidR="003B09F0" w:rsidRPr="00A94995" w:rsidRDefault="003B09F0" w:rsidP="003B09F0">
      <w:pPr>
        <w:tabs>
          <w:tab w:val="left" w:pos="9637"/>
        </w:tabs>
        <w:spacing w:after="0" w:line="240" w:lineRule="auto"/>
        <w:ind w:right="-2"/>
        <w:rPr>
          <w:rFonts w:ascii="Arial" w:eastAsia="Batang" w:hAnsi="Arial" w:cs="Arial"/>
          <w:sz w:val="17"/>
          <w:szCs w:val="17"/>
        </w:rPr>
      </w:pPr>
    </w:p>
    <w:p w:rsidR="003B09F0" w:rsidRPr="00A94995" w:rsidRDefault="003B09F0" w:rsidP="003B09F0">
      <w:pPr>
        <w:pStyle w:val="Prrafodelista"/>
        <w:numPr>
          <w:ilvl w:val="0"/>
          <w:numId w:val="49"/>
        </w:numPr>
        <w:tabs>
          <w:tab w:val="left" w:pos="9637"/>
        </w:tabs>
        <w:ind w:left="426" w:right="-2" w:hanging="426"/>
        <w:rPr>
          <w:rFonts w:ascii="Arial" w:eastAsia="Batang" w:hAnsi="Arial" w:cs="Arial"/>
          <w:sz w:val="17"/>
          <w:szCs w:val="17"/>
        </w:rPr>
      </w:pPr>
      <w:r w:rsidRPr="00A94995">
        <w:rPr>
          <w:rFonts w:ascii="Arial" w:eastAsia="Batang" w:hAnsi="Arial" w:cs="Arial"/>
          <w:sz w:val="17"/>
          <w:szCs w:val="17"/>
        </w:rPr>
        <w:t>Cédula del Registro Federal de Contribuyentes (RFC, Hoja Azul)</w:t>
      </w:r>
    </w:p>
    <w:p w:rsidR="003B09F0" w:rsidRPr="00A94995" w:rsidRDefault="003B09F0" w:rsidP="003B09F0">
      <w:pPr>
        <w:tabs>
          <w:tab w:val="left" w:pos="9637"/>
        </w:tabs>
        <w:spacing w:after="0" w:line="240" w:lineRule="auto"/>
        <w:ind w:right="-2"/>
        <w:rPr>
          <w:rFonts w:ascii="Arial" w:eastAsia="Batang" w:hAnsi="Arial" w:cs="Arial"/>
          <w:sz w:val="17"/>
          <w:szCs w:val="17"/>
        </w:rPr>
      </w:pPr>
    </w:p>
    <w:p w:rsidR="003B09F0" w:rsidRPr="00A94995" w:rsidRDefault="003B09F0" w:rsidP="003B09F0">
      <w:pPr>
        <w:pStyle w:val="Prrafodelista"/>
        <w:numPr>
          <w:ilvl w:val="0"/>
          <w:numId w:val="49"/>
        </w:numPr>
        <w:tabs>
          <w:tab w:val="left" w:pos="9637"/>
        </w:tabs>
        <w:ind w:left="426" w:right="-2" w:hanging="426"/>
        <w:rPr>
          <w:rFonts w:ascii="Arial" w:eastAsia="Batang" w:hAnsi="Arial" w:cs="Arial"/>
          <w:sz w:val="17"/>
          <w:szCs w:val="17"/>
        </w:rPr>
      </w:pPr>
      <w:r w:rsidRPr="00A94995">
        <w:rPr>
          <w:rFonts w:ascii="Arial" w:eastAsia="Batang" w:hAnsi="Arial" w:cs="Arial"/>
          <w:sz w:val="17"/>
          <w:szCs w:val="17"/>
        </w:rPr>
        <w:t>Estado de Cuenta Bancario donde se depositaran los recursos</w:t>
      </w:r>
    </w:p>
    <w:p w:rsidR="003B09F0" w:rsidRPr="00A94995" w:rsidRDefault="003B09F0" w:rsidP="003B09F0">
      <w:pPr>
        <w:numPr>
          <w:ilvl w:val="0"/>
          <w:numId w:val="11"/>
        </w:numPr>
        <w:tabs>
          <w:tab w:val="left" w:pos="9637"/>
        </w:tabs>
        <w:spacing w:after="0" w:line="240" w:lineRule="auto"/>
        <w:ind w:left="851" w:right="-2" w:hanging="142"/>
        <w:rPr>
          <w:rFonts w:ascii="Arial" w:eastAsia="Batang" w:hAnsi="Arial" w:cs="Arial"/>
          <w:sz w:val="17"/>
          <w:szCs w:val="17"/>
        </w:rPr>
      </w:pPr>
      <w:r w:rsidRPr="00A94995">
        <w:rPr>
          <w:rFonts w:ascii="Arial" w:eastAsia="Batang" w:hAnsi="Arial" w:cs="Arial"/>
          <w:sz w:val="17"/>
          <w:szCs w:val="17"/>
        </w:rPr>
        <w:t>Sucursal, plaza, CLABE interbancaria</w:t>
      </w:r>
    </w:p>
    <w:p w:rsidR="003B09F0" w:rsidRPr="00A94995" w:rsidRDefault="003B09F0" w:rsidP="003B09F0">
      <w:pPr>
        <w:numPr>
          <w:ilvl w:val="0"/>
          <w:numId w:val="11"/>
        </w:numPr>
        <w:tabs>
          <w:tab w:val="left" w:pos="9637"/>
        </w:tabs>
        <w:spacing w:after="0" w:line="240" w:lineRule="auto"/>
        <w:ind w:left="851" w:right="-2" w:hanging="142"/>
        <w:rPr>
          <w:rFonts w:ascii="Arial" w:eastAsia="Batang" w:hAnsi="Arial" w:cs="Arial"/>
          <w:sz w:val="17"/>
          <w:szCs w:val="17"/>
        </w:rPr>
      </w:pPr>
      <w:r w:rsidRPr="00A94995">
        <w:rPr>
          <w:rFonts w:ascii="Arial" w:eastAsia="Batang" w:hAnsi="Arial" w:cs="Arial"/>
          <w:sz w:val="17"/>
          <w:szCs w:val="17"/>
        </w:rPr>
        <w:t>Vigencia no mayor a 2 meses</w:t>
      </w:r>
    </w:p>
    <w:p w:rsidR="003B09F0" w:rsidRPr="00A94995" w:rsidRDefault="003B09F0" w:rsidP="003B09F0">
      <w:pPr>
        <w:numPr>
          <w:ilvl w:val="0"/>
          <w:numId w:val="11"/>
        </w:numPr>
        <w:tabs>
          <w:tab w:val="left" w:pos="9637"/>
        </w:tabs>
        <w:spacing w:after="0" w:line="240" w:lineRule="auto"/>
        <w:ind w:left="851" w:right="-2" w:hanging="142"/>
        <w:rPr>
          <w:rFonts w:ascii="Arial" w:eastAsia="Batang" w:hAnsi="Arial" w:cs="Arial"/>
          <w:sz w:val="17"/>
          <w:szCs w:val="17"/>
        </w:rPr>
      </w:pPr>
      <w:r w:rsidRPr="00A94995">
        <w:rPr>
          <w:rFonts w:ascii="Arial" w:eastAsia="Batang" w:hAnsi="Arial" w:cs="Arial"/>
          <w:sz w:val="17"/>
          <w:szCs w:val="17"/>
        </w:rPr>
        <w:t>Estado de cuenta que emite la Institución Financiera y llega su domicilio.</w:t>
      </w:r>
    </w:p>
    <w:p w:rsidR="003B09F0" w:rsidRPr="00A94995" w:rsidRDefault="003B09F0" w:rsidP="003B09F0">
      <w:pPr>
        <w:tabs>
          <w:tab w:val="left" w:pos="9637"/>
        </w:tabs>
        <w:spacing w:after="0" w:line="240" w:lineRule="auto"/>
        <w:ind w:right="-2"/>
        <w:rPr>
          <w:rFonts w:ascii="Arial" w:eastAsia="Batang" w:hAnsi="Arial" w:cs="Arial"/>
          <w:sz w:val="17"/>
          <w:szCs w:val="17"/>
        </w:rPr>
      </w:pPr>
    </w:p>
    <w:p w:rsidR="003B09F0" w:rsidRPr="00A94995" w:rsidRDefault="003B09F0" w:rsidP="003B09F0">
      <w:pPr>
        <w:tabs>
          <w:tab w:val="left" w:pos="9637"/>
        </w:tabs>
        <w:spacing w:after="0" w:line="240" w:lineRule="auto"/>
        <w:ind w:right="-2"/>
        <w:jc w:val="both"/>
        <w:rPr>
          <w:rFonts w:ascii="Arial" w:eastAsia="Batang" w:hAnsi="Arial" w:cs="Arial"/>
          <w:sz w:val="17"/>
          <w:szCs w:val="17"/>
        </w:rPr>
      </w:pPr>
      <w:r w:rsidRPr="00A94995">
        <w:rPr>
          <w:rFonts w:ascii="Arial" w:eastAsia="Batang" w:hAnsi="Arial" w:cs="Arial"/>
          <w:sz w:val="17"/>
          <w:szCs w:val="17"/>
        </w:rPr>
        <w:t>La documentación arriba descrita, es necesaria para que la promotora genere los contratos que le permitirán terminar el proceso de afiliación una vez firmados, los cuales constituyen una parte fundamental del expediente:</w:t>
      </w:r>
    </w:p>
    <w:p w:rsidR="003B09F0" w:rsidRPr="00A94995" w:rsidRDefault="003B09F0" w:rsidP="003B09F0">
      <w:pPr>
        <w:tabs>
          <w:tab w:val="left" w:pos="9637"/>
        </w:tabs>
        <w:spacing w:after="0" w:line="240" w:lineRule="auto"/>
        <w:ind w:right="-2"/>
        <w:rPr>
          <w:rFonts w:ascii="Arial" w:eastAsia="Batang" w:hAnsi="Arial" w:cs="Arial"/>
          <w:sz w:val="17"/>
          <w:szCs w:val="17"/>
        </w:rPr>
      </w:pPr>
    </w:p>
    <w:p w:rsidR="003B09F0" w:rsidRPr="00A94995" w:rsidRDefault="003B09F0" w:rsidP="003B09F0">
      <w:pPr>
        <w:pStyle w:val="Prrafodelista"/>
        <w:numPr>
          <w:ilvl w:val="0"/>
          <w:numId w:val="48"/>
        </w:numPr>
        <w:tabs>
          <w:tab w:val="left" w:pos="9637"/>
        </w:tabs>
        <w:ind w:left="426" w:right="-2"/>
        <w:rPr>
          <w:rFonts w:ascii="Arial" w:eastAsia="Batang" w:hAnsi="Arial" w:cs="Arial"/>
          <w:sz w:val="17"/>
          <w:szCs w:val="17"/>
        </w:rPr>
      </w:pPr>
      <w:r w:rsidRPr="00A94995">
        <w:rPr>
          <w:rFonts w:ascii="Arial" w:eastAsia="Batang" w:hAnsi="Arial" w:cs="Arial"/>
          <w:sz w:val="17"/>
          <w:szCs w:val="17"/>
        </w:rPr>
        <w:t>Contrato de descuento automático Cadenas Productivas firmado por el representante legal con poderes de dominio.</w:t>
      </w:r>
    </w:p>
    <w:p w:rsidR="003B09F0" w:rsidRPr="00A94995" w:rsidRDefault="003B09F0" w:rsidP="003B09F0">
      <w:pPr>
        <w:pStyle w:val="Prrafodelista"/>
        <w:numPr>
          <w:ilvl w:val="0"/>
          <w:numId w:val="48"/>
        </w:numPr>
        <w:tabs>
          <w:tab w:val="left" w:pos="9637"/>
        </w:tabs>
        <w:ind w:left="426" w:right="-2"/>
        <w:rPr>
          <w:rFonts w:ascii="Arial" w:eastAsia="Batang" w:hAnsi="Arial" w:cs="Arial"/>
          <w:sz w:val="17"/>
          <w:szCs w:val="17"/>
        </w:rPr>
      </w:pPr>
      <w:r w:rsidRPr="00A94995">
        <w:rPr>
          <w:rFonts w:ascii="Arial" w:eastAsia="Batang" w:hAnsi="Arial" w:cs="Arial"/>
          <w:sz w:val="17"/>
          <w:szCs w:val="17"/>
        </w:rPr>
        <w:t>Convenios con firmas originales</w:t>
      </w:r>
    </w:p>
    <w:p w:rsidR="003B09F0" w:rsidRPr="00A94995" w:rsidRDefault="003B09F0" w:rsidP="003B09F0">
      <w:pPr>
        <w:pStyle w:val="Prrafodelista"/>
        <w:numPr>
          <w:ilvl w:val="0"/>
          <w:numId w:val="48"/>
        </w:numPr>
        <w:tabs>
          <w:tab w:val="left" w:pos="9637"/>
        </w:tabs>
        <w:ind w:left="426" w:right="-2"/>
        <w:rPr>
          <w:rFonts w:ascii="Arial" w:eastAsia="Batang" w:hAnsi="Arial" w:cs="Arial"/>
          <w:sz w:val="17"/>
          <w:szCs w:val="17"/>
        </w:rPr>
      </w:pPr>
      <w:r w:rsidRPr="00A94995">
        <w:rPr>
          <w:rFonts w:ascii="Arial" w:eastAsia="Batang" w:hAnsi="Arial" w:cs="Arial"/>
          <w:sz w:val="17"/>
          <w:szCs w:val="17"/>
        </w:rPr>
        <w:t>Contratos Originales de cada Intermediario Financiero firmado por el representante legal con poderes de dominio.</w:t>
      </w:r>
    </w:p>
    <w:p w:rsidR="003B09F0" w:rsidRPr="00A94995" w:rsidRDefault="003B09F0" w:rsidP="003B09F0">
      <w:pPr>
        <w:tabs>
          <w:tab w:val="left" w:pos="9637"/>
        </w:tabs>
        <w:spacing w:after="0" w:line="240" w:lineRule="auto"/>
        <w:ind w:right="-2"/>
        <w:rPr>
          <w:rFonts w:ascii="Arial" w:eastAsia="Batang" w:hAnsi="Arial" w:cs="Arial"/>
          <w:sz w:val="17"/>
          <w:szCs w:val="17"/>
        </w:rPr>
      </w:pPr>
    </w:p>
    <w:p w:rsidR="003B09F0" w:rsidRPr="00A94995" w:rsidRDefault="003B09F0" w:rsidP="003B09F0">
      <w:pPr>
        <w:tabs>
          <w:tab w:val="left" w:pos="9637"/>
        </w:tabs>
        <w:spacing w:after="0" w:line="240" w:lineRule="auto"/>
        <w:ind w:right="-2"/>
        <w:rPr>
          <w:rFonts w:ascii="Arial" w:eastAsia="Batang" w:hAnsi="Arial" w:cs="Arial"/>
          <w:sz w:val="17"/>
          <w:szCs w:val="17"/>
        </w:rPr>
      </w:pPr>
      <w:r w:rsidRPr="00A94995">
        <w:rPr>
          <w:rFonts w:ascii="Arial" w:eastAsia="Batang" w:hAnsi="Arial" w:cs="Arial"/>
          <w:sz w:val="17"/>
          <w:szCs w:val="17"/>
        </w:rPr>
        <w:t>(** Únicamente, para personas Morales)</w:t>
      </w:r>
    </w:p>
    <w:p w:rsidR="003B09F0" w:rsidRPr="00A94995" w:rsidRDefault="003B09F0" w:rsidP="003B09F0">
      <w:pPr>
        <w:tabs>
          <w:tab w:val="left" w:pos="9637"/>
        </w:tabs>
        <w:spacing w:after="0" w:line="240" w:lineRule="auto"/>
        <w:ind w:right="-2"/>
        <w:jc w:val="both"/>
        <w:rPr>
          <w:rFonts w:ascii="Arial" w:eastAsia="Batang" w:hAnsi="Arial" w:cs="Arial"/>
          <w:sz w:val="17"/>
          <w:szCs w:val="17"/>
        </w:rPr>
      </w:pPr>
    </w:p>
    <w:p w:rsidR="003B09F0" w:rsidRPr="00A94995" w:rsidRDefault="003B09F0" w:rsidP="003B09F0">
      <w:pPr>
        <w:tabs>
          <w:tab w:val="left" w:pos="9637"/>
        </w:tabs>
        <w:spacing w:after="0" w:line="240" w:lineRule="auto"/>
        <w:ind w:right="-2"/>
        <w:jc w:val="both"/>
        <w:rPr>
          <w:rFonts w:ascii="Arial" w:eastAsia="Batang" w:hAnsi="Arial" w:cs="Arial"/>
          <w:sz w:val="17"/>
          <w:szCs w:val="17"/>
        </w:rPr>
      </w:pPr>
      <w:r w:rsidRPr="00A94995">
        <w:rPr>
          <w:rFonts w:ascii="Arial" w:eastAsia="Batang" w:hAnsi="Arial" w:cs="Arial"/>
          <w:sz w:val="17"/>
          <w:szCs w:val="17"/>
        </w:rPr>
        <w:t>Usted podrá contactarse con la Promotoría que va a afiliarlo llamando al 01-800- NAFINSA (01-800-6234672) ó al 50-89-61-07; o acudir a las oficinas de Nacional Financiera en:</w:t>
      </w:r>
    </w:p>
    <w:p w:rsidR="003B09F0" w:rsidRPr="00A94995" w:rsidRDefault="003B09F0" w:rsidP="003B09F0">
      <w:pPr>
        <w:tabs>
          <w:tab w:val="left" w:pos="9637"/>
        </w:tabs>
        <w:spacing w:after="0" w:line="240" w:lineRule="auto"/>
        <w:ind w:right="-2"/>
        <w:rPr>
          <w:rFonts w:ascii="Arial" w:eastAsia="Batang" w:hAnsi="Arial" w:cs="Arial"/>
          <w:sz w:val="17"/>
          <w:szCs w:val="17"/>
        </w:rPr>
      </w:pPr>
    </w:p>
    <w:p w:rsidR="003B09F0" w:rsidRPr="00A94995" w:rsidRDefault="003B09F0" w:rsidP="003B09F0">
      <w:pPr>
        <w:numPr>
          <w:ilvl w:val="0"/>
          <w:numId w:val="12"/>
        </w:numPr>
        <w:tabs>
          <w:tab w:val="left" w:pos="9637"/>
        </w:tabs>
        <w:autoSpaceDE w:val="0"/>
        <w:autoSpaceDN w:val="0"/>
        <w:adjustRightInd w:val="0"/>
        <w:spacing w:after="0" w:line="240" w:lineRule="auto"/>
        <w:ind w:right="141"/>
        <w:jc w:val="both"/>
        <w:rPr>
          <w:rFonts w:ascii="Arial" w:hAnsi="Arial" w:cs="Arial"/>
          <w:b/>
          <w:bCs/>
          <w:lang w:eastAsia="es-MX"/>
        </w:rPr>
      </w:pPr>
      <w:r w:rsidRPr="00A94995">
        <w:rPr>
          <w:rFonts w:ascii="Arial" w:eastAsia="Batang" w:hAnsi="Arial" w:cs="Arial"/>
          <w:sz w:val="17"/>
          <w:szCs w:val="17"/>
        </w:rPr>
        <w:t>Av. Insurgentes Sur no. 1971, Col Guadalupe Inn, C.P. 01020, Delegación Álvaro Obregón, en el Edificio Anexo, nivel Jardín, área de Atención a Clientes.</w:t>
      </w:r>
      <w:bookmarkEnd w:id="52"/>
    </w:p>
    <w:p w:rsidR="003B09F0" w:rsidRPr="00A94995" w:rsidRDefault="003B09F0" w:rsidP="003B09F0">
      <w:pPr>
        <w:spacing w:after="0" w:line="240" w:lineRule="auto"/>
        <w:rPr>
          <w:rFonts w:ascii="Arial" w:eastAsia="Batang" w:hAnsi="Arial" w:cs="Arial"/>
          <w:sz w:val="17"/>
          <w:szCs w:val="17"/>
        </w:rPr>
      </w:pPr>
      <w:r w:rsidRPr="00A94995">
        <w:rPr>
          <w:rFonts w:ascii="Arial" w:eastAsia="Batang" w:hAnsi="Arial" w:cs="Arial"/>
          <w:sz w:val="17"/>
          <w:szCs w:val="17"/>
        </w:rPr>
        <w:br w:type="page"/>
      </w:r>
    </w:p>
    <w:p w:rsidR="003B09F0" w:rsidRPr="00A94995" w:rsidRDefault="003B09F0" w:rsidP="003B09F0">
      <w:pPr>
        <w:autoSpaceDE w:val="0"/>
        <w:autoSpaceDN w:val="0"/>
        <w:adjustRightInd w:val="0"/>
        <w:spacing w:after="0" w:line="240" w:lineRule="auto"/>
        <w:ind w:right="-2"/>
        <w:jc w:val="center"/>
        <w:rPr>
          <w:rFonts w:ascii="Arial" w:hAnsi="Arial" w:cs="Arial"/>
          <w:b/>
          <w:bCs/>
          <w:color w:val="FF0000"/>
          <w:lang w:eastAsia="es-MX"/>
        </w:rPr>
      </w:pPr>
      <w:r w:rsidRPr="00A94995">
        <w:rPr>
          <w:rFonts w:ascii="Arial" w:hAnsi="Arial" w:cs="Arial"/>
          <w:b/>
          <w:bCs/>
          <w:color w:val="FF0000"/>
          <w:lang w:eastAsia="es-MX"/>
        </w:rPr>
        <w:lastRenderedPageBreak/>
        <w:t>ANEXO 16</w:t>
      </w:r>
    </w:p>
    <w:p w:rsidR="003B09F0" w:rsidRPr="00A94995" w:rsidRDefault="003B09F0" w:rsidP="003B09F0">
      <w:pPr>
        <w:autoSpaceDE w:val="0"/>
        <w:autoSpaceDN w:val="0"/>
        <w:adjustRightInd w:val="0"/>
        <w:spacing w:after="0" w:line="240" w:lineRule="auto"/>
        <w:jc w:val="center"/>
        <w:rPr>
          <w:rFonts w:ascii="Arial" w:hAnsi="Arial" w:cs="Arial"/>
          <w:color w:val="FF0000"/>
        </w:rPr>
      </w:pPr>
      <w:r w:rsidRPr="00A94995">
        <w:rPr>
          <w:rFonts w:ascii="Arial" w:hAnsi="Arial" w:cs="Arial"/>
          <w:color w:val="FF0000"/>
        </w:rPr>
        <w:t>NOTA INFORMATIVA PARA PARTICIPANTES DE PAÍSES MIEMBROS DE LA ORGANIZACIÓN PARA LA COOPERACIÓN Y EL DESARROLLO ECONÓMICO (OCDE).</w:t>
      </w:r>
    </w:p>
    <w:p w:rsidR="003B09F0" w:rsidRPr="00A94995" w:rsidRDefault="003B09F0" w:rsidP="003B09F0">
      <w:pPr>
        <w:pStyle w:val="Textosinformato"/>
        <w:jc w:val="right"/>
        <w:rPr>
          <w:rFonts w:ascii="Arial" w:eastAsia="MS Mincho" w:hAnsi="Arial" w:cs="Arial"/>
          <w:sz w:val="18"/>
          <w:szCs w:val="18"/>
        </w:rPr>
      </w:pPr>
    </w:p>
    <w:p w:rsidR="003B09F0" w:rsidRPr="00A94995" w:rsidRDefault="003B09F0" w:rsidP="003B09F0">
      <w:pPr>
        <w:pStyle w:val="Textosinformato"/>
        <w:jc w:val="right"/>
        <w:rPr>
          <w:rFonts w:ascii="Arial" w:eastAsia="MS Mincho" w:hAnsi="Arial" w:cs="Arial"/>
          <w:sz w:val="18"/>
          <w:szCs w:val="18"/>
        </w:rPr>
      </w:pPr>
      <w:r w:rsidRPr="00A94995">
        <w:rPr>
          <w:rFonts w:ascii="Arial" w:eastAsia="MS Mincho" w:hAnsi="Arial" w:cs="Arial"/>
          <w:sz w:val="18"/>
          <w:szCs w:val="18"/>
        </w:rPr>
        <w:t>Anexo al Oficio Circular No. SACN/300/148/2003.</w:t>
      </w:r>
    </w:p>
    <w:p w:rsidR="003B09F0" w:rsidRPr="00A94995" w:rsidRDefault="003B09F0" w:rsidP="003B09F0">
      <w:pPr>
        <w:pStyle w:val="Textosinformato"/>
        <w:jc w:val="both"/>
        <w:rPr>
          <w:rFonts w:ascii="Arial" w:eastAsia="MS Mincho" w:hAnsi="Arial" w:cs="Arial"/>
          <w:sz w:val="18"/>
          <w:szCs w:val="18"/>
        </w:rPr>
      </w:pPr>
    </w:p>
    <w:p w:rsidR="003B09F0" w:rsidRPr="00A94995" w:rsidRDefault="003B09F0" w:rsidP="003B09F0">
      <w:pPr>
        <w:pStyle w:val="Textosinformato"/>
        <w:jc w:val="both"/>
        <w:rPr>
          <w:rFonts w:ascii="Arial" w:eastAsia="MS Mincho" w:hAnsi="Arial" w:cs="Arial"/>
          <w:sz w:val="18"/>
          <w:szCs w:val="18"/>
        </w:rPr>
      </w:pPr>
      <w:r w:rsidRPr="00A94995">
        <w:rPr>
          <w:rFonts w:ascii="Arial" w:eastAsia="MS Mincho" w:hAnsi="Arial" w:cs="Arial"/>
          <w:sz w:val="18"/>
          <w:szCs w:val="18"/>
        </w:rPr>
        <w:t>El compromiso de México en el combate a la corrupción ha transcendido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rsidR="003B09F0" w:rsidRPr="00A94995" w:rsidRDefault="003B09F0" w:rsidP="003B09F0">
      <w:pPr>
        <w:pStyle w:val="Textosinformato"/>
        <w:jc w:val="both"/>
        <w:rPr>
          <w:rFonts w:ascii="Arial" w:eastAsia="MS Mincho" w:hAnsi="Arial" w:cs="Arial"/>
          <w:sz w:val="18"/>
          <w:szCs w:val="18"/>
        </w:rPr>
      </w:pPr>
      <w:r w:rsidRPr="00A94995">
        <w:rPr>
          <w:rFonts w:ascii="Arial" w:eastAsia="MS Mincho" w:hAnsi="Arial" w:cs="Arial"/>
          <w:sz w:val="18"/>
          <w:szCs w:val="18"/>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3B09F0" w:rsidRPr="00A94995" w:rsidRDefault="003B09F0" w:rsidP="003B09F0">
      <w:pPr>
        <w:pStyle w:val="Textosinformato"/>
        <w:jc w:val="both"/>
        <w:rPr>
          <w:rFonts w:ascii="Arial" w:eastAsia="MS Mincho" w:hAnsi="Arial" w:cs="Arial"/>
          <w:sz w:val="18"/>
          <w:szCs w:val="18"/>
        </w:rPr>
      </w:pPr>
      <w:r w:rsidRPr="00A94995">
        <w:rPr>
          <w:rFonts w:ascii="Arial" w:eastAsia="MS Mincho" w:hAnsi="Arial" w:cs="Arial"/>
          <w:sz w:val="18"/>
          <w:szCs w:val="18"/>
        </w:rPr>
        <w:t xml:space="preserve">La OCDE ha establecido mecanismos muy claros para que los países firmantes de la Convención cumplan con las recomendaciones emitidas por ésta y en el caso de México, iniciará en </w:t>
      </w:r>
      <w:r w:rsidRPr="00A94995">
        <w:rPr>
          <w:rFonts w:ascii="Arial" w:eastAsia="MS Mincho" w:hAnsi="Arial" w:cs="Arial"/>
          <w:b/>
          <w:sz w:val="18"/>
          <w:szCs w:val="18"/>
        </w:rPr>
        <w:t>noviembre de 2003</w:t>
      </w:r>
      <w:r w:rsidRPr="00A94995">
        <w:rPr>
          <w:rFonts w:ascii="Arial" w:eastAsia="MS Mincho" w:hAnsi="Arial" w:cs="Arial"/>
          <w:sz w:val="18"/>
          <w:szCs w:val="18"/>
        </w:rPr>
        <w:t xml:space="preserve"> una segunda fase de </w:t>
      </w:r>
      <w:r w:rsidRPr="00A94995">
        <w:rPr>
          <w:rFonts w:ascii="Arial" w:eastAsia="MS Mincho" w:hAnsi="Arial" w:cs="Arial"/>
          <w:b/>
          <w:sz w:val="18"/>
          <w:szCs w:val="18"/>
        </w:rPr>
        <w:t>evaluación</w:t>
      </w:r>
      <w:r w:rsidRPr="00A94995">
        <w:rPr>
          <w:rFonts w:ascii="Arial" w:eastAsia="MS Mincho" w:hAnsi="Arial" w:cs="Arial"/>
          <w:sz w:val="18"/>
          <w:szCs w:val="18"/>
        </w:rPr>
        <w:t xml:space="preserve"> –la primera ya fue aprobada– en donde un grupo de expertos verificará, entre otros:</w:t>
      </w:r>
    </w:p>
    <w:p w:rsidR="003B09F0" w:rsidRPr="00A94995" w:rsidRDefault="003B09F0" w:rsidP="003B09F0">
      <w:pPr>
        <w:pStyle w:val="Textosinformato"/>
        <w:numPr>
          <w:ilvl w:val="0"/>
          <w:numId w:val="55"/>
        </w:numPr>
        <w:ind w:left="714" w:hanging="357"/>
        <w:jc w:val="both"/>
        <w:rPr>
          <w:rFonts w:ascii="Arial" w:eastAsia="MS Mincho" w:hAnsi="Arial" w:cs="Arial"/>
          <w:sz w:val="18"/>
          <w:szCs w:val="18"/>
        </w:rPr>
      </w:pPr>
      <w:r w:rsidRPr="00A94995">
        <w:rPr>
          <w:rFonts w:ascii="Arial" w:eastAsia="MS Mincho" w:hAnsi="Arial" w:cs="Arial"/>
          <w:sz w:val="18"/>
          <w:szCs w:val="18"/>
        </w:rPr>
        <w:t>La compatibilidad de nuestro marco jurídico con las disposiciones de la Convención.</w:t>
      </w:r>
    </w:p>
    <w:p w:rsidR="003B09F0" w:rsidRPr="00A94995" w:rsidRDefault="003B09F0" w:rsidP="003B09F0">
      <w:pPr>
        <w:pStyle w:val="Textosinformato"/>
        <w:numPr>
          <w:ilvl w:val="0"/>
          <w:numId w:val="55"/>
        </w:numPr>
        <w:ind w:left="714" w:hanging="357"/>
        <w:jc w:val="both"/>
        <w:rPr>
          <w:rFonts w:ascii="Arial" w:eastAsia="MS Mincho" w:hAnsi="Arial" w:cs="Arial"/>
          <w:sz w:val="18"/>
          <w:szCs w:val="18"/>
        </w:rPr>
      </w:pPr>
      <w:r w:rsidRPr="00A94995">
        <w:rPr>
          <w:rFonts w:ascii="Arial" w:eastAsia="MS Mincho" w:hAnsi="Arial" w:cs="Arial"/>
          <w:sz w:val="18"/>
          <w:szCs w:val="18"/>
        </w:rPr>
        <w:t>El conocimiento que tengan los sectores público y privado de las recomendaciones de la Convención.</w:t>
      </w:r>
    </w:p>
    <w:p w:rsidR="003B09F0" w:rsidRPr="00A94995" w:rsidRDefault="003B09F0" w:rsidP="003B09F0">
      <w:pPr>
        <w:pStyle w:val="Textosinformato"/>
        <w:jc w:val="both"/>
        <w:rPr>
          <w:rFonts w:ascii="Arial" w:eastAsia="MS Mincho" w:hAnsi="Arial" w:cs="Arial"/>
          <w:sz w:val="18"/>
          <w:szCs w:val="18"/>
        </w:rPr>
      </w:pPr>
      <w:r w:rsidRPr="00A94995">
        <w:rPr>
          <w:rFonts w:ascii="Arial" w:eastAsia="MS Mincho" w:hAnsi="Arial" w:cs="Arial"/>
          <w:sz w:val="18"/>
          <w:szCs w:val="18"/>
        </w:rPr>
        <w:t xml:space="preserve">El resultado de esta evaluación </w:t>
      </w:r>
      <w:r w:rsidRPr="00A94995">
        <w:rPr>
          <w:rFonts w:ascii="Arial" w:eastAsia="MS Mincho" w:hAnsi="Arial" w:cs="Arial"/>
          <w:b/>
          <w:sz w:val="18"/>
          <w:szCs w:val="18"/>
        </w:rPr>
        <w:t>impacta</w:t>
      </w:r>
      <w:r w:rsidRPr="00A94995">
        <w:rPr>
          <w:rFonts w:ascii="Arial" w:eastAsia="MS Mincho" w:hAnsi="Arial" w:cs="Arial"/>
          <w:sz w:val="18"/>
          <w:szCs w:val="18"/>
        </w:rPr>
        <w:t xml:space="preserve"> el grado de inversión otorgado a México por las agencias calificadoras y la atracción de inversión extranjera.</w:t>
      </w:r>
    </w:p>
    <w:p w:rsidR="003B09F0" w:rsidRPr="00A94995" w:rsidRDefault="003B09F0" w:rsidP="003B09F0">
      <w:pPr>
        <w:pStyle w:val="Textosinformato"/>
        <w:jc w:val="both"/>
        <w:rPr>
          <w:rFonts w:ascii="Arial" w:eastAsia="MS Mincho" w:hAnsi="Arial" w:cs="Arial"/>
          <w:sz w:val="18"/>
          <w:szCs w:val="18"/>
        </w:rPr>
      </w:pPr>
      <w:r w:rsidRPr="00A94995">
        <w:rPr>
          <w:rFonts w:ascii="Arial" w:eastAsia="MS Mincho" w:hAnsi="Arial" w:cs="Arial"/>
          <w:sz w:val="18"/>
          <w:szCs w:val="18"/>
        </w:rPr>
        <w:t xml:space="preserve">Las </w:t>
      </w:r>
      <w:r w:rsidRPr="00A94995">
        <w:rPr>
          <w:rFonts w:ascii="Arial" w:eastAsia="MS Mincho" w:hAnsi="Arial" w:cs="Arial"/>
          <w:b/>
          <w:sz w:val="18"/>
          <w:szCs w:val="18"/>
        </w:rPr>
        <w:t>responsabilidades</w:t>
      </w:r>
      <w:r w:rsidRPr="00A94995">
        <w:rPr>
          <w:rFonts w:ascii="Arial" w:eastAsia="MS Mincho" w:hAnsi="Arial" w:cs="Arial"/>
          <w:sz w:val="18"/>
          <w:szCs w:val="18"/>
        </w:rPr>
        <w:t xml:space="preserve"> del </w:t>
      </w:r>
      <w:r w:rsidRPr="00A94995">
        <w:rPr>
          <w:rFonts w:ascii="Arial" w:eastAsia="MS Mincho" w:hAnsi="Arial" w:cs="Arial"/>
          <w:b/>
          <w:sz w:val="18"/>
          <w:szCs w:val="18"/>
        </w:rPr>
        <w:t>sector</w:t>
      </w:r>
      <w:r w:rsidRPr="00A94995">
        <w:rPr>
          <w:rFonts w:ascii="Arial" w:eastAsia="MS Mincho" w:hAnsi="Arial" w:cs="Arial"/>
          <w:sz w:val="18"/>
          <w:szCs w:val="18"/>
        </w:rPr>
        <w:t xml:space="preserve"> </w:t>
      </w:r>
      <w:r w:rsidRPr="00A94995">
        <w:rPr>
          <w:rFonts w:ascii="Arial" w:eastAsia="MS Mincho" w:hAnsi="Arial" w:cs="Arial"/>
          <w:b/>
          <w:sz w:val="18"/>
          <w:szCs w:val="18"/>
        </w:rPr>
        <w:t>público</w:t>
      </w:r>
      <w:r w:rsidRPr="00A94995">
        <w:rPr>
          <w:rFonts w:ascii="Arial" w:eastAsia="MS Mincho" w:hAnsi="Arial" w:cs="Arial"/>
          <w:sz w:val="18"/>
          <w:szCs w:val="18"/>
        </w:rPr>
        <w:t xml:space="preserve"> se centran en:</w:t>
      </w:r>
    </w:p>
    <w:p w:rsidR="003B09F0" w:rsidRPr="00A94995" w:rsidRDefault="003B09F0" w:rsidP="003B09F0">
      <w:pPr>
        <w:pStyle w:val="Textosinformato"/>
        <w:jc w:val="both"/>
        <w:rPr>
          <w:rFonts w:ascii="Arial" w:eastAsia="MS Mincho" w:hAnsi="Arial" w:cs="Arial"/>
          <w:sz w:val="18"/>
          <w:szCs w:val="18"/>
        </w:rPr>
      </w:pPr>
      <w:r w:rsidRPr="00A94995">
        <w:rPr>
          <w:rFonts w:ascii="Arial" w:eastAsia="MS Mincho" w:hAnsi="Arial" w:cs="Arial"/>
          <w:sz w:val="18"/>
          <w:szCs w:val="18"/>
        </w:rPr>
        <w:t>Profundizar las reformas legales que inició en 1999.</w:t>
      </w:r>
    </w:p>
    <w:p w:rsidR="003B09F0" w:rsidRPr="00A94995" w:rsidRDefault="003B09F0" w:rsidP="003B09F0">
      <w:pPr>
        <w:pStyle w:val="Textosinformato"/>
        <w:numPr>
          <w:ilvl w:val="0"/>
          <w:numId w:val="54"/>
        </w:numPr>
        <w:ind w:left="714" w:hanging="357"/>
        <w:jc w:val="both"/>
        <w:rPr>
          <w:rFonts w:ascii="Arial" w:eastAsia="MS Mincho" w:hAnsi="Arial" w:cs="Arial"/>
          <w:sz w:val="18"/>
          <w:szCs w:val="18"/>
        </w:rPr>
      </w:pPr>
      <w:r w:rsidRPr="00A94995">
        <w:rPr>
          <w:rFonts w:ascii="Arial" w:eastAsia="MS Mincho" w:hAnsi="Arial" w:cs="Arial"/>
          <w:sz w:val="18"/>
          <w:szCs w:val="18"/>
        </w:rPr>
        <w:t>Difundir las recomendaciones de la Convención y las obligaciones de cada uno de los actores comprometidos en su cumplimiento.</w:t>
      </w:r>
    </w:p>
    <w:p w:rsidR="003B09F0" w:rsidRPr="00A94995" w:rsidRDefault="003B09F0" w:rsidP="003B09F0">
      <w:pPr>
        <w:pStyle w:val="Textosinformato"/>
        <w:numPr>
          <w:ilvl w:val="0"/>
          <w:numId w:val="54"/>
        </w:numPr>
        <w:ind w:left="714" w:hanging="357"/>
        <w:jc w:val="both"/>
        <w:rPr>
          <w:rFonts w:ascii="Arial" w:eastAsia="MS Mincho" w:hAnsi="Arial" w:cs="Arial"/>
          <w:sz w:val="18"/>
          <w:szCs w:val="18"/>
        </w:rPr>
      </w:pPr>
      <w:r w:rsidRPr="00A94995">
        <w:rPr>
          <w:rFonts w:ascii="Arial" w:eastAsia="MS Mincho" w:hAnsi="Arial" w:cs="Arial"/>
          <w:sz w:val="18"/>
          <w:szCs w:val="18"/>
        </w:rPr>
        <w:t>Presentar casos de cohecho en proceso y concluidos (incluyendo aquellos relacionados con lavado de dinero y extradición).</w:t>
      </w:r>
    </w:p>
    <w:p w:rsidR="003B09F0" w:rsidRPr="00A94995" w:rsidRDefault="003B09F0" w:rsidP="003B09F0">
      <w:pPr>
        <w:pStyle w:val="Textosinformato"/>
        <w:jc w:val="both"/>
        <w:rPr>
          <w:rFonts w:ascii="Arial" w:eastAsia="MS Mincho" w:hAnsi="Arial" w:cs="Arial"/>
          <w:sz w:val="18"/>
          <w:szCs w:val="18"/>
        </w:rPr>
      </w:pPr>
      <w:r w:rsidRPr="00A94995">
        <w:rPr>
          <w:rFonts w:ascii="Arial" w:eastAsia="MS Mincho" w:hAnsi="Arial" w:cs="Arial"/>
          <w:sz w:val="18"/>
          <w:szCs w:val="18"/>
        </w:rPr>
        <w:t>Las responsabilidades del sector privado contemplan:</w:t>
      </w:r>
    </w:p>
    <w:p w:rsidR="003B09F0" w:rsidRPr="00A94995" w:rsidRDefault="003B09F0" w:rsidP="003B09F0">
      <w:pPr>
        <w:pStyle w:val="Textosinformato"/>
        <w:numPr>
          <w:ilvl w:val="0"/>
          <w:numId w:val="57"/>
        </w:numPr>
        <w:jc w:val="both"/>
        <w:rPr>
          <w:rFonts w:ascii="Arial" w:eastAsia="MS Mincho" w:hAnsi="Arial" w:cs="Arial"/>
          <w:sz w:val="18"/>
          <w:szCs w:val="18"/>
        </w:rPr>
      </w:pPr>
      <w:r w:rsidRPr="00A94995">
        <w:rPr>
          <w:rFonts w:ascii="Arial" w:eastAsia="MS Mincho" w:hAnsi="Arial" w:cs="Arial"/>
          <w:b/>
          <w:sz w:val="18"/>
          <w:szCs w:val="18"/>
        </w:rPr>
        <w:t>Las</w:t>
      </w:r>
      <w:r w:rsidRPr="00A94995">
        <w:rPr>
          <w:rFonts w:ascii="Arial" w:eastAsia="MS Mincho" w:hAnsi="Arial" w:cs="Arial"/>
          <w:sz w:val="18"/>
          <w:szCs w:val="18"/>
        </w:rPr>
        <w:t xml:space="preserve"> </w:t>
      </w:r>
      <w:r w:rsidRPr="00A94995">
        <w:rPr>
          <w:rFonts w:ascii="Arial" w:eastAsia="MS Mincho" w:hAnsi="Arial" w:cs="Arial"/>
          <w:b/>
          <w:sz w:val="18"/>
          <w:szCs w:val="18"/>
        </w:rPr>
        <w:t>empresas</w:t>
      </w:r>
      <w:r w:rsidRPr="00A94995">
        <w:rPr>
          <w:rFonts w:ascii="Arial" w:eastAsia="MS Mincho" w:hAnsi="Arial" w:cs="Arial"/>
          <w:sz w:val="18"/>
          <w:szCs w:val="18"/>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3B09F0" w:rsidRPr="00A94995" w:rsidRDefault="003B09F0" w:rsidP="003B09F0">
      <w:pPr>
        <w:pStyle w:val="Textosinformato"/>
        <w:numPr>
          <w:ilvl w:val="0"/>
          <w:numId w:val="57"/>
        </w:numPr>
        <w:jc w:val="both"/>
        <w:rPr>
          <w:rFonts w:ascii="Arial" w:eastAsia="MS Mincho" w:hAnsi="Arial" w:cs="Arial"/>
          <w:sz w:val="18"/>
          <w:szCs w:val="18"/>
        </w:rPr>
      </w:pPr>
      <w:r w:rsidRPr="00A94995">
        <w:rPr>
          <w:rFonts w:ascii="Arial" w:eastAsia="MS Mincho" w:hAnsi="Arial" w:cs="Arial"/>
          <w:b/>
          <w:sz w:val="18"/>
          <w:szCs w:val="18"/>
        </w:rPr>
        <w:t>Los contadores públicos</w:t>
      </w:r>
      <w:r w:rsidRPr="00A94995">
        <w:rPr>
          <w:rFonts w:ascii="Arial" w:eastAsia="MS Mincho" w:hAnsi="Arial" w:cs="Arial"/>
          <w:sz w:val="18"/>
          <w:szCs w:val="18"/>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3B09F0" w:rsidRPr="00A94995" w:rsidRDefault="003B09F0" w:rsidP="003B09F0">
      <w:pPr>
        <w:pStyle w:val="Textosinformato"/>
        <w:numPr>
          <w:ilvl w:val="0"/>
          <w:numId w:val="57"/>
        </w:numPr>
        <w:jc w:val="both"/>
        <w:rPr>
          <w:rFonts w:ascii="Arial" w:eastAsia="MS Mincho" w:hAnsi="Arial" w:cs="Arial"/>
          <w:sz w:val="18"/>
          <w:szCs w:val="18"/>
        </w:rPr>
      </w:pPr>
      <w:r w:rsidRPr="00A94995">
        <w:rPr>
          <w:rFonts w:ascii="Arial" w:eastAsia="MS Mincho" w:hAnsi="Arial" w:cs="Arial"/>
          <w:b/>
          <w:sz w:val="18"/>
          <w:szCs w:val="18"/>
        </w:rPr>
        <w:t>Los abogados</w:t>
      </w:r>
      <w:r w:rsidRPr="00A94995">
        <w:rPr>
          <w:rFonts w:ascii="Arial" w:eastAsia="MS Mincho" w:hAnsi="Arial" w:cs="Arial"/>
          <w:sz w:val="18"/>
          <w:szCs w:val="18"/>
        </w:rPr>
        <w:t>: promover el cumplimiento y revisión de la Convención (imprimir el carácter vincula torio entre ésta y la legislación nacional); impulsar los esquemas preventivos que deben adoptar las empresas.</w:t>
      </w:r>
    </w:p>
    <w:p w:rsidR="003B09F0" w:rsidRPr="00A94995" w:rsidRDefault="003B09F0" w:rsidP="003B09F0">
      <w:pPr>
        <w:pStyle w:val="Textosinformato"/>
        <w:jc w:val="both"/>
        <w:rPr>
          <w:rFonts w:ascii="Arial" w:eastAsia="MS Mincho" w:hAnsi="Arial" w:cs="Arial"/>
          <w:sz w:val="18"/>
          <w:szCs w:val="18"/>
        </w:rPr>
      </w:pPr>
      <w:r w:rsidRPr="00A94995">
        <w:rPr>
          <w:rFonts w:ascii="Arial" w:eastAsia="MS Mincho" w:hAnsi="Arial" w:cs="Arial"/>
          <w:sz w:val="18"/>
          <w:szCs w:val="18"/>
        </w:rPr>
        <w:t xml:space="preserve">Las </w:t>
      </w:r>
      <w:r w:rsidRPr="00A94995">
        <w:rPr>
          <w:rFonts w:ascii="Arial" w:eastAsia="MS Mincho" w:hAnsi="Arial" w:cs="Arial"/>
          <w:b/>
          <w:sz w:val="18"/>
          <w:szCs w:val="18"/>
        </w:rPr>
        <w:t>sanciones</w:t>
      </w:r>
      <w:r w:rsidRPr="00A94995">
        <w:rPr>
          <w:rFonts w:ascii="Arial" w:eastAsia="MS Mincho" w:hAnsi="Arial" w:cs="Arial"/>
          <w:sz w:val="18"/>
          <w:szCs w:val="18"/>
        </w:rPr>
        <w:t xml:space="preserve"> impuestas a las personas físicas o morales (privados) y a los servidores públicos que incumplan las recomendaciones de la Convención, implican entre otras, privación de la libertad, extradición, decomiso y/o embargo de dinero o bienes.</w:t>
      </w:r>
    </w:p>
    <w:p w:rsidR="003B09F0" w:rsidRPr="00A94995" w:rsidRDefault="003B09F0" w:rsidP="003B09F0">
      <w:pPr>
        <w:pStyle w:val="Textosinformato"/>
        <w:jc w:val="both"/>
        <w:rPr>
          <w:rFonts w:ascii="Arial" w:eastAsia="MS Mincho" w:hAnsi="Arial" w:cs="Arial"/>
          <w:sz w:val="18"/>
          <w:szCs w:val="18"/>
        </w:rPr>
      </w:pPr>
      <w:r w:rsidRPr="00A94995">
        <w:rPr>
          <w:rFonts w:ascii="Arial" w:eastAsia="MS Mincho" w:hAnsi="Arial" w:cs="Arial"/>
          <w:sz w:val="18"/>
          <w:szCs w:val="18"/>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3B09F0" w:rsidRPr="00A94995" w:rsidRDefault="003B09F0" w:rsidP="003B09F0">
      <w:pPr>
        <w:pStyle w:val="Textosinformato"/>
        <w:jc w:val="both"/>
        <w:rPr>
          <w:rFonts w:ascii="Arial" w:eastAsia="MS Mincho" w:hAnsi="Arial" w:cs="Arial"/>
          <w:sz w:val="18"/>
          <w:szCs w:val="18"/>
        </w:rPr>
      </w:pPr>
      <w:r w:rsidRPr="00A94995">
        <w:rPr>
          <w:rFonts w:ascii="Arial" w:eastAsia="MS Mincho" w:hAnsi="Arial" w:cs="Arial"/>
          <w:sz w:val="18"/>
          <w:szCs w:val="18"/>
        </w:rPr>
        <w:t>El culpable puede ser perseguido en cualquier país firmante de la Convención, independientemente del lugar donde el acto de cohecho haya sido cometido.</w:t>
      </w:r>
    </w:p>
    <w:p w:rsidR="003B09F0" w:rsidRPr="00A94995" w:rsidRDefault="003B09F0" w:rsidP="003B09F0">
      <w:pPr>
        <w:pStyle w:val="Textosinformato"/>
        <w:jc w:val="both"/>
        <w:rPr>
          <w:rFonts w:ascii="Arial" w:eastAsia="MS Mincho" w:hAnsi="Arial" w:cs="Arial"/>
          <w:sz w:val="18"/>
          <w:szCs w:val="18"/>
        </w:rPr>
      </w:pPr>
      <w:r w:rsidRPr="00A94995">
        <w:rPr>
          <w:rFonts w:ascii="Arial" w:eastAsia="MS Mincho" w:hAnsi="Arial" w:cs="Arial"/>
          <w:sz w:val="18"/>
          <w:szCs w:val="18"/>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3B09F0" w:rsidRPr="00A94995" w:rsidRDefault="003B09F0" w:rsidP="003B09F0">
      <w:pPr>
        <w:pStyle w:val="Textosinformato"/>
        <w:jc w:val="both"/>
        <w:rPr>
          <w:rFonts w:ascii="Arial" w:eastAsia="MS Mincho" w:hAnsi="Arial" w:cs="Arial"/>
          <w:sz w:val="18"/>
          <w:szCs w:val="18"/>
        </w:rPr>
      </w:pPr>
      <w:r w:rsidRPr="00A94995">
        <w:rPr>
          <w:rFonts w:ascii="Arial" w:eastAsia="MS Mincho" w:hAnsi="Arial" w:cs="Arial"/>
          <w:sz w:val="18"/>
          <w:szCs w:val="18"/>
        </w:rPr>
        <w:t>Por otra parte, es de señalar que el Código Penal Federal sanciona el cohecho en los siguientes términos:</w:t>
      </w:r>
    </w:p>
    <w:p w:rsidR="003B09F0" w:rsidRPr="00A94995" w:rsidRDefault="003B09F0" w:rsidP="003B09F0">
      <w:pPr>
        <w:pStyle w:val="Textosinformato"/>
        <w:jc w:val="both"/>
        <w:rPr>
          <w:rFonts w:ascii="Arial" w:eastAsia="MS Mincho" w:hAnsi="Arial" w:cs="Arial"/>
          <w:sz w:val="18"/>
          <w:szCs w:val="18"/>
          <w:u w:val="single"/>
        </w:rPr>
      </w:pPr>
      <w:r w:rsidRPr="00A94995">
        <w:rPr>
          <w:rFonts w:ascii="Arial" w:eastAsia="MS Mincho" w:hAnsi="Arial" w:cs="Arial"/>
          <w:sz w:val="18"/>
          <w:szCs w:val="18"/>
          <w:u w:val="single"/>
        </w:rPr>
        <w:t>Artículo 222</w:t>
      </w:r>
    </w:p>
    <w:p w:rsidR="003B09F0" w:rsidRPr="00A94995" w:rsidRDefault="003B09F0" w:rsidP="003B09F0">
      <w:pPr>
        <w:pStyle w:val="Textosinformato"/>
        <w:jc w:val="both"/>
        <w:rPr>
          <w:rFonts w:ascii="Arial" w:eastAsia="MS Mincho" w:hAnsi="Arial" w:cs="Arial"/>
          <w:sz w:val="18"/>
          <w:szCs w:val="18"/>
        </w:rPr>
      </w:pPr>
      <w:r w:rsidRPr="00A94995">
        <w:rPr>
          <w:rFonts w:ascii="Arial" w:eastAsia="MS Mincho" w:hAnsi="Arial" w:cs="Arial"/>
          <w:sz w:val="18"/>
          <w:szCs w:val="18"/>
        </w:rPr>
        <w:t>Cometen el delito de cohecho:</w:t>
      </w:r>
    </w:p>
    <w:p w:rsidR="003B09F0" w:rsidRPr="00A94995" w:rsidRDefault="003B09F0" w:rsidP="003B09F0">
      <w:pPr>
        <w:pStyle w:val="Textosinformato"/>
        <w:numPr>
          <w:ilvl w:val="0"/>
          <w:numId w:val="56"/>
        </w:numPr>
        <w:tabs>
          <w:tab w:val="clear" w:pos="1080"/>
          <w:tab w:val="num" w:pos="709"/>
        </w:tabs>
        <w:ind w:left="709" w:hanging="283"/>
        <w:jc w:val="both"/>
        <w:rPr>
          <w:rFonts w:ascii="Arial" w:eastAsia="MS Mincho" w:hAnsi="Arial" w:cs="Arial"/>
          <w:sz w:val="18"/>
          <w:szCs w:val="18"/>
        </w:rPr>
      </w:pPr>
      <w:r w:rsidRPr="00A94995">
        <w:rPr>
          <w:rFonts w:ascii="Arial" w:eastAsia="MS Mincho" w:hAnsi="Arial" w:cs="Arial"/>
          <w:sz w:val="18"/>
          <w:szCs w:val="18"/>
        </w:rPr>
        <w:t>El servidor público que por sí, o por interpósita persona solicite o reciba indebidamente para sí o para otro, dinero o cualquiera otra dádiva, o acepte una promesa para hacer o dejar de hacer algo justo o injusto relacionado con sus funciones, y</w:t>
      </w:r>
    </w:p>
    <w:p w:rsidR="003B09F0" w:rsidRPr="00A94995" w:rsidRDefault="003B09F0" w:rsidP="003B09F0">
      <w:pPr>
        <w:pStyle w:val="Textosinformato"/>
        <w:numPr>
          <w:ilvl w:val="0"/>
          <w:numId w:val="56"/>
        </w:numPr>
        <w:tabs>
          <w:tab w:val="clear" w:pos="1080"/>
          <w:tab w:val="num" w:pos="709"/>
        </w:tabs>
        <w:ind w:left="709" w:hanging="283"/>
        <w:jc w:val="both"/>
        <w:rPr>
          <w:rFonts w:ascii="Arial" w:eastAsia="MS Mincho" w:hAnsi="Arial" w:cs="Arial"/>
          <w:sz w:val="18"/>
          <w:szCs w:val="18"/>
        </w:rPr>
      </w:pPr>
      <w:r w:rsidRPr="00A94995">
        <w:rPr>
          <w:rFonts w:ascii="Arial" w:eastAsia="MS Mincho" w:hAnsi="Arial" w:cs="Arial"/>
          <w:sz w:val="18"/>
          <w:szCs w:val="18"/>
        </w:rPr>
        <w:lastRenderedPageBreak/>
        <w:t>El que de manera espontánea dé u ofrezca dinero o cualquier otra dádiva a alguna de las personas que se mencionan en la fracción anterior, para que cualquier servidor público haga u omita un acto justo o injusto relacionado con sus funciones.</w:t>
      </w:r>
    </w:p>
    <w:p w:rsidR="003B09F0" w:rsidRPr="00A94995" w:rsidRDefault="003B09F0" w:rsidP="003B09F0">
      <w:pPr>
        <w:pStyle w:val="Textosinformato"/>
        <w:jc w:val="both"/>
        <w:rPr>
          <w:rFonts w:ascii="Arial" w:eastAsia="MS Mincho" w:hAnsi="Arial" w:cs="Arial"/>
          <w:sz w:val="18"/>
          <w:szCs w:val="18"/>
        </w:rPr>
      </w:pPr>
      <w:r w:rsidRPr="00A94995">
        <w:rPr>
          <w:rFonts w:ascii="Arial" w:eastAsia="MS Mincho" w:hAnsi="Arial" w:cs="Arial"/>
          <w:sz w:val="18"/>
          <w:szCs w:val="18"/>
        </w:rPr>
        <w:t>Al que comete el delito de cohecho se le impondrán las siguientes sanciones:</w:t>
      </w:r>
    </w:p>
    <w:p w:rsidR="003B09F0" w:rsidRPr="00A94995" w:rsidRDefault="003B09F0" w:rsidP="003B09F0">
      <w:pPr>
        <w:pStyle w:val="Textosinformato"/>
        <w:jc w:val="both"/>
        <w:rPr>
          <w:rFonts w:ascii="Arial" w:eastAsia="MS Mincho" w:hAnsi="Arial" w:cs="Arial"/>
          <w:sz w:val="18"/>
          <w:szCs w:val="18"/>
        </w:rPr>
      </w:pPr>
      <w:r w:rsidRPr="00A94995">
        <w:rPr>
          <w:rFonts w:ascii="Arial" w:eastAsia="MS Mincho" w:hAnsi="Arial" w:cs="Arial"/>
          <w:sz w:val="18"/>
          <w:szCs w:val="18"/>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a catorce años para desempeñar otro empleo, cargo o comisión públicos.</w:t>
      </w:r>
    </w:p>
    <w:p w:rsidR="003B09F0" w:rsidRPr="00A94995" w:rsidRDefault="003B09F0" w:rsidP="003B09F0">
      <w:pPr>
        <w:pStyle w:val="Textosinformato"/>
        <w:jc w:val="both"/>
        <w:rPr>
          <w:rFonts w:ascii="Arial" w:eastAsia="MS Mincho" w:hAnsi="Arial" w:cs="Arial"/>
          <w:sz w:val="18"/>
          <w:szCs w:val="18"/>
        </w:rPr>
      </w:pPr>
      <w:r w:rsidRPr="00A94995">
        <w:rPr>
          <w:rFonts w:ascii="Arial" w:eastAsia="MS Mincho" w:hAnsi="Arial" w:cs="Arial"/>
          <w:sz w:val="18"/>
          <w:szCs w:val="18"/>
        </w:rPr>
        <w:t>En ningún caso se devolverá a los responsables del delito de cohecho, el dinero o dádivas entregadas, las mismas se aplicarán en beneficio del estado.</w:t>
      </w:r>
    </w:p>
    <w:p w:rsidR="003B09F0" w:rsidRPr="00A94995" w:rsidRDefault="003B09F0" w:rsidP="003B09F0">
      <w:pPr>
        <w:pStyle w:val="Textosinformato"/>
        <w:jc w:val="both"/>
        <w:rPr>
          <w:rFonts w:ascii="Arial" w:eastAsia="MS Mincho" w:hAnsi="Arial" w:cs="Arial"/>
          <w:sz w:val="18"/>
          <w:szCs w:val="18"/>
        </w:rPr>
      </w:pPr>
      <w:r w:rsidRPr="00A94995">
        <w:rPr>
          <w:rFonts w:ascii="Arial" w:eastAsia="MS Mincho" w:hAnsi="Arial" w:cs="Arial"/>
          <w:sz w:val="18"/>
          <w:szCs w:val="18"/>
        </w:rPr>
        <w:t>Capítulo XI</w:t>
      </w:r>
    </w:p>
    <w:p w:rsidR="003B09F0" w:rsidRPr="00A94995" w:rsidRDefault="003B09F0" w:rsidP="003B09F0">
      <w:pPr>
        <w:pStyle w:val="Textosinformato"/>
        <w:jc w:val="both"/>
        <w:rPr>
          <w:rFonts w:ascii="Arial" w:eastAsia="MS Mincho" w:hAnsi="Arial" w:cs="Arial"/>
          <w:sz w:val="18"/>
          <w:szCs w:val="18"/>
        </w:rPr>
      </w:pPr>
      <w:r w:rsidRPr="00A94995">
        <w:rPr>
          <w:rFonts w:ascii="Arial" w:eastAsia="MS Mincho" w:hAnsi="Arial" w:cs="Arial"/>
          <w:sz w:val="18"/>
          <w:szCs w:val="18"/>
        </w:rPr>
        <w:t>Cohecho a servidores públicos extranjeros</w:t>
      </w:r>
    </w:p>
    <w:p w:rsidR="003B09F0" w:rsidRPr="00A94995" w:rsidRDefault="003B09F0" w:rsidP="003B09F0">
      <w:pPr>
        <w:pStyle w:val="Textosinformato"/>
        <w:jc w:val="both"/>
        <w:rPr>
          <w:rFonts w:ascii="Arial" w:eastAsia="MS Mincho" w:hAnsi="Arial" w:cs="Arial"/>
          <w:sz w:val="18"/>
          <w:szCs w:val="18"/>
          <w:u w:val="single"/>
        </w:rPr>
      </w:pPr>
      <w:r w:rsidRPr="00A94995">
        <w:rPr>
          <w:rFonts w:ascii="Arial" w:eastAsia="MS Mincho" w:hAnsi="Arial" w:cs="Arial"/>
          <w:sz w:val="18"/>
          <w:szCs w:val="18"/>
          <w:u w:val="single"/>
        </w:rPr>
        <w:t>Artículo 22 bis</w:t>
      </w:r>
    </w:p>
    <w:p w:rsidR="003B09F0" w:rsidRPr="00A94995" w:rsidRDefault="003B09F0" w:rsidP="003B09F0">
      <w:pPr>
        <w:pStyle w:val="Textosinformato"/>
        <w:jc w:val="both"/>
        <w:rPr>
          <w:rFonts w:ascii="Arial" w:eastAsia="MS Mincho" w:hAnsi="Arial" w:cs="Arial"/>
          <w:sz w:val="18"/>
          <w:szCs w:val="18"/>
        </w:rPr>
      </w:pPr>
      <w:r w:rsidRPr="00A94995">
        <w:rPr>
          <w:rFonts w:ascii="Arial" w:eastAsia="MS Mincho" w:hAnsi="Arial" w:cs="Arial"/>
          <w:sz w:val="18"/>
          <w:szCs w:val="18"/>
        </w:rPr>
        <w:t xml:space="preserve">Se impondrán las penas previstas en el artículo anterior al que con propósito de obtener o retener para sí o para otra persona ventajas indebidas en el desarrollo o conducción de transacciones comerciales internacionales, ofrezca, prometa o dé, por sí o por interpósita persona, dinero o cualquiera otra dádiva, ya sea en bienes o </w:t>
      </w:r>
      <w:r>
        <w:rPr>
          <w:rFonts w:ascii="Arial" w:eastAsia="MS Mincho" w:hAnsi="Arial" w:cs="Arial"/>
          <w:sz w:val="18"/>
          <w:szCs w:val="18"/>
        </w:rPr>
        <w:t>bienes</w:t>
      </w:r>
      <w:r w:rsidRPr="00A94995">
        <w:rPr>
          <w:rFonts w:ascii="Arial" w:eastAsia="MS Mincho" w:hAnsi="Arial" w:cs="Arial"/>
          <w:sz w:val="18"/>
          <w:szCs w:val="18"/>
        </w:rPr>
        <w:t>:</w:t>
      </w:r>
    </w:p>
    <w:p w:rsidR="003B09F0" w:rsidRPr="00A94995" w:rsidRDefault="003B09F0" w:rsidP="003B09F0">
      <w:pPr>
        <w:pStyle w:val="Textosinformato"/>
        <w:ind w:left="709" w:hanging="283"/>
        <w:jc w:val="both"/>
        <w:rPr>
          <w:rFonts w:ascii="Arial" w:eastAsia="MS Mincho" w:hAnsi="Arial" w:cs="Arial"/>
          <w:sz w:val="18"/>
          <w:szCs w:val="18"/>
        </w:rPr>
      </w:pPr>
      <w:r w:rsidRPr="00A94995">
        <w:rPr>
          <w:rFonts w:ascii="Arial" w:eastAsia="MS Mincho" w:hAnsi="Arial" w:cs="Arial"/>
          <w:sz w:val="18"/>
          <w:szCs w:val="18"/>
        </w:rPr>
        <w:t>I.</w:t>
      </w:r>
      <w:r w:rsidRPr="00A94995">
        <w:rPr>
          <w:rFonts w:ascii="Arial" w:eastAsia="MS Mincho" w:hAnsi="Arial" w:cs="Arial"/>
          <w:sz w:val="18"/>
          <w:szCs w:val="18"/>
        </w:rPr>
        <w:tab/>
        <w:t>A un servidor público extranjero para que gestione o se abstenga de gestionar la tramitación o resolución de asuntos relacionados con las funciones inherentes a su empleo, cargo o comisión;</w:t>
      </w:r>
    </w:p>
    <w:p w:rsidR="003B09F0" w:rsidRPr="00A94995" w:rsidRDefault="003B09F0" w:rsidP="003B09F0">
      <w:pPr>
        <w:pStyle w:val="Textosinformato"/>
        <w:ind w:left="709" w:hanging="283"/>
        <w:jc w:val="both"/>
        <w:rPr>
          <w:rFonts w:ascii="Arial" w:eastAsia="MS Mincho" w:hAnsi="Arial" w:cs="Arial"/>
          <w:sz w:val="18"/>
          <w:szCs w:val="18"/>
        </w:rPr>
      </w:pPr>
      <w:r w:rsidRPr="00A94995">
        <w:rPr>
          <w:rFonts w:ascii="Arial" w:eastAsia="MS Mincho" w:hAnsi="Arial" w:cs="Arial"/>
          <w:sz w:val="18"/>
          <w:szCs w:val="18"/>
        </w:rPr>
        <w:t>II.</w:t>
      </w:r>
      <w:r w:rsidRPr="00A94995">
        <w:rPr>
          <w:rFonts w:ascii="Arial" w:eastAsia="MS Mincho" w:hAnsi="Arial" w:cs="Arial"/>
          <w:sz w:val="18"/>
          <w:szCs w:val="18"/>
        </w:rPr>
        <w:tab/>
        <w:t>A un servidor público extranjero para llevar a cabo la tramitación o resolución de cualquier asunto que se encuentre fuera del ámbito de las funciones inherentes a su empleo; cargo o comisión, o</w:t>
      </w:r>
    </w:p>
    <w:p w:rsidR="003B09F0" w:rsidRPr="00A94995" w:rsidRDefault="003B09F0" w:rsidP="003B09F0">
      <w:pPr>
        <w:pStyle w:val="Textosinformato"/>
        <w:ind w:left="709" w:hanging="283"/>
        <w:jc w:val="both"/>
        <w:rPr>
          <w:rFonts w:ascii="Arial" w:eastAsia="MS Mincho" w:hAnsi="Arial" w:cs="Arial"/>
          <w:sz w:val="18"/>
          <w:szCs w:val="18"/>
        </w:rPr>
      </w:pPr>
      <w:r w:rsidRPr="00A94995">
        <w:rPr>
          <w:rFonts w:ascii="Arial" w:eastAsia="MS Mincho" w:hAnsi="Arial" w:cs="Arial"/>
          <w:sz w:val="18"/>
          <w:szCs w:val="18"/>
        </w:rPr>
        <w:t>III.</w:t>
      </w:r>
      <w:r w:rsidRPr="00A94995">
        <w:rPr>
          <w:rFonts w:ascii="Arial" w:eastAsia="MS Mincho" w:hAnsi="Arial" w:cs="Arial"/>
          <w:sz w:val="18"/>
          <w:szCs w:val="18"/>
        </w:rPr>
        <w:tab/>
        <w:t>A cualquier persona para que acuda ante un servidor público extranjero y le requiera o le proponga llevar a cabo la tramitación o resolución de cualquier asunto relacionado con las funciones inherentes al empleo, cargo o comisión de este último.</w:t>
      </w:r>
    </w:p>
    <w:p w:rsidR="003B09F0" w:rsidRPr="00A94995" w:rsidRDefault="003B09F0" w:rsidP="003B09F0">
      <w:pPr>
        <w:pStyle w:val="Textosinformato"/>
        <w:jc w:val="both"/>
        <w:rPr>
          <w:rFonts w:ascii="Arial" w:eastAsia="MS Mincho" w:hAnsi="Arial" w:cs="Arial"/>
          <w:sz w:val="18"/>
          <w:szCs w:val="18"/>
        </w:rPr>
      </w:pPr>
      <w:r w:rsidRPr="00A94995">
        <w:rPr>
          <w:rFonts w:ascii="Arial" w:eastAsia="MS Mincho" w:hAnsi="Arial" w:cs="Arial"/>
          <w:sz w:val="18"/>
          <w:szCs w:val="18"/>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w:t>
      </w:r>
    </w:p>
    <w:p w:rsidR="003B09F0" w:rsidRPr="00A94995" w:rsidRDefault="003B09F0" w:rsidP="003B09F0">
      <w:pPr>
        <w:autoSpaceDE w:val="0"/>
        <w:autoSpaceDN w:val="0"/>
        <w:adjustRightInd w:val="0"/>
        <w:spacing w:after="0" w:line="240" w:lineRule="auto"/>
        <w:ind w:right="-2"/>
        <w:jc w:val="center"/>
        <w:rPr>
          <w:rFonts w:ascii="Arial" w:hAnsi="Arial" w:cs="Arial"/>
          <w:bCs/>
          <w:color w:val="FF0000"/>
          <w:lang w:eastAsia="es-MX"/>
        </w:rPr>
      </w:pPr>
      <w:r w:rsidRPr="00A94995">
        <w:rPr>
          <w:rFonts w:ascii="Arial" w:eastAsia="MS Mincho" w:hAnsi="Arial" w:cs="Arial"/>
          <w:sz w:val="18"/>
          <w:szCs w:val="18"/>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3B09F0" w:rsidRPr="00A94995" w:rsidRDefault="003B09F0" w:rsidP="003B09F0">
      <w:pPr>
        <w:spacing w:after="0" w:line="240" w:lineRule="auto"/>
        <w:rPr>
          <w:rFonts w:ascii="Arial" w:hAnsi="Arial" w:cs="Arial"/>
          <w:bCs/>
          <w:color w:val="FF0000"/>
          <w:lang w:eastAsia="es-MX"/>
        </w:rPr>
      </w:pPr>
      <w:r w:rsidRPr="00A94995">
        <w:rPr>
          <w:rFonts w:ascii="Arial" w:hAnsi="Arial" w:cs="Arial"/>
          <w:bCs/>
          <w:color w:val="FF0000"/>
          <w:lang w:eastAsia="es-MX"/>
        </w:rPr>
        <w:br w:type="page"/>
      </w:r>
    </w:p>
    <w:p w:rsidR="003B09F0" w:rsidRPr="00112C69" w:rsidRDefault="003B09F0" w:rsidP="003B09F0">
      <w:pPr>
        <w:autoSpaceDE w:val="0"/>
        <w:autoSpaceDN w:val="0"/>
        <w:adjustRightInd w:val="0"/>
        <w:spacing w:after="0" w:line="240" w:lineRule="auto"/>
        <w:ind w:right="-2"/>
        <w:jc w:val="center"/>
        <w:rPr>
          <w:rFonts w:ascii="Arial" w:hAnsi="Arial" w:cs="Arial"/>
          <w:b/>
          <w:bCs/>
          <w:color w:val="FF0000"/>
          <w:lang w:eastAsia="es-MX"/>
        </w:rPr>
      </w:pPr>
      <w:r w:rsidRPr="00112C69">
        <w:rPr>
          <w:rFonts w:ascii="Arial" w:hAnsi="Arial" w:cs="Arial"/>
          <w:b/>
          <w:bCs/>
          <w:color w:val="FF0000"/>
          <w:lang w:eastAsia="es-MX"/>
        </w:rPr>
        <w:lastRenderedPageBreak/>
        <w:t>ANEXO 17</w:t>
      </w:r>
    </w:p>
    <w:p w:rsidR="003B09F0" w:rsidRPr="00112C69" w:rsidRDefault="003B09F0" w:rsidP="003B09F0">
      <w:pPr>
        <w:tabs>
          <w:tab w:val="left" w:pos="9637"/>
        </w:tabs>
        <w:autoSpaceDE w:val="0"/>
        <w:autoSpaceDN w:val="0"/>
        <w:adjustRightInd w:val="0"/>
        <w:spacing w:after="0" w:line="240" w:lineRule="auto"/>
        <w:ind w:right="141"/>
        <w:jc w:val="center"/>
        <w:rPr>
          <w:rFonts w:ascii="Arial" w:hAnsi="Arial" w:cs="Arial"/>
          <w:bCs/>
          <w:color w:val="FF0000"/>
          <w:lang w:eastAsia="es-MX"/>
        </w:rPr>
      </w:pPr>
      <w:r w:rsidRPr="00112C69">
        <w:rPr>
          <w:rFonts w:ascii="Arial" w:hAnsi="Arial" w:cs="Arial"/>
          <w:bCs/>
          <w:color w:val="FF0000"/>
          <w:lang w:eastAsia="es-MX"/>
        </w:rPr>
        <w:t>“MODELO DE CONTRATO”</w:t>
      </w:r>
      <w:bookmarkStart w:id="53" w:name="_ANEXO_7"/>
      <w:bookmarkStart w:id="54" w:name="_ANEXO_8"/>
      <w:bookmarkEnd w:id="53"/>
      <w:bookmarkEnd w:id="54"/>
    </w:p>
    <w:p w:rsidR="003B09F0" w:rsidRPr="00112C69" w:rsidRDefault="003B09F0" w:rsidP="003B09F0">
      <w:pPr>
        <w:tabs>
          <w:tab w:val="left" w:pos="9637"/>
        </w:tabs>
        <w:autoSpaceDE w:val="0"/>
        <w:autoSpaceDN w:val="0"/>
        <w:adjustRightInd w:val="0"/>
        <w:spacing w:after="0" w:line="240" w:lineRule="auto"/>
        <w:ind w:right="141"/>
        <w:jc w:val="center"/>
        <w:rPr>
          <w:rFonts w:ascii="Arial" w:hAnsi="Arial" w:cs="Arial"/>
          <w:bCs/>
          <w:color w:val="FF0000"/>
          <w:lang w:eastAsia="es-MX"/>
        </w:rPr>
      </w:pPr>
    </w:p>
    <w:p w:rsidR="003B09F0" w:rsidRPr="00112C69" w:rsidRDefault="003B09F0" w:rsidP="003B09F0">
      <w:pPr>
        <w:tabs>
          <w:tab w:val="left" w:pos="9637"/>
        </w:tabs>
        <w:autoSpaceDE w:val="0"/>
        <w:autoSpaceDN w:val="0"/>
        <w:adjustRightInd w:val="0"/>
        <w:spacing w:after="0" w:line="240" w:lineRule="auto"/>
        <w:ind w:right="141"/>
        <w:jc w:val="center"/>
        <w:rPr>
          <w:rFonts w:ascii="Arial" w:hAnsi="Arial" w:cs="Arial"/>
          <w:b/>
          <w:sz w:val="16"/>
          <w:szCs w:val="16"/>
        </w:rPr>
      </w:pPr>
      <w:r w:rsidRPr="00112C69">
        <w:rPr>
          <w:rFonts w:ascii="Arial" w:hAnsi="Arial" w:cs="Arial"/>
          <w:b/>
          <w:sz w:val="16"/>
          <w:szCs w:val="16"/>
        </w:rPr>
        <w:t xml:space="preserve">“CONTRATO PARA LA </w:t>
      </w:r>
      <w:r w:rsidRPr="00283511">
        <w:rPr>
          <w:rFonts w:ascii="Arial" w:hAnsi="Arial" w:cs="Arial"/>
          <w:b/>
          <w:sz w:val="16"/>
          <w:szCs w:val="16"/>
        </w:rPr>
        <w:t>ADQUISICIÓN D</w:t>
      </w:r>
      <w:r w:rsidR="00254A98">
        <w:rPr>
          <w:rFonts w:ascii="Arial" w:hAnsi="Arial" w:cs="Arial"/>
          <w:b/>
          <w:sz w:val="16"/>
          <w:szCs w:val="16"/>
        </w:rPr>
        <w:t>E CONSUMIBLES DE CÓMPUTO</w:t>
      </w:r>
      <w:r w:rsidRPr="00112C69">
        <w:rPr>
          <w:rFonts w:ascii="Arial" w:hAnsi="Arial" w:cs="Arial"/>
          <w:b/>
          <w:sz w:val="16"/>
          <w:szCs w:val="16"/>
        </w:rPr>
        <w:t>”</w:t>
      </w:r>
    </w:p>
    <w:p w:rsidR="003B09F0" w:rsidRPr="00112C69" w:rsidRDefault="003B09F0" w:rsidP="003B09F0">
      <w:pPr>
        <w:spacing w:after="0" w:line="240" w:lineRule="auto"/>
        <w:jc w:val="both"/>
        <w:rPr>
          <w:rFonts w:ascii="Arial" w:hAnsi="Arial" w:cs="Arial"/>
          <w:b/>
          <w:sz w:val="16"/>
          <w:szCs w:val="16"/>
        </w:rPr>
      </w:pPr>
    </w:p>
    <w:p w:rsidR="003B09F0" w:rsidRPr="00112C69" w:rsidRDefault="003B09F0" w:rsidP="003B09F0">
      <w:pPr>
        <w:spacing w:after="0" w:line="240" w:lineRule="auto"/>
        <w:jc w:val="both"/>
        <w:rPr>
          <w:rFonts w:ascii="Arial" w:hAnsi="Arial" w:cs="Arial"/>
          <w:sz w:val="16"/>
          <w:szCs w:val="16"/>
        </w:rPr>
      </w:pPr>
      <w:r w:rsidRPr="00112C69">
        <w:rPr>
          <w:rFonts w:ascii="Arial" w:hAnsi="Arial" w:cs="Arial"/>
          <w:sz w:val="16"/>
          <w:szCs w:val="16"/>
        </w:rPr>
        <w:t xml:space="preserve">QUE </w:t>
      </w:r>
      <w:r w:rsidR="00254A98" w:rsidRPr="00112C69">
        <w:rPr>
          <w:rFonts w:ascii="Arial" w:hAnsi="Arial" w:cs="Arial"/>
          <w:sz w:val="16"/>
          <w:szCs w:val="16"/>
        </w:rPr>
        <w:t>CELEBRAN,</w:t>
      </w:r>
      <w:r w:rsidRPr="00112C69">
        <w:rPr>
          <w:rFonts w:ascii="Arial" w:hAnsi="Arial" w:cs="Arial"/>
          <w:sz w:val="16"/>
          <w:szCs w:val="16"/>
        </w:rPr>
        <w:t xml:space="preserve"> POR UNA PARTE, EL CENTRO DE INVESTIGACIÓN Y ASISTENCIA EN TECNOLOGÍA Y DISEÑO DEL ESTADO DE JALISCO, A.C. A QUIEN EN EL CURSO DE ESTE INSTRUMENTO SE LE DENOMINARÁ </w:t>
      </w:r>
      <w:r w:rsidRPr="00112C69">
        <w:rPr>
          <w:rFonts w:ascii="Arial" w:hAnsi="Arial" w:cs="Arial"/>
          <w:b/>
          <w:sz w:val="16"/>
          <w:szCs w:val="16"/>
        </w:rPr>
        <w:t xml:space="preserve">“EL </w:t>
      </w:r>
      <w:r w:rsidRPr="00B0668D">
        <w:rPr>
          <w:rFonts w:ascii="Arial" w:hAnsi="Arial" w:cs="Arial"/>
          <w:b/>
          <w:sz w:val="16"/>
          <w:szCs w:val="16"/>
        </w:rPr>
        <w:t>CIATEJ, A.C.</w:t>
      </w:r>
      <w:r w:rsidRPr="00112C69">
        <w:rPr>
          <w:rFonts w:ascii="Arial" w:hAnsi="Arial" w:cs="Arial"/>
          <w:b/>
          <w:sz w:val="16"/>
          <w:szCs w:val="16"/>
        </w:rPr>
        <w:t xml:space="preserve">” </w:t>
      </w:r>
      <w:r w:rsidRPr="00112C69">
        <w:rPr>
          <w:rFonts w:ascii="Arial" w:hAnsi="Arial" w:cs="Arial"/>
          <w:sz w:val="16"/>
          <w:szCs w:val="16"/>
        </w:rPr>
        <w:t>REPRESENTADA POR LA L.C.P. CITLALLI HAID</w:t>
      </w:r>
      <w:r>
        <w:rPr>
          <w:rFonts w:ascii="Arial" w:hAnsi="Arial" w:cs="Arial"/>
          <w:sz w:val="16"/>
          <w:szCs w:val="16"/>
        </w:rPr>
        <w:t>É ALZAGA SÁNCHEZ,</w:t>
      </w:r>
      <w:r w:rsidRPr="00112C69">
        <w:rPr>
          <w:rFonts w:ascii="Arial" w:hAnsi="Arial" w:cs="Arial"/>
          <w:sz w:val="16"/>
          <w:szCs w:val="16"/>
        </w:rPr>
        <w:t xml:space="preserve"> EN SU CARÁCTER DE DIRECTORA ADMINISTRATIVA DE </w:t>
      </w:r>
      <w:r w:rsidRPr="00112C69">
        <w:rPr>
          <w:rFonts w:ascii="Arial" w:hAnsi="Arial" w:cs="Arial"/>
          <w:b/>
          <w:sz w:val="16"/>
          <w:szCs w:val="16"/>
        </w:rPr>
        <w:t xml:space="preserve">“EL </w:t>
      </w:r>
      <w:r w:rsidRPr="00B0668D">
        <w:rPr>
          <w:rFonts w:ascii="Arial" w:hAnsi="Arial" w:cs="Arial"/>
          <w:b/>
          <w:sz w:val="16"/>
          <w:szCs w:val="16"/>
        </w:rPr>
        <w:t>CIATEJ, A.C.</w:t>
      </w:r>
      <w:r w:rsidRPr="00112C69">
        <w:rPr>
          <w:rFonts w:ascii="Arial" w:hAnsi="Arial" w:cs="Arial"/>
          <w:b/>
          <w:sz w:val="16"/>
          <w:szCs w:val="16"/>
        </w:rPr>
        <w:t>”</w:t>
      </w:r>
      <w:r w:rsidRPr="00112C69">
        <w:rPr>
          <w:rFonts w:ascii="Arial" w:hAnsi="Arial" w:cs="Arial"/>
          <w:sz w:val="16"/>
          <w:szCs w:val="16"/>
        </w:rPr>
        <w:t xml:space="preserve"> Y POR LA OTRA PARTE </w:t>
      </w:r>
      <w:r w:rsidRPr="00112C69">
        <w:rPr>
          <w:rFonts w:ascii="Arial" w:hAnsi="Arial" w:cs="Arial"/>
          <w:b/>
          <w:sz w:val="16"/>
          <w:szCs w:val="16"/>
        </w:rPr>
        <w:t xml:space="preserve">_________________________________, </w:t>
      </w:r>
      <w:r w:rsidRPr="00112C69">
        <w:rPr>
          <w:rFonts w:ascii="Arial" w:hAnsi="Arial" w:cs="Arial"/>
          <w:sz w:val="16"/>
          <w:szCs w:val="16"/>
        </w:rPr>
        <w:t xml:space="preserve">POR CONDUCTO DE SU REPRESENTANTE LEGAL EL </w:t>
      </w:r>
      <w:r w:rsidRPr="00112C69">
        <w:rPr>
          <w:rFonts w:ascii="Arial" w:hAnsi="Arial" w:cs="Arial"/>
          <w:b/>
          <w:sz w:val="16"/>
          <w:szCs w:val="16"/>
        </w:rPr>
        <w:t>C. _________________________________</w:t>
      </w:r>
      <w:r w:rsidRPr="00112C69">
        <w:rPr>
          <w:rFonts w:ascii="Arial" w:hAnsi="Arial" w:cs="Arial"/>
          <w:sz w:val="16"/>
          <w:szCs w:val="16"/>
        </w:rPr>
        <w:t xml:space="preserve">, A QUIEN EN LO SUCESIVO SE LE DENOMINARÁ </w:t>
      </w:r>
      <w:r w:rsidRPr="00112C69">
        <w:rPr>
          <w:rFonts w:ascii="Arial" w:hAnsi="Arial" w:cs="Arial"/>
          <w:b/>
          <w:sz w:val="16"/>
          <w:szCs w:val="16"/>
        </w:rPr>
        <w:t>“EL PROVEEDOR”</w:t>
      </w:r>
      <w:r w:rsidRPr="00112C69">
        <w:rPr>
          <w:rFonts w:ascii="Arial" w:hAnsi="Arial" w:cs="Arial"/>
          <w:sz w:val="16"/>
          <w:szCs w:val="16"/>
        </w:rPr>
        <w:t xml:space="preserve"> DE CONFORMIDAD CON LAS SIGUIENTES DECLARACIONES Y CLÁUSULAS:</w:t>
      </w:r>
    </w:p>
    <w:p w:rsidR="003B09F0" w:rsidRPr="00112C69" w:rsidRDefault="003B09F0" w:rsidP="003B09F0">
      <w:pPr>
        <w:tabs>
          <w:tab w:val="left" w:pos="0"/>
          <w:tab w:val="left" w:pos="368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line="240" w:lineRule="auto"/>
        <w:jc w:val="center"/>
        <w:rPr>
          <w:rFonts w:ascii="Arial" w:hAnsi="Arial" w:cs="Arial"/>
          <w:b/>
          <w:sz w:val="16"/>
          <w:szCs w:val="16"/>
        </w:rPr>
      </w:pPr>
    </w:p>
    <w:p w:rsidR="003B09F0" w:rsidRPr="00112C69" w:rsidRDefault="003B09F0" w:rsidP="003B09F0">
      <w:pPr>
        <w:tabs>
          <w:tab w:val="left" w:pos="0"/>
          <w:tab w:val="left" w:pos="368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line="240" w:lineRule="auto"/>
        <w:jc w:val="center"/>
        <w:rPr>
          <w:rFonts w:ascii="Arial" w:hAnsi="Arial" w:cs="Arial"/>
          <w:b/>
          <w:sz w:val="16"/>
          <w:szCs w:val="16"/>
        </w:rPr>
      </w:pPr>
      <w:r w:rsidRPr="00112C69">
        <w:rPr>
          <w:rFonts w:ascii="Arial" w:hAnsi="Arial" w:cs="Arial"/>
          <w:b/>
          <w:sz w:val="16"/>
          <w:szCs w:val="16"/>
        </w:rPr>
        <w:t>DECLARACIONES:</w:t>
      </w:r>
    </w:p>
    <w:p w:rsidR="003B09F0" w:rsidRPr="00112C69" w:rsidRDefault="003B09F0" w:rsidP="003B09F0">
      <w:pPr>
        <w:tabs>
          <w:tab w:val="left" w:pos="0"/>
          <w:tab w:val="left" w:pos="368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line="240" w:lineRule="auto"/>
        <w:jc w:val="both"/>
        <w:rPr>
          <w:rFonts w:ascii="Arial" w:hAnsi="Arial" w:cs="Arial"/>
          <w:sz w:val="16"/>
          <w:szCs w:val="16"/>
        </w:rPr>
      </w:pPr>
    </w:p>
    <w:p w:rsidR="003B09F0" w:rsidRPr="00112C69" w:rsidRDefault="00254A98" w:rsidP="003B09F0">
      <w:pPr>
        <w:tabs>
          <w:tab w:val="left" w:pos="0"/>
          <w:tab w:val="left" w:pos="29520"/>
          <w:tab w:val="left" w:pos="30240"/>
        </w:tabs>
        <w:spacing w:after="0" w:line="240" w:lineRule="auto"/>
        <w:jc w:val="both"/>
        <w:rPr>
          <w:rFonts w:ascii="Arial" w:hAnsi="Arial" w:cs="Arial"/>
          <w:b/>
          <w:sz w:val="16"/>
          <w:szCs w:val="16"/>
        </w:rPr>
      </w:pPr>
      <w:r w:rsidRPr="00112C69">
        <w:rPr>
          <w:rFonts w:ascii="Arial" w:hAnsi="Arial" w:cs="Arial"/>
          <w:b/>
          <w:sz w:val="16"/>
          <w:szCs w:val="16"/>
        </w:rPr>
        <w:t>PRIMERA. -</w:t>
      </w:r>
      <w:r w:rsidR="003B09F0" w:rsidRPr="00112C69">
        <w:rPr>
          <w:rFonts w:ascii="Arial" w:hAnsi="Arial" w:cs="Arial"/>
          <w:b/>
          <w:sz w:val="16"/>
          <w:szCs w:val="16"/>
        </w:rPr>
        <w:t xml:space="preserve"> “EL CIATEJ” declara que:</w:t>
      </w:r>
    </w:p>
    <w:p w:rsidR="003B09F0" w:rsidRPr="00112C69" w:rsidRDefault="003B09F0" w:rsidP="003B09F0">
      <w:pPr>
        <w:tabs>
          <w:tab w:val="left" w:pos="0"/>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left="1985" w:hanging="567"/>
        <w:jc w:val="both"/>
        <w:rPr>
          <w:rFonts w:ascii="Arial" w:hAnsi="Arial" w:cs="Arial"/>
          <w:sz w:val="16"/>
          <w:szCs w:val="16"/>
        </w:rPr>
      </w:pPr>
    </w:p>
    <w:p w:rsidR="003B09F0" w:rsidRPr="00112C69" w:rsidRDefault="003B09F0" w:rsidP="003B09F0">
      <w:pPr>
        <w:numPr>
          <w:ilvl w:val="2"/>
          <w:numId w:val="62"/>
        </w:numPr>
        <w:spacing w:after="0" w:line="240" w:lineRule="auto"/>
        <w:ind w:left="567" w:hanging="567"/>
        <w:jc w:val="both"/>
        <w:rPr>
          <w:rFonts w:ascii="Arial" w:hAnsi="Arial" w:cs="Arial"/>
          <w:sz w:val="16"/>
          <w:szCs w:val="16"/>
        </w:rPr>
      </w:pPr>
      <w:r w:rsidRPr="00112C69">
        <w:rPr>
          <w:rFonts w:ascii="Arial" w:hAnsi="Arial" w:cs="Arial"/>
          <w:sz w:val="16"/>
          <w:szCs w:val="16"/>
        </w:rPr>
        <w:t>Es una Asociación Civil de Participación Estatal Mayoritaria del Gobierno Federal, con personalidad jurídica y patrimonio propios, constituida y existente de conformidad con las Leyes de la República Mexicana el 24 de Agosto de 1976, mediante escritura pública número 2033 otorgada ante la fe del Notario Público número 3 de Tlaquepaque, estado de Jalisco, Licenciado Carlos Ibarra García de Quevedo, inscrita en el Registro Público de Guadalajara, bajo inscripción 185 del Libro 8 de la Sección Quinta de la Primera Oficina bajo el número 160 foja 7683 de documentos generales.</w:t>
      </w:r>
    </w:p>
    <w:p w:rsidR="003B09F0" w:rsidRPr="00112C69" w:rsidRDefault="003B09F0" w:rsidP="003B09F0">
      <w:pPr>
        <w:spacing w:after="0" w:line="240" w:lineRule="auto"/>
        <w:jc w:val="both"/>
        <w:rPr>
          <w:rFonts w:ascii="Arial" w:hAnsi="Arial" w:cs="Arial"/>
          <w:sz w:val="16"/>
          <w:szCs w:val="16"/>
        </w:rPr>
      </w:pPr>
    </w:p>
    <w:p w:rsidR="00254A98" w:rsidRDefault="003B09F0" w:rsidP="00254A98">
      <w:pPr>
        <w:numPr>
          <w:ilvl w:val="2"/>
          <w:numId w:val="62"/>
        </w:numPr>
        <w:spacing w:after="0" w:line="240" w:lineRule="auto"/>
        <w:ind w:left="567" w:hanging="567"/>
        <w:jc w:val="both"/>
        <w:rPr>
          <w:rFonts w:ascii="Arial" w:hAnsi="Arial" w:cs="Arial"/>
          <w:sz w:val="16"/>
          <w:szCs w:val="16"/>
        </w:rPr>
      </w:pPr>
      <w:r w:rsidRPr="00112C69">
        <w:rPr>
          <w:rFonts w:ascii="Arial" w:hAnsi="Arial" w:cs="Arial"/>
          <w:sz w:val="16"/>
          <w:szCs w:val="16"/>
          <w:lang w:val="es-ES"/>
        </w:rPr>
        <w:t xml:space="preserve">Es una Entidad de la Administración Pública Federal, de acuerdo con lo establecido en los artículos 1°, 2° y artículo 3° en su segundo párrafo y los artículos  12 y 28 de la Ley Federal de las Entidades Paraestatales y artículo 46 de la Ley Orgánica de la Administración Pública Federal; y de acuerdo a la publicación del Diario Oficial de la Federación del día 15 de Agosto del año 2014 en la cual la Secretaría de Hacienda y Crédito Público emitió la relación de las Entidades Paraestatales de la Administración Pública Federal, encontrándose </w:t>
      </w:r>
      <w:r w:rsidRPr="00112C69">
        <w:rPr>
          <w:rFonts w:ascii="Arial" w:hAnsi="Arial" w:cs="Arial"/>
          <w:b/>
          <w:sz w:val="16"/>
          <w:szCs w:val="16"/>
          <w:lang w:val="es-ES"/>
        </w:rPr>
        <w:t>“CIATEJ</w:t>
      </w:r>
      <w:r>
        <w:rPr>
          <w:rFonts w:ascii="Arial" w:hAnsi="Arial" w:cs="Arial"/>
          <w:b/>
          <w:sz w:val="16"/>
          <w:szCs w:val="16"/>
          <w:lang w:val="es-ES"/>
        </w:rPr>
        <w:t>, A.C.</w:t>
      </w:r>
      <w:r w:rsidRPr="00112C69">
        <w:rPr>
          <w:rFonts w:ascii="Arial" w:hAnsi="Arial" w:cs="Arial"/>
          <w:b/>
          <w:sz w:val="16"/>
          <w:szCs w:val="16"/>
          <w:lang w:val="es-ES"/>
        </w:rPr>
        <w:t>”</w:t>
      </w:r>
      <w:r w:rsidRPr="00112C69">
        <w:rPr>
          <w:rFonts w:ascii="Arial" w:hAnsi="Arial" w:cs="Arial"/>
          <w:sz w:val="16"/>
          <w:szCs w:val="16"/>
          <w:lang w:val="es-ES"/>
        </w:rPr>
        <w:t xml:space="preserve"> bajo el número 154</w:t>
      </w:r>
      <w:r w:rsidR="00254A98">
        <w:rPr>
          <w:rFonts w:ascii="Arial" w:hAnsi="Arial" w:cs="Arial"/>
          <w:sz w:val="16"/>
          <w:szCs w:val="16"/>
        </w:rPr>
        <w:t>.</w:t>
      </w:r>
    </w:p>
    <w:p w:rsidR="00254A98" w:rsidRDefault="00254A98" w:rsidP="00254A98">
      <w:pPr>
        <w:pStyle w:val="Prrafodelista"/>
        <w:rPr>
          <w:rFonts w:ascii="Arial" w:hAnsi="Arial" w:cs="Arial"/>
          <w:sz w:val="16"/>
          <w:szCs w:val="16"/>
        </w:rPr>
      </w:pPr>
    </w:p>
    <w:p w:rsidR="00254A98" w:rsidRDefault="00254A98" w:rsidP="00254A98">
      <w:pPr>
        <w:numPr>
          <w:ilvl w:val="2"/>
          <w:numId w:val="62"/>
        </w:numPr>
        <w:spacing w:after="0" w:line="240" w:lineRule="auto"/>
        <w:ind w:left="567" w:hanging="567"/>
        <w:jc w:val="both"/>
        <w:rPr>
          <w:rFonts w:ascii="Arial" w:hAnsi="Arial" w:cs="Arial"/>
          <w:sz w:val="16"/>
          <w:szCs w:val="16"/>
        </w:rPr>
      </w:pPr>
      <w:r w:rsidRPr="00254A98">
        <w:rPr>
          <w:rFonts w:ascii="Arial" w:hAnsi="Arial" w:cs="Arial"/>
          <w:sz w:val="16"/>
          <w:szCs w:val="16"/>
        </w:rPr>
        <w:t>La personalidad de la Apoderada Legal que ahora comparece a la firma de este contrato, no ha sido revocada en forma alguna y por tanto puede obligar a su representada en los términos aquí estipulados, según consta la escritura pública número 8,121 de fecha 10 de agosto del 2018, otorgada por el Lic. Roberto Espinosa Badial, Notario Público número 113 de la ciudad de Guadalajara, Jalisco.</w:t>
      </w:r>
    </w:p>
    <w:p w:rsidR="00254A98" w:rsidRPr="00254A98" w:rsidRDefault="00254A98" w:rsidP="00254A98">
      <w:pPr>
        <w:spacing w:after="0" w:line="240" w:lineRule="auto"/>
        <w:jc w:val="both"/>
        <w:rPr>
          <w:rFonts w:ascii="Arial" w:hAnsi="Arial" w:cs="Arial"/>
          <w:sz w:val="16"/>
          <w:szCs w:val="16"/>
        </w:rPr>
      </w:pPr>
    </w:p>
    <w:p w:rsidR="003B09F0" w:rsidRPr="00112C69" w:rsidRDefault="003B09F0" w:rsidP="003B09F0">
      <w:pPr>
        <w:numPr>
          <w:ilvl w:val="2"/>
          <w:numId w:val="62"/>
        </w:numPr>
        <w:spacing w:after="0" w:line="240" w:lineRule="auto"/>
        <w:ind w:left="567" w:hanging="567"/>
        <w:jc w:val="both"/>
        <w:rPr>
          <w:rFonts w:ascii="Arial" w:hAnsi="Arial" w:cs="Arial"/>
          <w:sz w:val="16"/>
          <w:szCs w:val="16"/>
        </w:rPr>
      </w:pPr>
      <w:r w:rsidRPr="00112C69">
        <w:rPr>
          <w:rFonts w:ascii="Arial" w:hAnsi="Arial" w:cs="Arial"/>
          <w:sz w:val="16"/>
          <w:szCs w:val="16"/>
        </w:rPr>
        <w:t>Que su objeto social es, entre otros, realizar actividades de investigación, de desarrollo tecnológico y de enseñanza en alimentos, fármacos, energía y medio ambiente para los sectores agroindustrial, químico, farmacéutico y de salud, así como, la asistencia técnica a las instituciones de los sectores, mediante la aplicación de la biotecnología, la ingeniería, la información y gestión en el Estado de Jalisco, en las entidades federativas y todas aquellas que lo soliciten aun cuando se encuentren fuera del país.</w:t>
      </w:r>
    </w:p>
    <w:p w:rsidR="003B09F0" w:rsidRPr="00112C69" w:rsidRDefault="003B09F0" w:rsidP="003B09F0">
      <w:pPr>
        <w:pStyle w:val="Prrafodelista"/>
        <w:rPr>
          <w:rFonts w:ascii="Arial" w:hAnsi="Arial" w:cs="Arial"/>
          <w:sz w:val="16"/>
          <w:szCs w:val="16"/>
        </w:rPr>
      </w:pPr>
    </w:p>
    <w:p w:rsidR="003B09F0" w:rsidRPr="00112C69" w:rsidRDefault="003B09F0" w:rsidP="003B09F0">
      <w:pPr>
        <w:numPr>
          <w:ilvl w:val="2"/>
          <w:numId w:val="62"/>
        </w:numPr>
        <w:spacing w:after="0" w:line="240" w:lineRule="auto"/>
        <w:ind w:left="567" w:hanging="567"/>
        <w:jc w:val="both"/>
        <w:rPr>
          <w:rFonts w:ascii="Arial" w:hAnsi="Arial" w:cs="Arial"/>
          <w:sz w:val="16"/>
          <w:szCs w:val="16"/>
        </w:rPr>
      </w:pPr>
      <w:r w:rsidRPr="00112C69">
        <w:rPr>
          <w:rFonts w:ascii="Arial" w:hAnsi="Arial" w:cs="Arial"/>
          <w:sz w:val="16"/>
          <w:szCs w:val="16"/>
        </w:rPr>
        <w:t>Está reconocido como Centro Público de Investigación, atento a lo establecido en el artículo 47 de la Ley de Ciencia y Tecnología y adscrito al Sistema de Centros Públicos CONACYT.</w:t>
      </w:r>
    </w:p>
    <w:p w:rsidR="003B09F0" w:rsidRPr="00112C69" w:rsidRDefault="003B09F0" w:rsidP="003B09F0">
      <w:pPr>
        <w:spacing w:after="0" w:line="240" w:lineRule="auto"/>
        <w:ind w:left="567"/>
        <w:jc w:val="both"/>
        <w:rPr>
          <w:rFonts w:ascii="Arial" w:hAnsi="Arial" w:cs="Arial"/>
          <w:sz w:val="16"/>
          <w:szCs w:val="16"/>
        </w:rPr>
      </w:pPr>
    </w:p>
    <w:p w:rsidR="003B09F0" w:rsidRPr="00112C69" w:rsidRDefault="003B09F0" w:rsidP="003B09F0">
      <w:pPr>
        <w:numPr>
          <w:ilvl w:val="2"/>
          <w:numId w:val="62"/>
        </w:numPr>
        <w:spacing w:after="0" w:line="240" w:lineRule="auto"/>
        <w:ind w:left="567" w:hanging="567"/>
        <w:jc w:val="both"/>
        <w:rPr>
          <w:rFonts w:ascii="Arial" w:hAnsi="Arial" w:cs="Arial"/>
          <w:sz w:val="16"/>
          <w:szCs w:val="16"/>
        </w:rPr>
      </w:pPr>
      <w:r w:rsidRPr="00112C69">
        <w:rPr>
          <w:rFonts w:ascii="Arial" w:hAnsi="Arial" w:cs="Arial"/>
          <w:sz w:val="16"/>
          <w:szCs w:val="16"/>
        </w:rPr>
        <w:t xml:space="preserve">La adjudicación del presente contrato se llevó a cabo mediante el procedimiento de </w:t>
      </w:r>
      <w:r>
        <w:rPr>
          <w:rFonts w:ascii="Arial" w:hAnsi="Arial" w:cs="Arial"/>
          <w:b/>
          <w:sz w:val="16"/>
          <w:szCs w:val="16"/>
        </w:rPr>
        <w:t>LICITACIÓN PÚBLICA ELECTRÓNICA NACIONAL</w:t>
      </w:r>
      <w:r w:rsidRPr="00112C69">
        <w:rPr>
          <w:rFonts w:ascii="Arial" w:hAnsi="Arial" w:cs="Arial"/>
          <w:b/>
          <w:sz w:val="16"/>
          <w:szCs w:val="16"/>
        </w:rPr>
        <w:t xml:space="preserve"> </w:t>
      </w:r>
      <w:r w:rsidRPr="003005D9">
        <w:rPr>
          <w:rFonts w:ascii="Arial" w:hAnsi="Arial" w:cs="Arial"/>
          <w:sz w:val="16"/>
          <w:szCs w:val="16"/>
        </w:rPr>
        <w:t xml:space="preserve">número </w:t>
      </w:r>
      <w:r w:rsidR="005B646C">
        <w:rPr>
          <w:rFonts w:ascii="Arial" w:hAnsi="Arial" w:cs="Arial"/>
          <w:b/>
          <w:color w:val="FF0000"/>
          <w:sz w:val="16"/>
          <w:szCs w:val="16"/>
        </w:rPr>
        <w:t>LA-03890I001-E11-2019</w:t>
      </w:r>
      <w:r w:rsidRPr="003005D9">
        <w:rPr>
          <w:rFonts w:ascii="Arial" w:hAnsi="Arial" w:cs="Arial"/>
          <w:sz w:val="16"/>
          <w:szCs w:val="16"/>
        </w:rPr>
        <w:t>, de conformidad</w:t>
      </w:r>
      <w:r w:rsidRPr="000D7357">
        <w:rPr>
          <w:rFonts w:ascii="Arial" w:hAnsi="Arial" w:cs="Arial"/>
          <w:sz w:val="16"/>
          <w:szCs w:val="16"/>
        </w:rPr>
        <w:t xml:space="preserve"> con los artículos 26 fracción II, 2</w:t>
      </w:r>
      <w:r>
        <w:rPr>
          <w:rFonts w:ascii="Arial" w:hAnsi="Arial" w:cs="Arial"/>
          <w:sz w:val="16"/>
          <w:szCs w:val="16"/>
        </w:rPr>
        <w:t>6 Bis fracción II</w:t>
      </w:r>
      <w:r w:rsidRPr="000D7357">
        <w:rPr>
          <w:rFonts w:ascii="Arial" w:hAnsi="Arial" w:cs="Arial"/>
          <w:sz w:val="16"/>
          <w:szCs w:val="16"/>
        </w:rPr>
        <w:t>, 28 fracción I,</w:t>
      </w:r>
      <w:r>
        <w:rPr>
          <w:rFonts w:ascii="Arial" w:hAnsi="Arial" w:cs="Arial"/>
          <w:sz w:val="16"/>
          <w:szCs w:val="16"/>
        </w:rPr>
        <w:t xml:space="preserve"> 29, </w:t>
      </w:r>
      <w:r w:rsidRPr="00E37148">
        <w:rPr>
          <w:rFonts w:ascii="Arial" w:hAnsi="Arial" w:cs="Arial"/>
          <w:sz w:val="16"/>
          <w:szCs w:val="16"/>
        </w:rPr>
        <w:t>40, 42 y 43</w:t>
      </w:r>
      <w:r w:rsidRPr="000D7357">
        <w:rPr>
          <w:rFonts w:ascii="Arial" w:hAnsi="Arial" w:cs="Arial"/>
          <w:sz w:val="16"/>
          <w:szCs w:val="16"/>
        </w:rPr>
        <w:t xml:space="preserve"> de la Ley de Adquisiciones, Arrendamientos y</w:t>
      </w:r>
      <w:r w:rsidRPr="00112C69">
        <w:rPr>
          <w:rFonts w:ascii="Arial" w:hAnsi="Arial" w:cs="Arial"/>
          <w:sz w:val="16"/>
          <w:szCs w:val="16"/>
        </w:rPr>
        <w:t xml:space="preserve"> </w:t>
      </w:r>
      <w:r>
        <w:rPr>
          <w:rFonts w:ascii="Arial" w:hAnsi="Arial" w:cs="Arial"/>
          <w:sz w:val="16"/>
          <w:szCs w:val="16"/>
        </w:rPr>
        <w:t>Servicios</w:t>
      </w:r>
      <w:r w:rsidRPr="00112C69">
        <w:rPr>
          <w:rFonts w:ascii="Arial" w:hAnsi="Arial" w:cs="Arial"/>
          <w:sz w:val="16"/>
          <w:szCs w:val="16"/>
        </w:rPr>
        <w:t xml:space="preserve"> del Sector Público, a solicitud de la </w:t>
      </w:r>
      <w:r w:rsidRPr="00112C69">
        <w:rPr>
          <w:rFonts w:ascii="Arial" w:hAnsi="Arial" w:cs="Arial"/>
          <w:b/>
          <w:sz w:val="16"/>
          <w:szCs w:val="16"/>
        </w:rPr>
        <w:t xml:space="preserve">Coordinación de Tecnologías de Información y Comunicación del CIATEJ, A.C., </w:t>
      </w:r>
      <w:r w:rsidRPr="00112C69">
        <w:rPr>
          <w:rFonts w:ascii="Arial" w:hAnsi="Arial" w:cs="Arial"/>
          <w:sz w:val="16"/>
          <w:szCs w:val="16"/>
        </w:rPr>
        <w:t>área requirente de los bienes contrat</w:t>
      </w:r>
      <w:r>
        <w:rPr>
          <w:rFonts w:ascii="Arial" w:hAnsi="Arial" w:cs="Arial"/>
          <w:sz w:val="16"/>
          <w:szCs w:val="16"/>
        </w:rPr>
        <w:t>ados</w:t>
      </w:r>
      <w:r w:rsidRPr="00112C69">
        <w:rPr>
          <w:rFonts w:ascii="Arial" w:hAnsi="Arial" w:cs="Arial"/>
          <w:sz w:val="16"/>
          <w:szCs w:val="16"/>
        </w:rPr>
        <w:t xml:space="preserve"> y única responsable de la autorización de los pagos que deban efectuarse, conforme al fallo de fecha </w:t>
      </w:r>
      <w:r w:rsidRPr="00112C69">
        <w:rPr>
          <w:rFonts w:ascii="Arial" w:hAnsi="Arial" w:cs="Arial"/>
          <w:b/>
          <w:sz w:val="16"/>
          <w:szCs w:val="16"/>
        </w:rPr>
        <w:t>__________________________________.</w:t>
      </w:r>
    </w:p>
    <w:p w:rsidR="003B09F0" w:rsidRPr="00112C69" w:rsidRDefault="003B09F0" w:rsidP="003B09F0">
      <w:pPr>
        <w:pStyle w:val="Prrafodelista"/>
        <w:rPr>
          <w:rFonts w:ascii="Arial" w:hAnsi="Arial" w:cs="Arial"/>
          <w:sz w:val="16"/>
          <w:szCs w:val="16"/>
        </w:rPr>
      </w:pPr>
    </w:p>
    <w:p w:rsidR="003B09F0" w:rsidRPr="00112C69" w:rsidRDefault="003B09F0" w:rsidP="003B09F0">
      <w:pPr>
        <w:numPr>
          <w:ilvl w:val="2"/>
          <w:numId w:val="62"/>
        </w:numPr>
        <w:spacing w:after="0" w:line="240" w:lineRule="auto"/>
        <w:ind w:left="567" w:hanging="567"/>
        <w:jc w:val="both"/>
        <w:rPr>
          <w:rFonts w:ascii="Arial" w:hAnsi="Arial" w:cs="Arial"/>
          <w:sz w:val="16"/>
          <w:szCs w:val="16"/>
        </w:rPr>
      </w:pPr>
      <w:r>
        <w:rPr>
          <w:rFonts w:ascii="Arial" w:hAnsi="Arial" w:cs="Arial"/>
          <w:b/>
          <w:sz w:val="16"/>
          <w:szCs w:val="16"/>
        </w:rPr>
        <w:t xml:space="preserve">La </w:t>
      </w:r>
      <w:r w:rsidRPr="00112C69">
        <w:rPr>
          <w:rFonts w:ascii="Arial" w:hAnsi="Arial" w:cs="Arial"/>
          <w:b/>
          <w:sz w:val="16"/>
          <w:szCs w:val="16"/>
        </w:rPr>
        <w:t>Coordinación de Tecnologías de Información y Comunicación,</w:t>
      </w:r>
      <w:r w:rsidRPr="00112C69">
        <w:rPr>
          <w:rFonts w:ascii="Arial" w:hAnsi="Arial" w:cs="Arial"/>
          <w:sz w:val="16"/>
          <w:szCs w:val="16"/>
        </w:rPr>
        <w:t xml:space="preserve"> será el área técnica de los bienes.</w:t>
      </w:r>
    </w:p>
    <w:p w:rsidR="003B09F0" w:rsidRPr="00112C69" w:rsidRDefault="003B09F0" w:rsidP="003B09F0">
      <w:pPr>
        <w:spacing w:after="0" w:line="240" w:lineRule="auto"/>
        <w:jc w:val="both"/>
        <w:rPr>
          <w:rFonts w:ascii="Arial" w:hAnsi="Arial" w:cs="Arial"/>
          <w:sz w:val="16"/>
          <w:szCs w:val="16"/>
        </w:rPr>
      </w:pPr>
    </w:p>
    <w:p w:rsidR="003B09F0" w:rsidRPr="00E20835" w:rsidRDefault="003B09F0" w:rsidP="003B09F0">
      <w:pPr>
        <w:numPr>
          <w:ilvl w:val="2"/>
          <w:numId w:val="62"/>
        </w:numPr>
        <w:spacing w:after="0" w:line="240" w:lineRule="auto"/>
        <w:ind w:left="567" w:hanging="567"/>
        <w:jc w:val="both"/>
        <w:rPr>
          <w:rFonts w:ascii="Arial" w:hAnsi="Arial" w:cs="Arial"/>
          <w:sz w:val="16"/>
        </w:rPr>
      </w:pPr>
      <w:r w:rsidRPr="00112C69">
        <w:rPr>
          <w:rFonts w:ascii="Arial" w:hAnsi="Arial" w:cs="Arial"/>
          <w:b/>
          <w:sz w:val="16"/>
          <w:szCs w:val="16"/>
        </w:rPr>
        <w:t>La Coordinación de Tecnologías de Información y Comunicación</w:t>
      </w:r>
      <w:r w:rsidRPr="00112C69">
        <w:rPr>
          <w:rFonts w:ascii="Arial" w:hAnsi="Arial" w:cs="Arial"/>
          <w:sz w:val="16"/>
          <w:szCs w:val="16"/>
        </w:rPr>
        <w:t xml:space="preserve">, </w:t>
      </w:r>
      <w:r w:rsidRPr="00E20835">
        <w:rPr>
          <w:rFonts w:ascii="Arial" w:hAnsi="Arial" w:cs="Arial"/>
          <w:sz w:val="16"/>
        </w:rPr>
        <w:t xml:space="preserve">será el área requirente y responsable de verificar el cumplimiento del contrato, así como la única responsable de la autorización de los pagos que deben efectuarse, por lo que en caso de incumplimiento de las obligaciones contractuales a cargo del </w:t>
      </w:r>
      <w:r w:rsidRPr="00E20835">
        <w:rPr>
          <w:rFonts w:ascii="Arial" w:hAnsi="Arial" w:cs="Arial"/>
          <w:b/>
          <w:sz w:val="16"/>
        </w:rPr>
        <w:t>“PROVEEDOR”</w:t>
      </w:r>
      <w:r w:rsidRPr="00E20835">
        <w:rPr>
          <w:rFonts w:ascii="Arial" w:hAnsi="Arial" w:cs="Arial"/>
          <w:sz w:val="16"/>
        </w:rPr>
        <w:t xml:space="preserve">, dicha área </w:t>
      </w:r>
      <w:r>
        <w:rPr>
          <w:rFonts w:ascii="Arial" w:hAnsi="Arial" w:cs="Arial"/>
          <w:sz w:val="16"/>
        </w:rPr>
        <w:t>deberá</w:t>
      </w:r>
      <w:r w:rsidRPr="00E20835">
        <w:rPr>
          <w:rFonts w:ascii="Arial" w:hAnsi="Arial" w:cs="Arial"/>
          <w:sz w:val="16"/>
        </w:rPr>
        <w:t xml:space="preserve"> de notificarlo por escrito de manera inmediata a la Subdirección de Recursos Materiales del </w:t>
      </w:r>
      <w:r w:rsidRPr="00E20835">
        <w:rPr>
          <w:rFonts w:ascii="Arial" w:hAnsi="Arial" w:cs="Arial"/>
          <w:b/>
          <w:sz w:val="16"/>
        </w:rPr>
        <w:t>“CIATEJ, A.C.”</w:t>
      </w:r>
      <w:r w:rsidRPr="00E20835">
        <w:rPr>
          <w:rFonts w:ascii="Arial" w:hAnsi="Arial" w:cs="Arial"/>
          <w:sz w:val="16"/>
        </w:rPr>
        <w:t xml:space="preserve"> para los efectos legales procedentes. </w:t>
      </w:r>
    </w:p>
    <w:p w:rsidR="003B09F0" w:rsidRPr="00112C69" w:rsidRDefault="003B09F0" w:rsidP="003B09F0">
      <w:pPr>
        <w:spacing w:after="0" w:line="240" w:lineRule="auto"/>
        <w:ind w:left="567"/>
        <w:jc w:val="both"/>
        <w:rPr>
          <w:rFonts w:ascii="Arial" w:hAnsi="Arial" w:cs="Arial"/>
          <w:sz w:val="16"/>
          <w:szCs w:val="16"/>
        </w:rPr>
      </w:pPr>
    </w:p>
    <w:p w:rsidR="003B09F0" w:rsidRDefault="003B09F0" w:rsidP="003B09F0">
      <w:pPr>
        <w:spacing w:after="0" w:line="240" w:lineRule="auto"/>
        <w:ind w:left="567"/>
        <w:jc w:val="both"/>
        <w:rPr>
          <w:rFonts w:ascii="Arial" w:hAnsi="Arial" w:cs="Arial"/>
          <w:sz w:val="16"/>
          <w:szCs w:val="16"/>
        </w:rPr>
      </w:pPr>
      <w:r w:rsidRPr="00E20835">
        <w:rPr>
          <w:rFonts w:ascii="Arial" w:hAnsi="Arial" w:cs="Arial"/>
          <w:sz w:val="16"/>
        </w:rPr>
        <w:t>El área requirente</w:t>
      </w:r>
      <w:r w:rsidRPr="00112C69">
        <w:rPr>
          <w:rFonts w:ascii="Arial" w:hAnsi="Arial" w:cs="Arial"/>
          <w:sz w:val="16"/>
          <w:szCs w:val="16"/>
        </w:rPr>
        <w:t xml:space="preserve">, tendrá la obligación de corroborar que el licitante que resulte ganador </w:t>
      </w:r>
      <w:r>
        <w:rPr>
          <w:rFonts w:ascii="Arial" w:hAnsi="Arial" w:cs="Arial"/>
          <w:sz w:val="16"/>
          <w:szCs w:val="16"/>
        </w:rPr>
        <w:t>suministre</w:t>
      </w:r>
      <w:r w:rsidRPr="00112C69">
        <w:rPr>
          <w:rFonts w:ascii="Arial" w:hAnsi="Arial" w:cs="Arial"/>
          <w:sz w:val="16"/>
          <w:szCs w:val="16"/>
        </w:rPr>
        <w:t xml:space="preserve"> los bienes que se le adjudiquen conforme a la propuesta técnica que presente, los Términos de Referencia señalados en la convocatoria y de acuerdo a las fechas señaladas para la entrega de los bienes, para el efecto podrá auxiliarse del personal adscrito a dicha área responsable, del área técnica o área requirente; cuando los bienes se presten conforme a lo establecido en la convocatoria, sus anexos, su(s) junta(s) de aclaraciones, la propuesta técnica de </w:t>
      </w:r>
      <w:r w:rsidRPr="00112C69">
        <w:rPr>
          <w:rFonts w:ascii="Arial" w:hAnsi="Arial" w:cs="Arial"/>
          <w:b/>
          <w:sz w:val="16"/>
          <w:szCs w:val="16"/>
        </w:rPr>
        <w:t>“EL PROVEEDOR”</w:t>
      </w:r>
      <w:r w:rsidRPr="00112C69">
        <w:rPr>
          <w:rFonts w:ascii="Arial" w:hAnsi="Arial" w:cs="Arial"/>
          <w:sz w:val="16"/>
          <w:szCs w:val="16"/>
        </w:rPr>
        <w:t xml:space="preserve"> y el presente contrato, el área responsable de administrar el contrato procederá a realizar los pagos en los términos previstos para el efecto en la presente convocatoria.</w:t>
      </w:r>
    </w:p>
    <w:p w:rsidR="003B09F0" w:rsidRDefault="003B09F0" w:rsidP="003B09F0">
      <w:pPr>
        <w:spacing w:after="0" w:line="240" w:lineRule="auto"/>
        <w:ind w:left="567"/>
        <w:jc w:val="both"/>
        <w:rPr>
          <w:rFonts w:ascii="Arial" w:hAnsi="Arial" w:cs="Arial"/>
        </w:rPr>
      </w:pPr>
      <w:r>
        <w:rPr>
          <w:rFonts w:ascii="Arial" w:hAnsi="Arial" w:cs="Arial"/>
          <w:sz w:val="16"/>
          <w:szCs w:val="16"/>
        </w:rPr>
        <w:t xml:space="preserve"> </w:t>
      </w:r>
    </w:p>
    <w:p w:rsidR="003B09F0" w:rsidRPr="003439FE" w:rsidRDefault="003B09F0" w:rsidP="003B09F0">
      <w:pPr>
        <w:numPr>
          <w:ilvl w:val="2"/>
          <w:numId w:val="62"/>
        </w:numPr>
        <w:spacing w:after="0" w:line="240" w:lineRule="auto"/>
        <w:ind w:left="567" w:hanging="567"/>
        <w:jc w:val="both"/>
        <w:rPr>
          <w:rFonts w:ascii="Arial" w:hAnsi="Arial" w:cs="Arial"/>
          <w:b/>
          <w:color w:val="FF0000"/>
          <w:sz w:val="16"/>
          <w:szCs w:val="16"/>
        </w:rPr>
      </w:pPr>
      <w:r w:rsidRPr="00112C69">
        <w:rPr>
          <w:rFonts w:ascii="Arial" w:hAnsi="Arial" w:cs="Arial"/>
          <w:sz w:val="16"/>
          <w:szCs w:val="16"/>
        </w:rPr>
        <w:t xml:space="preserve">Cuenta con los recursos presupuestales necesarios para cubrir las erogaciones que deriven de la firma de este instrumento, toda vez que la Secretaría de Hacienda y Crédito Público autorizó la asignación del presupuesto y que el área requirente de los bienes cuenta con recursos en </w:t>
      </w:r>
      <w:r w:rsidRPr="003439FE">
        <w:rPr>
          <w:rFonts w:ascii="Arial" w:hAnsi="Arial" w:cs="Arial"/>
          <w:sz w:val="16"/>
          <w:szCs w:val="16"/>
        </w:rPr>
        <w:t xml:space="preserve">la partida presupuestal </w:t>
      </w:r>
      <w:r w:rsidRPr="005B646C">
        <w:rPr>
          <w:rFonts w:ascii="Arial" w:hAnsi="Arial" w:cs="Arial"/>
          <w:b/>
          <w:color w:val="FF0000"/>
          <w:sz w:val="16"/>
          <w:szCs w:val="16"/>
        </w:rPr>
        <w:t>21201 “MATERIALES Y ÚTILES DE IMPRESIÓN Y REPRODUCCIÓN”.</w:t>
      </w:r>
    </w:p>
    <w:p w:rsidR="003B09F0" w:rsidRPr="00112C69" w:rsidRDefault="003B09F0" w:rsidP="003B09F0">
      <w:pPr>
        <w:pStyle w:val="Prrafodelista"/>
        <w:rPr>
          <w:rFonts w:ascii="Arial" w:hAnsi="Arial" w:cs="Arial"/>
          <w:b/>
          <w:sz w:val="16"/>
          <w:szCs w:val="16"/>
        </w:rPr>
      </w:pPr>
    </w:p>
    <w:p w:rsidR="003B09F0" w:rsidRPr="00112C69" w:rsidRDefault="003B09F0" w:rsidP="003B09F0">
      <w:pPr>
        <w:numPr>
          <w:ilvl w:val="2"/>
          <w:numId w:val="62"/>
        </w:numPr>
        <w:spacing w:after="0" w:line="240" w:lineRule="auto"/>
        <w:ind w:left="567" w:hanging="567"/>
        <w:jc w:val="both"/>
        <w:rPr>
          <w:rFonts w:ascii="Arial" w:hAnsi="Arial" w:cs="Arial"/>
          <w:sz w:val="16"/>
          <w:szCs w:val="16"/>
        </w:rPr>
      </w:pPr>
      <w:r w:rsidRPr="00112C69">
        <w:rPr>
          <w:rFonts w:ascii="Arial" w:hAnsi="Arial" w:cs="Arial"/>
          <w:sz w:val="16"/>
          <w:szCs w:val="16"/>
        </w:rPr>
        <w:lastRenderedPageBreak/>
        <w:t xml:space="preserve">Tiene su domicilio legal en </w:t>
      </w:r>
      <w:r w:rsidRPr="00112C69">
        <w:rPr>
          <w:rFonts w:ascii="Arial" w:hAnsi="Arial" w:cs="Arial"/>
          <w:sz w:val="16"/>
          <w:szCs w:val="16"/>
          <w:lang w:val="es-ES"/>
        </w:rPr>
        <w:t>Avenida Normalistas número 800 Colonia Colinas de la Normal, Código Postal 44270 en la ciudad de Guadalajara, Jalisco. Teléfono 01 (33) 3345 5200</w:t>
      </w:r>
      <w:r w:rsidRPr="00112C69">
        <w:rPr>
          <w:rFonts w:ascii="Arial" w:hAnsi="Arial" w:cs="Arial"/>
          <w:sz w:val="16"/>
          <w:szCs w:val="16"/>
        </w:rPr>
        <w:t>.</w:t>
      </w:r>
    </w:p>
    <w:p w:rsidR="003B09F0" w:rsidRPr="00112C69" w:rsidRDefault="003B09F0" w:rsidP="003B09F0">
      <w:pPr>
        <w:spacing w:after="0" w:line="240" w:lineRule="auto"/>
        <w:ind w:left="567"/>
        <w:jc w:val="both"/>
        <w:rPr>
          <w:rFonts w:ascii="Arial" w:hAnsi="Arial" w:cs="Arial"/>
          <w:sz w:val="16"/>
          <w:szCs w:val="16"/>
        </w:rPr>
      </w:pPr>
    </w:p>
    <w:p w:rsidR="003B09F0" w:rsidRPr="00112C69" w:rsidRDefault="003B09F0" w:rsidP="003B09F0">
      <w:pPr>
        <w:numPr>
          <w:ilvl w:val="2"/>
          <w:numId w:val="62"/>
        </w:numPr>
        <w:spacing w:after="0" w:line="240" w:lineRule="auto"/>
        <w:ind w:left="567" w:hanging="567"/>
        <w:jc w:val="both"/>
        <w:rPr>
          <w:rFonts w:ascii="Arial" w:hAnsi="Arial" w:cs="Arial"/>
          <w:sz w:val="16"/>
          <w:szCs w:val="16"/>
        </w:rPr>
      </w:pPr>
      <w:r w:rsidRPr="00112C69">
        <w:rPr>
          <w:rFonts w:ascii="Arial" w:hAnsi="Arial" w:cs="Arial"/>
          <w:bCs/>
          <w:sz w:val="16"/>
          <w:szCs w:val="16"/>
        </w:rPr>
        <w:t>El</w:t>
      </w:r>
      <w:r w:rsidRPr="00112C69">
        <w:rPr>
          <w:rFonts w:ascii="Arial" w:hAnsi="Arial" w:cs="Arial"/>
          <w:b/>
          <w:bCs/>
          <w:sz w:val="16"/>
          <w:szCs w:val="16"/>
        </w:rPr>
        <w:t xml:space="preserve"> “CIATEJ</w:t>
      </w:r>
      <w:r>
        <w:rPr>
          <w:rFonts w:ascii="Arial" w:hAnsi="Arial" w:cs="Arial"/>
          <w:b/>
          <w:bCs/>
          <w:sz w:val="16"/>
          <w:szCs w:val="16"/>
        </w:rPr>
        <w:t>, A.C.</w:t>
      </w:r>
      <w:r w:rsidRPr="00112C69">
        <w:rPr>
          <w:rFonts w:ascii="Arial" w:hAnsi="Arial" w:cs="Arial"/>
          <w:b/>
          <w:bCs/>
          <w:sz w:val="16"/>
          <w:szCs w:val="16"/>
        </w:rPr>
        <w:t>”,</w:t>
      </w:r>
      <w:r w:rsidRPr="00112C69">
        <w:rPr>
          <w:rFonts w:ascii="Arial" w:hAnsi="Arial" w:cs="Arial"/>
          <w:sz w:val="16"/>
          <w:szCs w:val="16"/>
        </w:rPr>
        <w:t xml:space="preserve"> tiene como Registro Federal de Contribuyentes el siguiente </w:t>
      </w:r>
      <w:r w:rsidRPr="00112C69">
        <w:rPr>
          <w:rFonts w:ascii="Arial" w:hAnsi="Arial" w:cs="Arial"/>
          <w:b/>
          <w:sz w:val="16"/>
          <w:szCs w:val="16"/>
        </w:rPr>
        <w:t>CIA-760825SU4</w:t>
      </w:r>
    </w:p>
    <w:p w:rsidR="003B09F0" w:rsidRPr="00112C69" w:rsidRDefault="003B09F0" w:rsidP="003B09F0">
      <w:pPr>
        <w:pStyle w:val="Prrafodelista"/>
        <w:rPr>
          <w:rFonts w:ascii="Arial" w:hAnsi="Arial" w:cs="Arial"/>
          <w:sz w:val="16"/>
          <w:szCs w:val="16"/>
        </w:rPr>
      </w:pPr>
    </w:p>
    <w:p w:rsidR="003B09F0" w:rsidRPr="00112C69" w:rsidRDefault="003B09F0" w:rsidP="003B09F0">
      <w:pPr>
        <w:numPr>
          <w:ilvl w:val="2"/>
          <w:numId w:val="62"/>
        </w:numPr>
        <w:spacing w:after="0" w:line="240" w:lineRule="auto"/>
        <w:ind w:left="567" w:hanging="567"/>
        <w:jc w:val="both"/>
        <w:rPr>
          <w:rFonts w:ascii="Arial" w:hAnsi="Arial" w:cs="Arial"/>
          <w:sz w:val="16"/>
          <w:szCs w:val="16"/>
        </w:rPr>
      </w:pPr>
      <w:r w:rsidRPr="00112C69">
        <w:rPr>
          <w:rFonts w:ascii="Arial" w:hAnsi="Arial" w:cs="Arial"/>
          <w:sz w:val="16"/>
          <w:szCs w:val="16"/>
        </w:rPr>
        <w:t xml:space="preserve">Estar inscrito en el Instituto Nacional de Instituciones y Empresas Científicas y Tecnológicas, bajo registro número </w:t>
      </w:r>
      <w:r>
        <w:rPr>
          <w:rFonts w:ascii="Arial" w:hAnsi="Arial" w:cs="Arial"/>
          <w:sz w:val="16"/>
          <w:szCs w:val="16"/>
        </w:rPr>
        <w:t>1700980</w:t>
      </w:r>
      <w:r w:rsidRPr="00112C69">
        <w:rPr>
          <w:rFonts w:ascii="Arial" w:hAnsi="Arial" w:cs="Arial"/>
          <w:sz w:val="16"/>
          <w:szCs w:val="16"/>
        </w:rPr>
        <w:t>.</w:t>
      </w:r>
    </w:p>
    <w:p w:rsidR="003B09F0" w:rsidRPr="00112C69" w:rsidRDefault="003B09F0" w:rsidP="003B09F0">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Arial" w:hAnsi="Arial" w:cs="Arial"/>
          <w:sz w:val="16"/>
          <w:szCs w:val="16"/>
        </w:rPr>
      </w:pPr>
    </w:p>
    <w:p w:rsidR="003B09F0" w:rsidRPr="00112C69" w:rsidRDefault="003B09F0" w:rsidP="003B09F0">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Arial" w:hAnsi="Arial" w:cs="Arial"/>
          <w:b/>
          <w:sz w:val="16"/>
          <w:szCs w:val="16"/>
        </w:rPr>
      </w:pPr>
      <w:r w:rsidRPr="00112C69">
        <w:rPr>
          <w:rFonts w:ascii="Arial" w:hAnsi="Arial" w:cs="Arial"/>
          <w:b/>
          <w:sz w:val="16"/>
          <w:szCs w:val="16"/>
        </w:rPr>
        <w:t>SEGUNDA.- “EL PROVEEDOR” declara que:</w:t>
      </w:r>
    </w:p>
    <w:p w:rsidR="003B09F0" w:rsidRPr="00112C69" w:rsidRDefault="003B09F0" w:rsidP="003B09F0">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Arial" w:hAnsi="Arial" w:cs="Arial"/>
          <w:sz w:val="16"/>
          <w:szCs w:val="16"/>
        </w:rPr>
      </w:pPr>
    </w:p>
    <w:p w:rsidR="003B09F0" w:rsidRPr="00112C69" w:rsidRDefault="003B09F0" w:rsidP="003B09F0">
      <w:pPr>
        <w:numPr>
          <w:ilvl w:val="0"/>
          <w:numId w:val="64"/>
        </w:numPr>
        <w:spacing w:after="0" w:line="240" w:lineRule="auto"/>
        <w:ind w:left="567" w:hanging="567"/>
        <w:jc w:val="both"/>
        <w:rPr>
          <w:rFonts w:ascii="Arial" w:hAnsi="Arial" w:cs="Arial"/>
          <w:sz w:val="16"/>
          <w:szCs w:val="16"/>
        </w:rPr>
      </w:pPr>
      <w:r w:rsidRPr="00112C69">
        <w:rPr>
          <w:rFonts w:ascii="Arial" w:hAnsi="Arial" w:cs="Arial"/>
          <w:sz w:val="16"/>
          <w:szCs w:val="16"/>
        </w:rPr>
        <w:t xml:space="preserve">Es de nacionalidad mexicana y opera conforme a las leyes aplicables en vigor, se encuentra al corriente en el cumplimento de sus obligaciones fiscales, con el registro federal de contribuyentes número ___________ y que acredita su existencia con el acta constitutiva número, ___________ de fecha ____________, expedida ante la fe del Notario Público número __ de la Ciudad de _____________,  Lic. __________________. </w:t>
      </w:r>
    </w:p>
    <w:p w:rsidR="003B09F0" w:rsidRPr="00112C69" w:rsidRDefault="003B09F0" w:rsidP="003B09F0">
      <w:pPr>
        <w:spacing w:after="0" w:line="240" w:lineRule="auto"/>
        <w:ind w:left="567"/>
        <w:jc w:val="both"/>
        <w:rPr>
          <w:rFonts w:ascii="Arial" w:hAnsi="Arial" w:cs="Arial"/>
          <w:sz w:val="16"/>
          <w:szCs w:val="16"/>
        </w:rPr>
      </w:pPr>
    </w:p>
    <w:p w:rsidR="003B09F0" w:rsidRPr="00112C69" w:rsidRDefault="003B09F0" w:rsidP="003B09F0">
      <w:pPr>
        <w:numPr>
          <w:ilvl w:val="0"/>
          <w:numId w:val="64"/>
        </w:numPr>
        <w:spacing w:after="0" w:line="240" w:lineRule="auto"/>
        <w:ind w:left="567" w:hanging="567"/>
        <w:jc w:val="both"/>
        <w:rPr>
          <w:rFonts w:ascii="Arial" w:hAnsi="Arial" w:cs="Arial"/>
          <w:sz w:val="16"/>
          <w:szCs w:val="16"/>
        </w:rPr>
      </w:pPr>
      <w:r w:rsidRPr="00112C69">
        <w:rPr>
          <w:rFonts w:ascii="Arial" w:hAnsi="Arial" w:cs="Arial"/>
          <w:sz w:val="16"/>
          <w:szCs w:val="16"/>
        </w:rPr>
        <w:t>El representante legal acredita su personalidad y facultades con la escritura pública ___________, de fecha  ____________, expedida ante la fe del Notario Público número ____ de la Ciudad de _________________, Lic. _______________________.</w:t>
      </w:r>
    </w:p>
    <w:p w:rsidR="003B09F0" w:rsidRPr="00112C69" w:rsidRDefault="003B09F0" w:rsidP="003B09F0">
      <w:pPr>
        <w:spacing w:after="0" w:line="240" w:lineRule="auto"/>
        <w:ind w:left="567"/>
        <w:jc w:val="both"/>
        <w:rPr>
          <w:rFonts w:ascii="Arial" w:hAnsi="Arial" w:cs="Arial"/>
          <w:sz w:val="16"/>
          <w:szCs w:val="16"/>
        </w:rPr>
      </w:pPr>
    </w:p>
    <w:p w:rsidR="003B09F0" w:rsidRPr="00112C69" w:rsidRDefault="003B09F0" w:rsidP="003B09F0">
      <w:pPr>
        <w:numPr>
          <w:ilvl w:val="0"/>
          <w:numId w:val="64"/>
        </w:numPr>
        <w:spacing w:after="0" w:line="240" w:lineRule="auto"/>
        <w:ind w:left="567" w:hanging="567"/>
        <w:jc w:val="both"/>
        <w:rPr>
          <w:rFonts w:ascii="Arial" w:hAnsi="Arial" w:cs="Arial"/>
          <w:sz w:val="16"/>
          <w:szCs w:val="16"/>
        </w:rPr>
      </w:pPr>
      <w:r w:rsidRPr="00112C69">
        <w:rPr>
          <w:rFonts w:ascii="Arial" w:hAnsi="Arial" w:cs="Arial"/>
          <w:sz w:val="16"/>
          <w:szCs w:val="16"/>
        </w:rPr>
        <w:t xml:space="preserve">Tiene capacidad jurídica para contratar y reúne las condiciones técnicas y económicas para obligarse a entregar los bienes requeridos, lo cual forma parte de su objeto social. </w:t>
      </w:r>
    </w:p>
    <w:p w:rsidR="003B09F0" w:rsidRPr="00112C69" w:rsidRDefault="003B09F0" w:rsidP="003B09F0">
      <w:pPr>
        <w:spacing w:after="0" w:line="240" w:lineRule="auto"/>
        <w:ind w:left="567"/>
        <w:jc w:val="both"/>
        <w:rPr>
          <w:rFonts w:ascii="Arial" w:hAnsi="Arial" w:cs="Arial"/>
          <w:sz w:val="16"/>
          <w:szCs w:val="16"/>
        </w:rPr>
      </w:pPr>
    </w:p>
    <w:p w:rsidR="003B09F0" w:rsidRPr="00112C69" w:rsidRDefault="003B09F0" w:rsidP="003B09F0">
      <w:pPr>
        <w:numPr>
          <w:ilvl w:val="0"/>
          <w:numId w:val="64"/>
        </w:numPr>
        <w:spacing w:after="0" w:line="240" w:lineRule="auto"/>
        <w:ind w:left="567" w:hanging="567"/>
        <w:jc w:val="both"/>
        <w:rPr>
          <w:rFonts w:ascii="Arial" w:hAnsi="Arial" w:cs="Arial"/>
          <w:sz w:val="16"/>
          <w:szCs w:val="16"/>
        </w:rPr>
      </w:pPr>
      <w:r w:rsidRPr="00112C69">
        <w:rPr>
          <w:rFonts w:ascii="Arial" w:hAnsi="Arial" w:cs="Arial"/>
          <w:sz w:val="16"/>
          <w:szCs w:val="16"/>
        </w:rPr>
        <w:t xml:space="preserve">Señala como su domicilio para los efectos de este contrato la calle </w:t>
      </w:r>
      <w:r w:rsidRPr="00112C69">
        <w:rPr>
          <w:rFonts w:ascii="Arial" w:hAnsi="Arial" w:cs="Arial"/>
          <w:b/>
          <w:sz w:val="16"/>
          <w:szCs w:val="16"/>
        </w:rPr>
        <w:t xml:space="preserve">___________________________, Colonia ________________________, _______________, _____________, C.P. _______________, </w:t>
      </w:r>
      <w:r w:rsidRPr="00112C69">
        <w:rPr>
          <w:rFonts w:ascii="Arial" w:hAnsi="Arial" w:cs="Arial"/>
          <w:sz w:val="16"/>
          <w:szCs w:val="16"/>
        </w:rPr>
        <w:t>asimismo,</w:t>
      </w:r>
      <w:r w:rsidRPr="00112C69">
        <w:rPr>
          <w:rFonts w:ascii="Arial" w:hAnsi="Arial" w:cs="Arial"/>
          <w:b/>
          <w:bCs/>
          <w:sz w:val="16"/>
          <w:szCs w:val="16"/>
        </w:rPr>
        <w:t xml:space="preserve"> </w:t>
      </w:r>
      <w:r w:rsidRPr="00112C69">
        <w:rPr>
          <w:rFonts w:ascii="Arial" w:hAnsi="Arial" w:cs="Arial"/>
          <w:sz w:val="16"/>
          <w:szCs w:val="16"/>
        </w:rPr>
        <w:t xml:space="preserve">las notificaciones que se practiquen a partir de la firma del presente instrumento jurídico, durante el seguimiento al cumplimiento del mismo y hasta su conclusión, podrán hacerse, a juicio de </w:t>
      </w:r>
      <w:r w:rsidRPr="00112C69">
        <w:rPr>
          <w:rFonts w:ascii="Arial" w:hAnsi="Arial" w:cs="Arial"/>
          <w:b/>
          <w:bCs/>
          <w:sz w:val="16"/>
          <w:szCs w:val="16"/>
        </w:rPr>
        <w:t>“EL CIATEJ</w:t>
      </w:r>
      <w:r>
        <w:rPr>
          <w:rFonts w:ascii="Arial" w:hAnsi="Arial" w:cs="Arial"/>
          <w:b/>
          <w:bCs/>
          <w:sz w:val="16"/>
          <w:szCs w:val="16"/>
        </w:rPr>
        <w:t>, A.C.</w:t>
      </w:r>
      <w:r w:rsidRPr="00112C69">
        <w:rPr>
          <w:rFonts w:ascii="Arial" w:hAnsi="Arial" w:cs="Arial"/>
          <w:b/>
          <w:bCs/>
          <w:sz w:val="16"/>
          <w:szCs w:val="16"/>
        </w:rPr>
        <w:t>”</w:t>
      </w:r>
      <w:r w:rsidRPr="00112C69">
        <w:rPr>
          <w:rFonts w:ascii="Arial" w:hAnsi="Arial" w:cs="Arial"/>
          <w:sz w:val="16"/>
          <w:szCs w:val="16"/>
        </w:rPr>
        <w:t>,</w:t>
      </w:r>
      <w:r w:rsidRPr="00112C69">
        <w:rPr>
          <w:rFonts w:ascii="Arial" w:hAnsi="Arial" w:cs="Arial"/>
          <w:b/>
          <w:bCs/>
          <w:sz w:val="16"/>
          <w:szCs w:val="16"/>
        </w:rPr>
        <w:t xml:space="preserve"> </w:t>
      </w:r>
      <w:r w:rsidRPr="00112C69">
        <w:rPr>
          <w:rFonts w:ascii="Arial" w:hAnsi="Arial" w:cs="Arial"/>
          <w:sz w:val="16"/>
          <w:szCs w:val="16"/>
        </w:rPr>
        <w:t>tanto en el domicilio de</w:t>
      </w:r>
      <w:r w:rsidRPr="00112C69">
        <w:rPr>
          <w:rFonts w:ascii="Arial" w:hAnsi="Arial" w:cs="Arial"/>
          <w:b/>
          <w:bCs/>
          <w:sz w:val="16"/>
          <w:szCs w:val="16"/>
        </w:rPr>
        <w:t xml:space="preserve"> “EL PROVEEDOR”</w:t>
      </w:r>
      <w:r w:rsidRPr="00112C69">
        <w:rPr>
          <w:rFonts w:ascii="Arial" w:hAnsi="Arial" w:cs="Arial"/>
          <w:sz w:val="16"/>
          <w:szCs w:val="16"/>
        </w:rPr>
        <w:t xml:space="preserve">, como en la cuenta de correo electrónico que para este efecto señala y autoriza expresamente </w:t>
      </w:r>
      <w:r w:rsidRPr="00112C69">
        <w:rPr>
          <w:rFonts w:ascii="Arial" w:hAnsi="Arial" w:cs="Arial"/>
          <w:b/>
          <w:bCs/>
          <w:sz w:val="16"/>
          <w:szCs w:val="16"/>
        </w:rPr>
        <w:t>“EL PROVEEDOR”</w:t>
      </w:r>
      <w:r w:rsidRPr="00112C69">
        <w:rPr>
          <w:rFonts w:ascii="Arial" w:hAnsi="Arial" w:cs="Arial"/>
          <w:sz w:val="16"/>
          <w:szCs w:val="16"/>
        </w:rPr>
        <w:t xml:space="preserve"> siendo la siguiente: </w:t>
      </w:r>
      <w:r w:rsidRPr="00112C69">
        <w:rPr>
          <w:rFonts w:ascii="Arial" w:hAnsi="Arial" w:cs="Arial"/>
          <w:b/>
          <w:sz w:val="16"/>
          <w:szCs w:val="16"/>
          <w:u w:val="single"/>
        </w:rPr>
        <w:t>_________________________________</w:t>
      </w:r>
      <w:r w:rsidRPr="00112C69">
        <w:rPr>
          <w:rFonts w:ascii="Arial" w:hAnsi="Arial" w:cs="Arial"/>
          <w:sz w:val="16"/>
          <w:szCs w:val="16"/>
        </w:rPr>
        <w:t xml:space="preserve">, bastando para </w:t>
      </w:r>
      <w:r w:rsidRPr="00112C69">
        <w:rPr>
          <w:rFonts w:ascii="Arial" w:hAnsi="Arial" w:cs="Arial"/>
          <w:b/>
          <w:sz w:val="16"/>
          <w:szCs w:val="16"/>
        </w:rPr>
        <w:t>“EL CIATEJ</w:t>
      </w:r>
      <w:r>
        <w:rPr>
          <w:rFonts w:ascii="Arial" w:hAnsi="Arial" w:cs="Arial"/>
          <w:b/>
          <w:sz w:val="16"/>
          <w:szCs w:val="16"/>
        </w:rPr>
        <w:t>, A.C.</w:t>
      </w:r>
      <w:r w:rsidRPr="00112C69">
        <w:rPr>
          <w:rFonts w:ascii="Arial" w:hAnsi="Arial" w:cs="Arial"/>
          <w:b/>
          <w:sz w:val="16"/>
          <w:szCs w:val="16"/>
        </w:rPr>
        <w:t>”</w:t>
      </w:r>
      <w:r w:rsidRPr="00112C69">
        <w:rPr>
          <w:rFonts w:ascii="Arial" w:hAnsi="Arial" w:cs="Arial"/>
          <w:sz w:val="16"/>
          <w:szCs w:val="16"/>
        </w:rPr>
        <w:t xml:space="preserve"> con obtener la confirmación de recepción que el sistema genera automáticamente, para tenerlas por legalmente validas, de conformidad con el artículo 35 fracción II de la Ley Federal de Procedimiento Administrativo, aplicada supletoriamente a la Ley de Adquisiciones, Arrendamientos y </w:t>
      </w:r>
      <w:r>
        <w:rPr>
          <w:rFonts w:ascii="Arial" w:hAnsi="Arial" w:cs="Arial"/>
          <w:sz w:val="16"/>
          <w:szCs w:val="16"/>
        </w:rPr>
        <w:t xml:space="preserve">Servicios del Sector </w:t>
      </w:r>
      <w:r w:rsidRPr="00112C69">
        <w:rPr>
          <w:rFonts w:ascii="Arial" w:hAnsi="Arial" w:cs="Arial"/>
          <w:sz w:val="16"/>
          <w:szCs w:val="16"/>
        </w:rPr>
        <w:t xml:space="preserve">Público, de acuerdo a su artículo 11. De igual forma que las notificaciones de </w:t>
      </w:r>
      <w:r w:rsidRPr="00112C69">
        <w:rPr>
          <w:rFonts w:ascii="Arial" w:hAnsi="Arial" w:cs="Arial"/>
          <w:b/>
          <w:bCs/>
          <w:sz w:val="16"/>
          <w:szCs w:val="16"/>
        </w:rPr>
        <w:t xml:space="preserve">“EL PROVEEDOR” </w:t>
      </w:r>
      <w:r w:rsidRPr="00112C69">
        <w:rPr>
          <w:rFonts w:ascii="Arial" w:hAnsi="Arial" w:cs="Arial"/>
          <w:sz w:val="16"/>
          <w:szCs w:val="16"/>
        </w:rPr>
        <w:t xml:space="preserve">para con </w:t>
      </w:r>
      <w:r w:rsidRPr="00112C69">
        <w:rPr>
          <w:rFonts w:ascii="Arial" w:hAnsi="Arial" w:cs="Arial"/>
          <w:b/>
          <w:bCs/>
          <w:sz w:val="16"/>
          <w:szCs w:val="16"/>
        </w:rPr>
        <w:t>“EL CIATEJ</w:t>
      </w:r>
      <w:r>
        <w:rPr>
          <w:rFonts w:ascii="Arial" w:hAnsi="Arial" w:cs="Arial"/>
          <w:b/>
          <w:bCs/>
          <w:sz w:val="16"/>
          <w:szCs w:val="16"/>
        </w:rPr>
        <w:t>, A.C.</w:t>
      </w:r>
      <w:r w:rsidRPr="00112C69">
        <w:rPr>
          <w:rFonts w:ascii="Arial" w:hAnsi="Arial" w:cs="Arial"/>
          <w:b/>
          <w:bCs/>
          <w:sz w:val="16"/>
          <w:szCs w:val="16"/>
        </w:rPr>
        <w:t xml:space="preserve">” </w:t>
      </w:r>
      <w:r w:rsidRPr="00112C69">
        <w:rPr>
          <w:rFonts w:ascii="Arial" w:hAnsi="Arial" w:cs="Arial"/>
          <w:sz w:val="16"/>
          <w:szCs w:val="16"/>
        </w:rPr>
        <w:t>deberán realizarse por escrito presentado en la oficialía de partes del área requirente, técnica,</w:t>
      </w:r>
      <w:r>
        <w:rPr>
          <w:rFonts w:ascii="Arial" w:hAnsi="Arial" w:cs="Arial"/>
          <w:sz w:val="16"/>
          <w:szCs w:val="16"/>
        </w:rPr>
        <w:t xml:space="preserve"> y</w:t>
      </w:r>
      <w:r w:rsidRPr="00112C69">
        <w:rPr>
          <w:rFonts w:ascii="Arial" w:hAnsi="Arial" w:cs="Arial"/>
          <w:sz w:val="16"/>
          <w:szCs w:val="16"/>
        </w:rPr>
        <w:t xml:space="preserve"> responsable de administrar el contrato según corresponda.</w:t>
      </w:r>
    </w:p>
    <w:p w:rsidR="003B09F0" w:rsidRPr="00112C69" w:rsidRDefault="003B09F0" w:rsidP="003B09F0">
      <w:pPr>
        <w:pStyle w:val="Prrafodelista"/>
        <w:rPr>
          <w:rFonts w:ascii="Arial" w:hAnsi="Arial" w:cs="Arial"/>
          <w:sz w:val="16"/>
          <w:szCs w:val="16"/>
        </w:rPr>
      </w:pPr>
    </w:p>
    <w:p w:rsidR="003B09F0" w:rsidRPr="00112C69" w:rsidRDefault="003B09F0" w:rsidP="003B09F0">
      <w:pPr>
        <w:numPr>
          <w:ilvl w:val="0"/>
          <w:numId w:val="64"/>
        </w:numPr>
        <w:spacing w:after="0" w:line="240" w:lineRule="auto"/>
        <w:ind w:left="567" w:hanging="567"/>
        <w:jc w:val="both"/>
        <w:rPr>
          <w:rFonts w:ascii="Arial" w:hAnsi="Arial" w:cs="Arial"/>
          <w:sz w:val="16"/>
          <w:szCs w:val="16"/>
        </w:rPr>
      </w:pPr>
      <w:r w:rsidRPr="00112C69">
        <w:rPr>
          <w:rFonts w:ascii="Arial" w:hAnsi="Arial" w:cs="Arial"/>
          <w:sz w:val="16"/>
          <w:szCs w:val="16"/>
        </w:rPr>
        <w:t xml:space="preserve">Conoce el contenido legal y los requisitos que establecen la Ley de Adquisiciones, Arrendamientos y Servicios del Sector Público y su Reglamento vigentes, para la contratación de adquisiciones y bienes para las dependencias y entidades de la Administración Pública Federal. </w:t>
      </w:r>
    </w:p>
    <w:p w:rsidR="003B09F0" w:rsidRPr="00112C69" w:rsidRDefault="003B09F0" w:rsidP="003B09F0">
      <w:pPr>
        <w:spacing w:after="0" w:line="240" w:lineRule="auto"/>
        <w:ind w:left="567"/>
        <w:jc w:val="both"/>
        <w:rPr>
          <w:rFonts w:ascii="Arial" w:hAnsi="Arial" w:cs="Arial"/>
          <w:sz w:val="16"/>
          <w:szCs w:val="16"/>
        </w:rPr>
      </w:pPr>
    </w:p>
    <w:p w:rsidR="003B09F0" w:rsidRPr="00112C69" w:rsidRDefault="003B09F0" w:rsidP="003B09F0">
      <w:pPr>
        <w:numPr>
          <w:ilvl w:val="0"/>
          <w:numId w:val="64"/>
        </w:numPr>
        <w:spacing w:after="0" w:line="240" w:lineRule="auto"/>
        <w:ind w:left="567" w:hanging="567"/>
        <w:jc w:val="both"/>
        <w:rPr>
          <w:rFonts w:ascii="Arial" w:hAnsi="Arial" w:cs="Arial"/>
          <w:sz w:val="16"/>
          <w:szCs w:val="16"/>
        </w:rPr>
      </w:pPr>
      <w:r w:rsidRPr="00112C69">
        <w:rPr>
          <w:rFonts w:ascii="Arial" w:hAnsi="Arial" w:cs="Arial"/>
          <w:sz w:val="16"/>
          <w:szCs w:val="16"/>
        </w:rPr>
        <w:t xml:space="preserve">Conviene que cuando llegare a cambiar su nacionalidad, se seguirá considerando mexicano, por cuanto refiere a las obligaciones de este contrato, y por lo tanto,  a no invocar la protección de ningún gobierno extranjero,  bajo la pena de perder en beneficio de </w:t>
      </w:r>
      <w:r w:rsidRPr="00112C69">
        <w:rPr>
          <w:rFonts w:ascii="Arial" w:hAnsi="Arial" w:cs="Arial"/>
          <w:b/>
          <w:sz w:val="16"/>
          <w:szCs w:val="16"/>
        </w:rPr>
        <w:t>“EL CIATEJ</w:t>
      </w:r>
      <w:r>
        <w:rPr>
          <w:rFonts w:ascii="Arial" w:hAnsi="Arial" w:cs="Arial"/>
          <w:b/>
          <w:sz w:val="16"/>
          <w:szCs w:val="16"/>
        </w:rPr>
        <w:t>, A.C.</w:t>
      </w:r>
      <w:r w:rsidRPr="00112C69">
        <w:rPr>
          <w:rFonts w:ascii="Arial" w:hAnsi="Arial" w:cs="Arial"/>
          <w:b/>
          <w:sz w:val="16"/>
          <w:szCs w:val="16"/>
        </w:rPr>
        <w:t>”</w:t>
      </w:r>
      <w:r w:rsidRPr="00112C69">
        <w:rPr>
          <w:rFonts w:ascii="Arial" w:hAnsi="Arial" w:cs="Arial"/>
          <w:sz w:val="16"/>
          <w:szCs w:val="16"/>
        </w:rPr>
        <w:t xml:space="preserve"> y de la nación mexicana todo derecho derivado de este contrato.</w:t>
      </w:r>
    </w:p>
    <w:p w:rsidR="003B09F0" w:rsidRPr="00112C69" w:rsidRDefault="003B09F0" w:rsidP="003B09F0">
      <w:pPr>
        <w:tabs>
          <w:tab w:val="left" w:pos="7458"/>
        </w:tabs>
        <w:spacing w:after="0" w:line="240" w:lineRule="auto"/>
        <w:ind w:left="567"/>
        <w:jc w:val="both"/>
        <w:rPr>
          <w:rFonts w:ascii="Arial" w:hAnsi="Arial" w:cs="Arial"/>
          <w:sz w:val="16"/>
          <w:szCs w:val="16"/>
        </w:rPr>
      </w:pPr>
      <w:r w:rsidRPr="00112C69">
        <w:rPr>
          <w:rFonts w:ascii="Arial" w:hAnsi="Arial" w:cs="Arial"/>
          <w:sz w:val="16"/>
          <w:szCs w:val="16"/>
        </w:rPr>
        <w:tab/>
      </w:r>
    </w:p>
    <w:p w:rsidR="003B09F0" w:rsidRPr="00112C69" w:rsidRDefault="003B09F0" w:rsidP="003B09F0">
      <w:pPr>
        <w:numPr>
          <w:ilvl w:val="0"/>
          <w:numId w:val="64"/>
        </w:numPr>
        <w:spacing w:after="0" w:line="240" w:lineRule="auto"/>
        <w:ind w:left="567" w:hanging="567"/>
        <w:jc w:val="both"/>
        <w:rPr>
          <w:rFonts w:ascii="Arial" w:hAnsi="Arial" w:cs="Arial"/>
          <w:sz w:val="16"/>
          <w:szCs w:val="16"/>
        </w:rPr>
      </w:pPr>
      <w:r w:rsidRPr="00112C69">
        <w:rPr>
          <w:rFonts w:ascii="Arial" w:hAnsi="Arial" w:cs="Arial"/>
          <w:sz w:val="16"/>
          <w:szCs w:val="16"/>
        </w:rPr>
        <w:t xml:space="preserve">Que ni </w:t>
      </w:r>
      <w:r w:rsidRPr="00112C69">
        <w:rPr>
          <w:rFonts w:ascii="Arial" w:hAnsi="Arial" w:cs="Arial"/>
          <w:b/>
          <w:sz w:val="16"/>
          <w:szCs w:val="16"/>
        </w:rPr>
        <w:t>“EL PROVEEDOR”</w:t>
      </w:r>
      <w:r w:rsidRPr="00112C69">
        <w:rPr>
          <w:rFonts w:ascii="Arial" w:hAnsi="Arial" w:cs="Arial"/>
          <w:sz w:val="16"/>
          <w:szCs w:val="16"/>
        </w:rPr>
        <w:t xml:space="preserve">, y ninguno de los miembros, directivos o empleados que colaboran con él, se encuentran impedidos para suministrar los bienes materia de este Contrato, por no encontrarse en los supuestos establecidos en los artículos </w:t>
      </w:r>
      <w:r w:rsidRPr="00112C69">
        <w:rPr>
          <w:rFonts w:ascii="Arial" w:hAnsi="Arial" w:cs="Arial"/>
          <w:b/>
          <w:sz w:val="16"/>
          <w:szCs w:val="16"/>
        </w:rPr>
        <w:t>50</w:t>
      </w:r>
      <w:r w:rsidRPr="00112C69">
        <w:rPr>
          <w:rFonts w:ascii="Arial" w:hAnsi="Arial" w:cs="Arial"/>
          <w:sz w:val="16"/>
          <w:szCs w:val="16"/>
        </w:rPr>
        <w:t xml:space="preserve"> y </w:t>
      </w:r>
      <w:r w:rsidRPr="00112C69">
        <w:rPr>
          <w:rFonts w:ascii="Arial" w:hAnsi="Arial" w:cs="Arial"/>
          <w:b/>
          <w:sz w:val="16"/>
          <w:szCs w:val="16"/>
        </w:rPr>
        <w:t xml:space="preserve">60 </w:t>
      </w:r>
      <w:r w:rsidRPr="00112C69">
        <w:rPr>
          <w:rFonts w:ascii="Arial" w:hAnsi="Arial" w:cs="Arial"/>
          <w:sz w:val="16"/>
          <w:szCs w:val="16"/>
        </w:rPr>
        <w:t xml:space="preserve">de la Ley de Adquisiciones, Arrendamientos y </w:t>
      </w:r>
      <w:r>
        <w:rPr>
          <w:rFonts w:ascii="Arial" w:hAnsi="Arial" w:cs="Arial"/>
          <w:sz w:val="16"/>
          <w:szCs w:val="16"/>
        </w:rPr>
        <w:t xml:space="preserve">Servicios del Sector </w:t>
      </w:r>
      <w:r w:rsidRPr="00112C69">
        <w:rPr>
          <w:rFonts w:ascii="Arial" w:hAnsi="Arial" w:cs="Arial"/>
          <w:sz w:val="16"/>
          <w:szCs w:val="16"/>
        </w:rPr>
        <w:t>Público, cuyo contenido declara conocer.</w:t>
      </w:r>
    </w:p>
    <w:p w:rsidR="003B09F0" w:rsidRPr="00112C69" w:rsidRDefault="003B09F0" w:rsidP="003B09F0">
      <w:pPr>
        <w:spacing w:after="0" w:line="240" w:lineRule="auto"/>
        <w:ind w:left="567"/>
        <w:jc w:val="both"/>
        <w:rPr>
          <w:rFonts w:ascii="Arial" w:hAnsi="Arial" w:cs="Arial"/>
          <w:sz w:val="16"/>
          <w:szCs w:val="16"/>
        </w:rPr>
      </w:pPr>
    </w:p>
    <w:p w:rsidR="003B09F0" w:rsidRPr="00112C69" w:rsidRDefault="003B09F0" w:rsidP="003B09F0">
      <w:pPr>
        <w:numPr>
          <w:ilvl w:val="0"/>
          <w:numId w:val="64"/>
        </w:numPr>
        <w:spacing w:after="0" w:line="240" w:lineRule="auto"/>
        <w:ind w:left="567" w:hanging="567"/>
        <w:jc w:val="both"/>
        <w:rPr>
          <w:rFonts w:ascii="Arial" w:hAnsi="Arial" w:cs="Arial"/>
          <w:sz w:val="16"/>
          <w:szCs w:val="16"/>
        </w:rPr>
      </w:pPr>
      <w:r w:rsidRPr="00112C69">
        <w:rPr>
          <w:rFonts w:ascii="Arial" w:hAnsi="Arial" w:cs="Arial"/>
          <w:sz w:val="16"/>
          <w:szCs w:val="16"/>
        </w:rPr>
        <w:t xml:space="preserve">Que conoce plenamente las necesidades y características de los bienes que requiere </w:t>
      </w:r>
      <w:r w:rsidRPr="00112C69">
        <w:rPr>
          <w:rFonts w:ascii="Arial" w:hAnsi="Arial" w:cs="Arial"/>
          <w:b/>
          <w:sz w:val="16"/>
          <w:szCs w:val="16"/>
        </w:rPr>
        <w:t>"EL CIATEJ</w:t>
      </w:r>
      <w:r>
        <w:rPr>
          <w:rFonts w:ascii="Arial" w:hAnsi="Arial" w:cs="Arial"/>
          <w:b/>
          <w:sz w:val="16"/>
          <w:szCs w:val="16"/>
        </w:rPr>
        <w:t>, A.C.</w:t>
      </w:r>
      <w:r w:rsidRPr="00112C69">
        <w:rPr>
          <w:rFonts w:ascii="Arial" w:hAnsi="Arial" w:cs="Arial"/>
          <w:b/>
          <w:sz w:val="16"/>
          <w:szCs w:val="16"/>
        </w:rPr>
        <w:t>"</w:t>
      </w:r>
      <w:r w:rsidRPr="00112C69">
        <w:rPr>
          <w:rFonts w:ascii="Arial" w:hAnsi="Arial" w:cs="Arial"/>
          <w:sz w:val="16"/>
          <w:szCs w:val="16"/>
        </w:rPr>
        <w:t xml:space="preserve"> y que ha considerado todos los factores que intervienen en la entrega de los mismos, por lo que manifiesta que su representada dispone de elementos suficientes para contratar y obligarse en los términos de este Contrato, y que para su cumplimiento cuenta con la experiencia, los recursos técnicos, financieros, administrativos y humanos necesarios, para la entrega óptima de los bienes. De igual manera conoce el contenido </w:t>
      </w:r>
      <w:r w:rsidRPr="003005D9">
        <w:rPr>
          <w:rFonts w:ascii="Arial" w:hAnsi="Arial" w:cs="Arial"/>
          <w:sz w:val="16"/>
          <w:szCs w:val="16"/>
        </w:rPr>
        <w:t xml:space="preserve">de la convocatoria para la </w:t>
      </w:r>
      <w:r>
        <w:rPr>
          <w:rFonts w:ascii="Arial" w:hAnsi="Arial" w:cs="Arial"/>
          <w:b/>
          <w:sz w:val="16"/>
          <w:szCs w:val="16"/>
        </w:rPr>
        <w:t>LICITACIÓN PÚBLICA</w:t>
      </w:r>
      <w:r w:rsidRPr="003005D9">
        <w:rPr>
          <w:rFonts w:ascii="Arial" w:hAnsi="Arial" w:cs="Arial"/>
          <w:b/>
          <w:sz w:val="16"/>
          <w:szCs w:val="16"/>
        </w:rPr>
        <w:t xml:space="preserve"> ELECTRÓNICA NACIONAL </w:t>
      </w:r>
      <w:r w:rsidRPr="00F158E4">
        <w:rPr>
          <w:rFonts w:ascii="Arial" w:hAnsi="Arial" w:cs="Arial"/>
          <w:sz w:val="16"/>
          <w:szCs w:val="16"/>
        </w:rPr>
        <w:t xml:space="preserve">número </w:t>
      </w:r>
      <w:r w:rsidR="005B646C">
        <w:rPr>
          <w:rFonts w:ascii="Arial" w:hAnsi="Arial" w:cs="Arial"/>
          <w:b/>
          <w:color w:val="FF0000"/>
          <w:sz w:val="16"/>
          <w:szCs w:val="16"/>
        </w:rPr>
        <w:t>LA-03890I001-E11-2019</w:t>
      </w:r>
      <w:r w:rsidRPr="00F158E4">
        <w:rPr>
          <w:rFonts w:ascii="Arial" w:hAnsi="Arial" w:cs="Arial"/>
          <w:sz w:val="16"/>
          <w:szCs w:val="16"/>
        </w:rPr>
        <w:t>, incluyendo cada uno de sus anexos, procedimiento del cual deriva la celebración del presente contrato. Dicha convocatoria y su junta de aclaraciones forman parte integrante del presente contrato, por lo que sus estipulaci</w:t>
      </w:r>
      <w:r w:rsidRPr="00112C69">
        <w:rPr>
          <w:rFonts w:ascii="Arial" w:hAnsi="Arial" w:cs="Arial"/>
          <w:sz w:val="16"/>
          <w:szCs w:val="16"/>
        </w:rPr>
        <w:t>ones resultan aplicables de manera total.</w:t>
      </w:r>
    </w:p>
    <w:p w:rsidR="003B09F0" w:rsidRPr="00112C69" w:rsidRDefault="003B09F0" w:rsidP="003B09F0">
      <w:pPr>
        <w:spacing w:after="0" w:line="240" w:lineRule="auto"/>
        <w:ind w:left="567"/>
        <w:jc w:val="both"/>
        <w:rPr>
          <w:rFonts w:ascii="Arial" w:hAnsi="Arial" w:cs="Arial"/>
          <w:sz w:val="16"/>
          <w:szCs w:val="16"/>
        </w:rPr>
      </w:pPr>
    </w:p>
    <w:p w:rsidR="003B09F0" w:rsidRPr="00112C69" w:rsidRDefault="003B09F0" w:rsidP="003B09F0">
      <w:pPr>
        <w:spacing w:after="0" w:line="240" w:lineRule="auto"/>
        <w:ind w:left="567"/>
        <w:jc w:val="both"/>
        <w:rPr>
          <w:rFonts w:ascii="Arial" w:hAnsi="Arial" w:cs="Arial"/>
          <w:sz w:val="16"/>
          <w:szCs w:val="16"/>
        </w:rPr>
      </w:pPr>
      <w:r w:rsidRPr="00112C69">
        <w:rPr>
          <w:rFonts w:ascii="Arial" w:hAnsi="Arial" w:cs="Arial"/>
          <w:sz w:val="16"/>
          <w:szCs w:val="16"/>
        </w:rPr>
        <w:t xml:space="preserve">En caso de discrepancia entre la convocatoria a </w:t>
      </w:r>
      <w:r>
        <w:rPr>
          <w:rFonts w:ascii="Arial" w:hAnsi="Arial" w:cs="Arial"/>
          <w:sz w:val="16"/>
          <w:szCs w:val="16"/>
        </w:rPr>
        <w:t>la Licitación</w:t>
      </w:r>
      <w:r w:rsidRPr="00112C69">
        <w:rPr>
          <w:rFonts w:ascii="Arial" w:hAnsi="Arial" w:cs="Arial"/>
          <w:sz w:val="16"/>
          <w:szCs w:val="16"/>
        </w:rPr>
        <w:t xml:space="preserve">, y el </w:t>
      </w:r>
      <w:r w:rsidR="00254A98" w:rsidRPr="00112C69">
        <w:rPr>
          <w:rFonts w:ascii="Arial" w:hAnsi="Arial" w:cs="Arial"/>
          <w:sz w:val="16"/>
          <w:szCs w:val="16"/>
        </w:rPr>
        <w:t>presente contrato</w:t>
      </w:r>
      <w:r w:rsidRPr="00112C69">
        <w:rPr>
          <w:rFonts w:ascii="Arial" w:hAnsi="Arial" w:cs="Arial"/>
          <w:sz w:val="16"/>
          <w:szCs w:val="16"/>
        </w:rPr>
        <w:t>, prevalecerá lo establecido en la convocatoria.</w:t>
      </w:r>
    </w:p>
    <w:p w:rsidR="003B09F0" w:rsidRPr="00112C69" w:rsidRDefault="003B09F0" w:rsidP="003B09F0">
      <w:pPr>
        <w:spacing w:after="0" w:line="240" w:lineRule="auto"/>
        <w:ind w:left="567"/>
        <w:jc w:val="both"/>
        <w:rPr>
          <w:rFonts w:ascii="Arial" w:hAnsi="Arial" w:cs="Arial"/>
          <w:sz w:val="16"/>
          <w:szCs w:val="16"/>
        </w:rPr>
      </w:pPr>
    </w:p>
    <w:p w:rsidR="003B09F0" w:rsidRPr="00112C69" w:rsidRDefault="003B09F0" w:rsidP="003B09F0">
      <w:pPr>
        <w:numPr>
          <w:ilvl w:val="0"/>
          <w:numId w:val="64"/>
        </w:numPr>
        <w:spacing w:after="0" w:line="240" w:lineRule="auto"/>
        <w:ind w:left="567" w:hanging="567"/>
        <w:jc w:val="both"/>
        <w:rPr>
          <w:rFonts w:ascii="Arial" w:hAnsi="Arial" w:cs="Arial"/>
          <w:sz w:val="16"/>
          <w:szCs w:val="16"/>
        </w:rPr>
      </w:pPr>
      <w:r w:rsidRPr="00112C69">
        <w:rPr>
          <w:rFonts w:ascii="Arial" w:hAnsi="Arial" w:cs="Arial"/>
          <w:sz w:val="16"/>
          <w:szCs w:val="16"/>
        </w:rPr>
        <w:t xml:space="preserve">Que conoce el contenido y alcances de la Ley de Adquisiciones, Arrendamientos y </w:t>
      </w:r>
      <w:r>
        <w:rPr>
          <w:rFonts w:ascii="Arial" w:hAnsi="Arial" w:cs="Arial"/>
          <w:sz w:val="16"/>
          <w:szCs w:val="16"/>
        </w:rPr>
        <w:t xml:space="preserve">Servicios del Sector </w:t>
      </w:r>
      <w:r w:rsidRPr="00112C69">
        <w:rPr>
          <w:rFonts w:ascii="Arial" w:hAnsi="Arial" w:cs="Arial"/>
          <w:sz w:val="16"/>
          <w:szCs w:val="16"/>
        </w:rPr>
        <w:t xml:space="preserve">Público, y en especial de los artículos </w:t>
      </w:r>
      <w:r w:rsidRPr="00112C69">
        <w:rPr>
          <w:rFonts w:ascii="Arial" w:hAnsi="Arial" w:cs="Arial"/>
          <w:b/>
          <w:sz w:val="16"/>
          <w:szCs w:val="16"/>
        </w:rPr>
        <w:t>53, 53 Bis, 54, 54 Bis, 55 Bis, 59, 60, 61, 62, 63 y 64</w:t>
      </w:r>
      <w:r w:rsidRPr="00112C69">
        <w:rPr>
          <w:rFonts w:ascii="Arial" w:hAnsi="Arial" w:cs="Arial"/>
          <w:sz w:val="16"/>
          <w:szCs w:val="16"/>
        </w:rPr>
        <w:t xml:space="preserve"> del mismo ordenamiento legal, en relación con los numerales </w:t>
      </w:r>
      <w:r w:rsidRPr="00112C69">
        <w:rPr>
          <w:rFonts w:ascii="Arial" w:hAnsi="Arial" w:cs="Arial"/>
          <w:b/>
          <w:sz w:val="16"/>
          <w:szCs w:val="16"/>
        </w:rPr>
        <w:t>95, 96, 97, 98, 99, 102, 109, 110, 111, 112, 113, 114 y 115</w:t>
      </w:r>
      <w:r w:rsidRPr="00112C69">
        <w:rPr>
          <w:rFonts w:ascii="Arial" w:hAnsi="Arial" w:cs="Arial"/>
          <w:sz w:val="16"/>
          <w:szCs w:val="16"/>
        </w:rPr>
        <w:t xml:space="preserve"> del Reglamento de la Ley de Adquisiciones, Arrendamientos y </w:t>
      </w:r>
      <w:r>
        <w:rPr>
          <w:rFonts w:ascii="Arial" w:hAnsi="Arial" w:cs="Arial"/>
          <w:sz w:val="16"/>
          <w:szCs w:val="16"/>
        </w:rPr>
        <w:t xml:space="preserve">Servicios del Sector </w:t>
      </w:r>
      <w:r w:rsidRPr="00112C69">
        <w:rPr>
          <w:rFonts w:ascii="Arial" w:hAnsi="Arial" w:cs="Arial"/>
          <w:sz w:val="16"/>
          <w:szCs w:val="16"/>
        </w:rPr>
        <w:t>Público, relativos a la aplicación de las penas convencionales, deducciones al pago, rescisión administrativa del contrato, terminación anticipada del contrato y las sanciones impuestas por la Secretaría de la Función Pública, por infringir las disposiciones del citado ordenamiento, así como las sanciones del orden civil, penal y administrativo que puedan derivar de la comisión de los mismos hechos.</w:t>
      </w:r>
    </w:p>
    <w:p w:rsidR="003B09F0" w:rsidRPr="00112C69" w:rsidRDefault="003B09F0" w:rsidP="003B09F0">
      <w:pPr>
        <w:spacing w:after="0" w:line="240" w:lineRule="auto"/>
        <w:ind w:left="567"/>
        <w:jc w:val="both"/>
        <w:rPr>
          <w:rFonts w:ascii="Arial" w:hAnsi="Arial" w:cs="Arial"/>
          <w:sz w:val="16"/>
          <w:szCs w:val="16"/>
        </w:rPr>
      </w:pPr>
    </w:p>
    <w:p w:rsidR="003B09F0" w:rsidRDefault="003B09F0" w:rsidP="003B09F0">
      <w:pPr>
        <w:numPr>
          <w:ilvl w:val="0"/>
          <w:numId w:val="64"/>
        </w:numPr>
        <w:spacing w:after="0" w:line="240" w:lineRule="auto"/>
        <w:ind w:left="567" w:hanging="567"/>
        <w:jc w:val="both"/>
        <w:rPr>
          <w:rFonts w:ascii="Arial" w:hAnsi="Arial" w:cs="Arial"/>
          <w:sz w:val="16"/>
          <w:szCs w:val="16"/>
        </w:rPr>
      </w:pPr>
      <w:r w:rsidRPr="00112C69">
        <w:rPr>
          <w:rFonts w:ascii="Arial" w:hAnsi="Arial" w:cs="Arial"/>
          <w:sz w:val="16"/>
          <w:szCs w:val="16"/>
        </w:rPr>
        <w:t xml:space="preserve">Que conoce el contenido y alcances de las Políticas, Bases y Lineamientos en Materia de Adquisiciones, Arrendamientos y Bienes de </w:t>
      </w:r>
      <w:r w:rsidRPr="00112C69">
        <w:rPr>
          <w:rFonts w:ascii="Arial" w:hAnsi="Arial" w:cs="Arial"/>
          <w:b/>
          <w:sz w:val="16"/>
          <w:szCs w:val="16"/>
        </w:rPr>
        <w:t>"EL CIATEJ</w:t>
      </w:r>
      <w:r>
        <w:rPr>
          <w:rFonts w:ascii="Arial" w:hAnsi="Arial" w:cs="Arial"/>
          <w:b/>
          <w:sz w:val="16"/>
          <w:szCs w:val="16"/>
        </w:rPr>
        <w:t>, A.C.</w:t>
      </w:r>
      <w:r w:rsidRPr="00112C69">
        <w:rPr>
          <w:rFonts w:ascii="Arial" w:hAnsi="Arial" w:cs="Arial"/>
          <w:b/>
          <w:sz w:val="16"/>
          <w:szCs w:val="16"/>
        </w:rPr>
        <w:t>"</w:t>
      </w:r>
      <w:r w:rsidRPr="00112C69">
        <w:rPr>
          <w:rFonts w:ascii="Arial" w:hAnsi="Arial" w:cs="Arial"/>
          <w:sz w:val="16"/>
          <w:szCs w:val="16"/>
        </w:rPr>
        <w:t xml:space="preserve">, así como su Estatuto </w:t>
      </w:r>
      <w:r>
        <w:rPr>
          <w:rFonts w:ascii="Arial" w:hAnsi="Arial" w:cs="Arial"/>
          <w:sz w:val="16"/>
          <w:szCs w:val="16"/>
        </w:rPr>
        <w:t>Orgánico</w:t>
      </w:r>
      <w:r w:rsidRPr="00112C69">
        <w:rPr>
          <w:rFonts w:ascii="Arial" w:hAnsi="Arial" w:cs="Arial"/>
          <w:sz w:val="16"/>
          <w:szCs w:val="16"/>
        </w:rPr>
        <w:t xml:space="preserve"> y demás disposiciones aplicables al presente Contrato.</w:t>
      </w:r>
    </w:p>
    <w:p w:rsidR="003B09F0" w:rsidRDefault="003B09F0" w:rsidP="003B09F0">
      <w:pPr>
        <w:pStyle w:val="Prrafodelista"/>
        <w:rPr>
          <w:rFonts w:ascii="Arial" w:hAnsi="Arial" w:cs="Arial"/>
          <w:sz w:val="16"/>
          <w:szCs w:val="16"/>
        </w:rPr>
      </w:pPr>
    </w:p>
    <w:p w:rsidR="003B09F0" w:rsidRPr="00112C69" w:rsidRDefault="003B09F0" w:rsidP="003B09F0">
      <w:pPr>
        <w:numPr>
          <w:ilvl w:val="0"/>
          <w:numId w:val="64"/>
        </w:numPr>
        <w:spacing w:after="0" w:line="240" w:lineRule="auto"/>
        <w:ind w:left="567" w:hanging="567"/>
        <w:jc w:val="both"/>
        <w:rPr>
          <w:rFonts w:ascii="Arial" w:hAnsi="Arial" w:cs="Arial"/>
          <w:sz w:val="16"/>
          <w:szCs w:val="16"/>
        </w:rPr>
      </w:pPr>
      <w:r>
        <w:rPr>
          <w:rFonts w:ascii="Arial" w:hAnsi="Arial" w:cs="Arial"/>
          <w:sz w:val="16"/>
          <w:szCs w:val="16"/>
        </w:rPr>
        <w:lastRenderedPageBreak/>
        <w:t xml:space="preserve">Asimismo, manifiesta bajo protesta de decir verdad </w:t>
      </w:r>
      <w:r>
        <w:rPr>
          <w:rFonts w:ascii="Arial" w:hAnsi="Arial" w:cs="Arial"/>
          <w:sz w:val="16"/>
          <w:szCs w:val="16"/>
        </w:rPr>
        <w:tab/>
        <w:t xml:space="preserve">que no es de su conocimiento que exista </w:t>
      </w:r>
      <w:r w:rsidRPr="0018630E">
        <w:rPr>
          <w:rFonts w:ascii="Arial" w:hAnsi="Arial" w:cs="Arial"/>
          <w:sz w:val="16"/>
          <w:szCs w:val="16"/>
        </w:rPr>
        <w:t xml:space="preserve">vínculos o relaciones de negocios, personales o familiares, así como de posibles Conflictos de Interés, </w:t>
      </w:r>
      <w:r>
        <w:rPr>
          <w:rFonts w:ascii="Arial" w:hAnsi="Arial" w:cs="Arial"/>
          <w:sz w:val="16"/>
          <w:szCs w:val="16"/>
        </w:rPr>
        <w:t>dentro del procedimiento y formalización de esta contratación.</w:t>
      </w:r>
    </w:p>
    <w:p w:rsidR="003B09F0" w:rsidRPr="00112C69" w:rsidRDefault="003B09F0" w:rsidP="003B09F0">
      <w:pPr>
        <w:pStyle w:val="Prrafodelista"/>
        <w:rPr>
          <w:rFonts w:ascii="Arial" w:hAnsi="Arial" w:cs="Arial"/>
          <w:sz w:val="16"/>
          <w:szCs w:val="16"/>
        </w:rPr>
      </w:pPr>
    </w:p>
    <w:p w:rsidR="003B09F0" w:rsidRPr="00112C69" w:rsidRDefault="003B09F0" w:rsidP="003B09F0">
      <w:pPr>
        <w:tabs>
          <w:tab w:val="left" w:pos="0"/>
          <w:tab w:val="left" w:pos="1418"/>
          <w:tab w:val="left" w:pos="1985"/>
          <w:tab w:val="left" w:pos="2160"/>
          <w:tab w:val="left" w:pos="2880"/>
          <w:tab w:val="left" w:pos="3600"/>
          <w:tab w:val="left" w:pos="4320"/>
          <w:tab w:val="left" w:pos="5040"/>
          <w:tab w:val="left" w:pos="5760"/>
          <w:tab w:val="left" w:pos="6480"/>
          <w:tab w:val="left" w:pos="7200"/>
          <w:tab w:val="left" w:pos="7920"/>
          <w:tab w:val="left" w:pos="863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jc w:val="both"/>
        <w:rPr>
          <w:rFonts w:ascii="Arial" w:hAnsi="Arial" w:cs="Arial"/>
          <w:sz w:val="16"/>
          <w:szCs w:val="16"/>
        </w:rPr>
      </w:pPr>
      <w:r w:rsidRPr="00112C69">
        <w:rPr>
          <w:rFonts w:ascii="Arial" w:hAnsi="Arial" w:cs="Arial"/>
          <w:sz w:val="16"/>
          <w:szCs w:val="16"/>
        </w:rPr>
        <w:t>De conformidad con las anteriores declaraciones, las partes se obligan conforme a las siguientes:</w:t>
      </w:r>
    </w:p>
    <w:p w:rsidR="003B09F0" w:rsidRPr="00112C69"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hAnsi="Arial" w:cs="Arial"/>
          <w:b/>
          <w:sz w:val="16"/>
          <w:szCs w:val="16"/>
          <w:lang w:val="es-ES_tradnl"/>
        </w:rPr>
      </w:pPr>
    </w:p>
    <w:p w:rsidR="003B09F0" w:rsidRPr="00112C69"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Arial" w:hAnsi="Arial" w:cs="Arial"/>
          <w:b/>
          <w:sz w:val="16"/>
          <w:szCs w:val="16"/>
          <w:lang w:val="es-ES_tradnl"/>
        </w:rPr>
      </w:pPr>
      <w:r w:rsidRPr="00112C69">
        <w:rPr>
          <w:rFonts w:ascii="Arial" w:hAnsi="Arial" w:cs="Arial"/>
          <w:b/>
          <w:sz w:val="16"/>
          <w:szCs w:val="16"/>
          <w:lang w:val="es-ES_tradnl"/>
        </w:rPr>
        <w:t>CLÁUSULAS:</w:t>
      </w:r>
    </w:p>
    <w:p w:rsidR="003B09F0" w:rsidRPr="00112C69"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lang w:val="es-ES_tradnl"/>
        </w:rPr>
      </w:pPr>
    </w:p>
    <w:p w:rsidR="003B09F0" w:rsidRPr="00112C69"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lang w:val="es-ES_tradnl"/>
        </w:rPr>
      </w:pPr>
      <w:r w:rsidRPr="00112C69">
        <w:rPr>
          <w:rFonts w:ascii="Arial" w:hAnsi="Arial" w:cs="Arial"/>
          <w:b/>
          <w:sz w:val="16"/>
          <w:szCs w:val="16"/>
          <w:u w:val="single"/>
          <w:lang w:val="es-ES_tradnl"/>
        </w:rPr>
        <w:t>PRIMERA.- DEL OBJETO DEL CONTRATO.</w:t>
      </w:r>
    </w:p>
    <w:p w:rsidR="003B09F0" w:rsidRPr="00112C69"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lang w:val="es-ES_tradnl"/>
        </w:rPr>
      </w:pPr>
    </w:p>
    <w:p w:rsidR="003B09F0" w:rsidRPr="0021152F" w:rsidRDefault="003B09F0" w:rsidP="003B09F0">
      <w:pPr>
        <w:tabs>
          <w:tab w:val="left" w:pos="426"/>
        </w:tabs>
        <w:spacing w:after="0" w:line="240" w:lineRule="auto"/>
        <w:jc w:val="both"/>
        <w:rPr>
          <w:rFonts w:ascii="Arial" w:hAnsi="Arial" w:cs="Arial"/>
          <w:sz w:val="16"/>
          <w:szCs w:val="16"/>
          <w:lang w:val="es-ES_tradnl"/>
        </w:rPr>
      </w:pPr>
      <w:r w:rsidRPr="00112C69">
        <w:rPr>
          <w:rFonts w:ascii="Arial" w:hAnsi="Arial" w:cs="Arial"/>
          <w:b/>
          <w:sz w:val="16"/>
          <w:szCs w:val="16"/>
          <w:lang w:val="es-ES_tradnl"/>
        </w:rPr>
        <w:t xml:space="preserve">“EL PROVEEDOR” </w:t>
      </w:r>
      <w:r w:rsidRPr="0021152F">
        <w:rPr>
          <w:rFonts w:ascii="Arial" w:hAnsi="Arial" w:cs="Arial"/>
          <w:sz w:val="16"/>
          <w:szCs w:val="16"/>
          <w:lang w:val="es-ES_tradnl"/>
        </w:rPr>
        <w:t>se obliga a entregar a</w:t>
      </w:r>
      <w:r w:rsidRPr="0021152F">
        <w:rPr>
          <w:rFonts w:ascii="Arial" w:hAnsi="Arial" w:cs="Arial"/>
          <w:b/>
          <w:sz w:val="16"/>
          <w:szCs w:val="16"/>
          <w:lang w:val="es-ES_tradnl"/>
        </w:rPr>
        <w:t xml:space="preserve"> </w:t>
      </w:r>
      <w:r w:rsidRPr="0021152F">
        <w:rPr>
          <w:rFonts w:ascii="Arial" w:hAnsi="Arial" w:cs="Arial"/>
          <w:b/>
          <w:sz w:val="16"/>
          <w:szCs w:val="16"/>
        </w:rPr>
        <w:t>"EL CIATEJ</w:t>
      </w:r>
      <w:r>
        <w:rPr>
          <w:rFonts w:ascii="Arial" w:hAnsi="Arial" w:cs="Arial"/>
          <w:b/>
          <w:sz w:val="16"/>
          <w:szCs w:val="16"/>
        </w:rPr>
        <w:t>, A.C.</w:t>
      </w:r>
      <w:r w:rsidRPr="0021152F">
        <w:rPr>
          <w:rFonts w:ascii="Arial" w:hAnsi="Arial" w:cs="Arial"/>
          <w:b/>
          <w:sz w:val="16"/>
          <w:szCs w:val="16"/>
        </w:rPr>
        <w:t xml:space="preserve">", </w:t>
      </w:r>
      <w:r>
        <w:rPr>
          <w:rFonts w:ascii="Arial" w:hAnsi="Arial" w:cs="Arial"/>
          <w:sz w:val="16"/>
          <w:szCs w:val="16"/>
        </w:rPr>
        <w:t>los</w:t>
      </w:r>
      <w:r w:rsidRPr="0021152F">
        <w:rPr>
          <w:rFonts w:ascii="Arial" w:hAnsi="Arial" w:cs="Arial"/>
          <w:b/>
          <w:sz w:val="16"/>
          <w:szCs w:val="16"/>
        </w:rPr>
        <w:t xml:space="preserve"> “</w:t>
      </w:r>
      <w:r w:rsidRPr="00480CA6">
        <w:rPr>
          <w:rFonts w:ascii="Arial" w:hAnsi="Arial" w:cs="Arial"/>
          <w:b/>
          <w:sz w:val="16"/>
          <w:szCs w:val="16"/>
        </w:rPr>
        <w:t>CONSUMIBLES DE CÓMPUTO</w:t>
      </w:r>
      <w:r w:rsidRPr="0021152F">
        <w:rPr>
          <w:rFonts w:ascii="Arial" w:hAnsi="Arial" w:cs="Arial"/>
          <w:b/>
          <w:sz w:val="16"/>
          <w:szCs w:val="16"/>
        </w:rPr>
        <w:t xml:space="preserve">”, </w:t>
      </w:r>
      <w:r>
        <w:rPr>
          <w:rFonts w:ascii="Arial" w:hAnsi="Arial" w:cs="Arial"/>
          <w:sz w:val="16"/>
          <w:szCs w:val="16"/>
        </w:rPr>
        <w:t>que s</w:t>
      </w:r>
      <w:r w:rsidRPr="0021152F">
        <w:rPr>
          <w:rFonts w:ascii="Arial" w:hAnsi="Arial" w:cs="Arial"/>
          <w:sz w:val="16"/>
          <w:szCs w:val="16"/>
        </w:rPr>
        <w:t xml:space="preserve">e deberán de entregar de acuerdo con las fechas, lugar de entrega y requisitos señalados el </w:t>
      </w:r>
      <w:r w:rsidRPr="0021152F">
        <w:rPr>
          <w:rFonts w:ascii="Arial" w:hAnsi="Arial" w:cs="Arial"/>
          <w:color w:val="FF0000"/>
          <w:sz w:val="16"/>
          <w:szCs w:val="16"/>
        </w:rPr>
        <w:t>Anexo 1 “Términos de Referencia”</w:t>
      </w:r>
      <w:r w:rsidRPr="0021152F">
        <w:rPr>
          <w:rFonts w:ascii="Arial" w:hAnsi="Arial" w:cs="Arial"/>
          <w:b/>
          <w:sz w:val="16"/>
          <w:szCs w:val="16"/>
        </w:rPr>
        <w:t>,</w:t>
      </w:r>
      <w:r w:rsidRPr="0021152F">
        <w:rPr>
          <w:rFonts w:ascii="Arial" w:hAnsi="Arial" w:cs="Arial"/>
          <w:sz w:val="16"/>
          <w:szCs w:val="16"/>
        </w:rPr>
        <w:t xml:space="preserve"> en el que se establece la descripción, especificaciones, cantidades, unidad de medida, fechas, lugares de entrega y características y condiciones de los bienes;</w:t>
      </w:r>
      <w:r w:rsidRPr="0021152F">
        <w:rPr>
          <w:rFonts w:ascii="Arial" w:hAnsi="Arial" w:cs="Arial"/>
        </w:rPr>
        <w:t xml:space="preserve"> </w:t>
      </w:r>
      <w:r w:rsidRPr="0021152F">
        <w:rPr>
          <w:rFonts w:ascii="Arial" w:hAnsi="Arial" w:cs="Arial"/>
          <w:sz w:val="16"/>
          <w:szCs w:val="16"/>
        </w:rPr>
        <w:t xml:space="preserve">por lo que las proposiciones de </w:t>
      </w:r>
      <w:r w:rsidRPr="0021152F">
        <w:rPr>
          <w:rFonts w:ascii="Arial" w:hAnsi="Arial" w:cs="Arial"/>
          <w:b/>
          <w:sz w:val="16"/>
          <w:szCs w:val="16"/>
          <w:lang w:val="es-ES_tradnl"/>
        </w:rPr>
        <w:t xml:space="preserve">“EL PROVEEDOR” </w:t>
      </w:r>
      <w:r w:rsidRPr="0021152F">
        <w:rPr>
          <w:rFonts w:ascii="Arial" w:hAnsi="Arial" w:cs="Arial"/>
          <w:sz w:val="16"/>
          <w:szCs w:val="16"/>
        </w:rPr>
        <w:t>deberán apegarse a dicho anexo.</w:t>
      </w:r>
    </w:p>
    <w:p w:rsidR="003B09F0" w:rsidRPr="00112C69" w:rsidRDefault="003B09F0" w:rsidP="003B09F0">
      <w:pPr>
        <w:tabs>
          <w:tab w:val="left" w:pos="426"/>
        </w:tabs>
        <w:spacing w:after="0" w:line="240" w:lineRule="auto"/>
        <w:jc w:val="both"/>
        <w:rPr>
          <w:rFonts w:ascii="Arial" w:hAnsi="Arial" w:cs="Arial"/>
          <w:sz w:val="16"/>
          <w:szCs w:val="16"/>
          <w:lang w:val="es-ES_tradnl"/>
        </w:rPr>
      </w:pPr>
    </w:p>
    <w:p w:rsidR="003B09F0" w:rsidRPr="0021152F" w:rsidRDefault="003B09F0" w:rsidP="003B09F0">
      <w:pPr>
        <w:tabs>
          <w:tab w:val="left" w:pos="426"/>
        </w:tabs>
        <w:spacing w:after="0" w:line="240" w:lineRule="auto"/>
        <w:jc w:val="both"/>
        <w:rPr>
          <w:rFonts w:ascii="Arial" w:hAnsi="Arial" w:cs="Arial"/>
          <w:sz w:val="16"/>
          <w:szCs w:val="16"/>
        </w:rPr>
      </w:pPr>
      <w:r w:rsidRPr="0021152F">
        <w:rPr>
          <w:rFonts w:ascii="Arial" w:hAnsi="Arial" w:cs="Arial"/>
          <w:sz w:val="16"/>
          <w:szCs w:val="16"/>
        </w:rPr>
        <w:t xml:space="preserve">Para el objeto de la presente contratación, </w:t>
      </w:r>
      <w:r w:rsidRPr="0021152F">
        <w:rPr>
          <w:rFonts w:ascii="Arial" w:hAnsi="Arial" w:cs="Arial"/>
          <w:b/>
          <w:sz w:val="16"/>
          <w:szCs w:val="16"/>
        </w:rPr>
        <w:t>“EL CIATEJ</w:t>
      </w:r>
      <w:r>
        <w:rPr>
          <w:rFonts w:ascii="Arial" w:hAnsi="Arial" w:cs="Arial"/>
          <w:b/>
          <w:sz w:val="16"/>
          <w:szCs w:val="16"/>
        </w:rPr>
        <w:t>, A.C.</w:t>
      </w:r>
      <w:r w:rsidRPr="0021152F">
        <w:rPr>
          <w:rFonts w:ascii="Arial" w:hAnsi="Arial" w:cs="Arial"/>
          <w:b/>
          <w:sz w:val="16"/>
          <w:szCs w:val="16"/>
        </w:rPr>
        <w:t xml:space="preserve">” </w:t>
      </w:r>
      <w:r w:rsidRPr="0021152F">
        <w:rPr>
          <w:rFonts w:ascii="Arial" w:hAnsi="Arial" w:cs="Arial"/>
          <w:sz w:val="16"/>
          <w:szCs w:val="16"/>
        </w:rPr>
        <w:t xml:space="preserve">requiere que </w:t>
      </w:r>
      <w:r w:rsidRPr="0021152F">
        <w:rPr>
          <w:rFonts w:ascii="Arial" w:hAnsi="Arial" w:cs="Arial"/>
          <w:b/>
          <w:sz w:val="16"/>
          <w:szCs w:val="16"/>
          <w:lang w:val="es-ES_tradnl"/>
        </w:rPr>
        <w:t>“EL PROVEEDOR”</w:t>
      </w:r>
      <w:r w:rsidRPr="0021152F">
        <w:rPr>
          <w:rFonts w:ascii="Arial" w:hAnsi="Arial" w:cs="Arial"/>
          <w:sz w:val="16"/>
          <w:szCs w:val="16"/>
        </w:rPr>
        <w:t xml:space="preserve"> cumpla con las obligaciones laborales respecto de todos y cada uno de los recursos humanos que emplee para la entrega de los bienes del presente </w:t>
      </w:r>
      <w:r>
        <w:rPr>
          <w:rFonts w:ascii="Arial" w:hAnsi="Arial" w:cs="Arial"/>
          <w:sz w:val="16"/>
          <w:szCs w:val="16"/>
        </w:rPr>
        <w:t>instrumento</w:t>
      </w:r>
      <w:r w:rsidRPr="0021152F">
        <w:rPr>
          <w:rFonts w:ascii="Arial" w:hAnsi="Arial" w:cs="Arial"/>
          <w:sz w:val="16"/>
          <w:szCs w:val="16"/>
        </w:rPr>
        <w:t xml:space="preserve">, en términos de lo señalado en el </w:t>
      </w:r>
      <w:r w:rsidRPr="0021152F">
        <w:rPr>
          <w:rFonts w:ascii="Arial" w:hAnsi="Arial" w:cs="Arial"/>
          <w:b/>
          <w:sz w:val="16"/>
          <w:szCs w:val="16"/>
        </w:rPr>
        <w:t>numeral XVI “Relaciones Laborales”</w:t>
      </w:r>
      <w:r w:rsidRPr="0021152F">
        <w:rPr>
          <w:rFonts w:ascii="Arial" w:hAnsi="Arial" w:cs="Arial"/>
          <w:color w:val="FF0000"/>
          <w:sz w:val="16"/>
          <w:szCs w:val="16"/>
        </w:rPr>
        <w:t xml:space="preserve"> </w:t>
      </w:r>
      <w:r w:rsidRPr="0021152F">
        <w:rPr>
          <w:rFonts w:ascii="Arial" w:hAnsi="Arial" w:cs="Arial"/>
          <w:sz w:val="16"/>
          <w:szCs w:val="16"/>
        </w:rPr>
        <w:t>de la convocatoria.</w:t>
      </w:r>
    </w:p>
    <w:p w:rsidR="003B09F0" w:rsidRPr="0021152F" w:rsidRDefault="003B09F0" w:rsidP="003B09F0">
      <w:pPr>
        <w:tabs>
          <w:tab w:val="left" w:pos="426"/>
        </w:tabs>
        <w:spacing w:after="0" w:line="240" w:lineRule="auto"/>
        <w:jc w:val="both"/>
        <w:rPr>
          <w:rFonts w:ascii="Arial" w:hAnsi="Arial" w:cs="Arial"/>
          <w:b/>
          <w:sz w:val="16"/>
          <w:szCs w:val="16"/>
          <w:u w:val="single"/>
        </w:rPr>
      </w:pPr>
    </w:p>
    <w:p w:rsidR="003B09F0" w:rsidRPr="0021152F"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lang w:val="es-ES_tradnl"/>
        </w:rPr>
      </w:pPr>
      <w:r w:rsidRPr="0021152F">
        <w:rPr>
          <w:rFonts w:ascii="Arial" w:hAnsi="Arial" w:cs="Arial"/>
          <w:b/>
          <w:sz w:val="16"/>
          <w:szCs w:val="16"/>
          <w:u w:val="single"/>
          <w:lang w:val="es-ES_tradnl"/>
        </w:rPr>
        <w:t>SEGUNDA.- DEL IMPORTE UNITARIO Y TOTAL A PAGAR POR LA ADQUISICIÓN DE LOS BIENES</w:t>
      </w:r>
    </w:p>
    <w:p w:rsidR="003B09F0" w:rsidRPr="0021152F"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lang w:val="es-ES_tradnl"/>
        </w:rPr>
      </w:pPr>
    </w:p>
    <w:p w:rsidR="003B09F0" w:rsidRPr="0021152F" w:rsidRDefault="003B09F0" w:rsidP="003B09F0">
      <w:pPr>
        <w:spacing w:after="0" w:line="240" w:lineRule="auto"/>
        <w:jc w:val="both"/>
        <w:rPr>
          <w:rFonts w:ascii="Arial" w:hAnsi="Arial" w:cs="Arial"/>
          <w:sz w:val="16"/>
          <w:szCs w:val="16"/>
          <w:lang w:val="es-ES_tradnl"/>
        </w:rPr>
      </w:pPr>
      <w:r w:rsidRPr="0021152F">
        <w:rPr>
          <w:rFonts w:ascii="Arial" w:hAnsi="Arial" w:cs="Arial"/>
          <w:b/>
          <w:sz w:val="16"/>
          <w:szCs w:val="16"/>
          <w:lang w:val="es-ES_tradnl"/>
        </w:rPr>
        <w:t>“EL CIATEJ</w:t>
      </w:r>
      <w:r>
        <w:rPr>
          <w:rFonts w:ascii="Arial" w:hAnsi="Arial" w:cs="Arial"/>
          <w:b/>
          <w:sz w:val="16"/>
          <w:szCs w:val="16"/>
          <w:lang w:val="es-ES_tradnl"/>
        </w:rPr>
        <w:t>, A.C.</w:t>
      </w:r>
      <w:r w:rsidRPr="0021152F">
        <w:rPr>
          <w:rFonts w:ascii="Arial" w:hAnsi="Arial" w:cs="Arial"/>
          <w:b/>
          <w:sz w:val="16"/>
          <w:szCs w:val="16"/>
          <w:lang w:val="es-ES_tradnl"/>
        </w:rPr>
        <w:t>”</w:t>
      </w:r>
      <w:r w:rsidRPr="0021152F">
        <w:rPr>
          <w:rFonts w:ascii="Arial" w:hAnsi="Arial" w:cs="Arial"/>
          <w:sz w:val="16"/>
          <w:szCs w:val="16"/>
          <w:lang w:val="es-ES_tradnl"/>
        </w:rPr>
        <w:t xml:space="preserve"> pagará a </w:t>
      </w:r>
      <w:r w:rsidRPr="0021152F">
        <w:rPr>
          <w:rFonts w:ascii="Arial" w:hAnsi="Arial" w:cs="Arial"/>
          <w:b/>
          <w:sz w:val="16"/>
          <w:szCs w:val="16"/>
          <w:lang w:val="es-ES_tradnl"/>
        </w:rPr>
        <w:t>“EL PROVEEDOR”</w:t>
      </w:r>
      <w:r w:rsidRPr="0021152F">
        <w:rPr>
          <w:rFonts w:ascii="Arial" w:hAnsi="Arial" w:cs="Arial"/>
          <w:sz w:val="16"/>
          <w:szCs w:val="16"/>
          <w:lang w:val="es-ES_tradnl"/>
        </w:rPr>
        <w:t xml:space="preserve"> como contraprestación por la entrega de los bienes señalado en la cláusula que antecede, la cantidad total de  </w:t>
      </w:r>
      <w:r w:rsidRPr="0021152F">
        <w:rPr>
          <w:rFonts w:ascii="Arial" w:hAnsi="Arial" w:cs="Arial"/>
          <w:b/>
          <w:sz w:val="16"/>
          <w:szCs w:val="16"/>
          <w:lang w:val="es-ES_tradnl"/>
        </w:rPr>
        <w:t>$_______________________ (__________________________________ pesos 00/100 M.N.), sin incluir el impuesto al valor agregado,</w:t>
      </w:r>
      <w:r w:rsidRPr="0021152F">
        <w:rPr>
          <w:rFonts w:ascii="Arial" w:hAnsi="Arial" w:cs="Arial"/>
          <w:sz w:val="16"/>
          <w:szCs w:val="16"/>
          <w:lang w:val="es-ES_tradnl"/>
        </w:rPr>
        <w:t xml:space="preserve"> de conformidad a lo siguiente:</w:t>
      </w:r>
    </w:p>
    <w:p w:rsidR="003B09F0"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p>
    <w:tbl>
      <w:tblPr>
        <w:tblW w:w="10340" w:type="dxa"/>
        <w:jc w:val="center"/>
        <w:tblCellMar>
          <w:left w:w="70" w:type="dxa"/>
          <w:right w:w="70" w:type="dxa"/>
        </w:tblCellMar>
        <w:tblLook w:val="04A0" w:firstRow="1" w:lastRow="0" w:firstColumn="1" w:lastColumn="0" w:noHBand="0" w:noVBand="1"/>
      </w:tblPr>
      <w:tblGrid>
        <w:gridCol w:w="1000"/>
        <w:gridCol w:w="1940"/>
        <w:gridCol w:w="1100"/>
        <w:gridCol w:w="1560"/>
        <w:gridCol w:w="940"/>
        <w:gridCol w:w="1200"/>
        <w:gridCol w:w="1400"/>
        <w:gridCol w:w="1200"/>
      </w:tblGrid>
      <w:tr w:rsidR="005B646C" w:rsidRPr="005B646C" w:rsidTr="005B646C">
        <w:trPr>
          <w:trHeight w:val="495"/>
          <w:jc w:val="center"/>
        </w:trPr>
        <w:tc>
          <w:tcPr>
            <w:tcW w:w="1000" w:type="dxa"/>
            <w:tcBorders>
              <w:top w:val="single" w:sz="8" w:space="0" w:color="auto"/>
              <w:left w:val="single" w:sz="8" w:space="0" w:color="auto"/>
              <w:bottom w:val="single" w:sz="8" w:space="0" w:color="auto"/>
              <w:right w:val="single" w:sz="8" w:space="0" w:color="auto"/>
            </w:tcBorders>
            <w:shd w:val="clear" w:color="000000" w:fill="BDD6EE"/>
            <w:vAlign w:val="center"/>
            <w:hideMark/>
          </w:tcPr>
          <w:p w:rsidR="005B646C" w:rsidRPr="005B646C" w:rsidRDefault="005B646C" w:rsidP="005B646C">
            <w:pPr>
              <w:spacing w:after="0" w:line="240" w:lineRule="auto"/>
              <w:jc w:val="center"/>
              <w:rPr>
                <w:rFonts w:ascii="Arial" w:eastAsia="Times New Roman" w:hAnsi="Arial" w:cs="Arial"/>
                <w:b/>
                <w:bCs/>
                <w:color w:val="000000"/>
                <w:sz w:val="16"/>
                <w:szCs w:val="16"/>
                <w:lang w:eastAsia="es-MX"/>
              </w:rPr>
            </w:pPr>
            <w:r w:rsidRPr="005B646C">
              <w:rPr>
                <w:rFonts w:ascii="Arial" w:eastAsia="Times New Roman" w:hAnsi="Arial" w:cs="Arial"/>
                <w:b/>
                <w:bCs/>
                <w:color w:val="000000"/>
                <w:sz w:val="16"/>
                <w:szCs w:val="16"/>
                <w:lang w:eastAsia="es-MX"/>
              </w:rPr>
              <w:t xml:space="preserve">PARTIDA </w:t>
            </w:r>
          </w:p>
        </w:tc>
        <w:tc>
          <w:tcPr>
            <w:tcW w:w="1940" w:type="dxa"/>
            <w:tcBorders>
              <w:top w:val="single" w:sz="8" w:space="0" w:color="auto"/>
              <w:left w:val="nil"/>
              <w:bottom w:val="single" w:sz="8" w:space="0" w:color="auto"/>
              <w:right w:val="single" w:sz="8" w:space="0" w:color="auto"/>
            </w:tcBorders>
            <w:shd w:val="clear" w:color="000000" w:fill="BDD6EE"/>
            <w:vAlign w:val="center"/>
            <w:hideMark/>
          </w:tcPr>
          <w:p w:rsidR="005B646C" w:rsidRPr="005B646C" w:rsidRDefault="005B646C" w:rsidP="005B646C">
            <w:pPr>
              <w:spacing w:after="0" w:line="240" w:lineRule="auto"/>
              <w:jc w:val="center"/>
              <w:rPr>
                <w:rFonts w:ascii="Arial" w:eastAsia="Times New Roman" w:hAnsi="Arial" w:cs="Arial"/>
                <w:b/>
                <w:bCs/>
                <w:color w:val="000000"/>
                <w:sz w:val="16"/>
                <w:szCs w:val="16"/>
                <w:lang w:eastAsia="es-MX"/>
              </w:rPr>
            </w:pPr>
            <w:r w:rsidRPr="005B646C">
              <w:rPr>
                <w:rFonts w:ascii="Arial" w:eastAsia="Times New Roman" w:hAnsi="Arial" w:cs="Arial"/>
                <w:b/>
                <w:bCs/>
                <w:color w:val="000000"/>
                <w:sz w:val="16"/>
                <w:szCs w:val="16"/>
                <w:lang w:eastAsia="es-MX"/>
              </w:rPr>
              <w:t>CONCEPTO</w:t>
            </w:r>
          </w:p>
        </w:tc>
        <w:tc>
          <w:tcPr>
            <w:tcW w:w="1100" w:type="dxa"/>
            <w:tcBorders>
              <w:top w:val="single" w:sz="8" w:space="0" w:color="auto"/>
              <w:left w:val="nil"/>
              <w:bottom w:val="single" w:sz="8" w:space="0" w:color="auto"/>
              <w:right w:val="single" w:sz="8" w:space="0" w:color="auto"/>
            </w:tcBorders>
            <w:shd w:val="clear" w:color="000000" w:fill="BDD6EE"/>
            <w:vAlign w:val="center"/>
            <w:hideMark/>
          </w:tcPr>
          <w:p w:rsidR="005B646C" w:rsidRPr="005B646C" w:rsidRDefault="005B646C" w:rsidP="005B646C">
            <w:pPr>
              <w:spacing w:after="0" w:line="240" w:lineRule="auto"/>
              <w:jc w:val="center"/>
              <w:rPr>
                <w:rFonts w:ascii="Arial" w:eastAsia="Times New Roman" w:hAnsi="Arial" w:cs="Arial"/>
                <w:b/>
                <w:bCs/>
                <w:color w:val="000000"/>
                <w:sz w:val="16"/>
                <w:szCs w:val="16"/>
                <w:lang w:eastAsia="es-MX"/>
              </w:rPr>
            </w:pPr>
            <w:r w:rsidRPr="005B646C">
              <w:rPr>
                <w:rFonts w:ascii="Arial" w:eastAsia="Times New Roman" w:hAnsi="Arial" w:cs="Arial"/>
                <w:b/>
                <w:bCs/>
                <w:color w:val="000000"/>
                <w:sz w:val="16"/>
                <w:szCs w:val="16"/>
                <w:lang w:eastAsia="es-MX"/>
              </w:rPr>
              <w:t>MARCA</w:t>
            </w:r>
          </w:p>
        </w:tc>
        <w:tc>
          <w:tcPr>
            <w:tcW w:w="1560" w:type="dxa"/>
            <w:tcBorders>
              <w:top w:val="single" w:sz="8" w:space="0" w:color="auto"/>
              <w:left w:val="nil"/>
              <w:bottom w:val="single" w:sz="8" w:space="0" w:color="auto"/>
              <w:right w:val="single" w:sz="8" w:space="0" w:color="auto"/>
            </w:tcBorders>
            <w:shd w:val="clear" w:color="000000" w:fill="BDD6EE"/>
            <w:vAlign w:val="center"/>
            <w:hideMark/>
          </w:tcPr>
          <w:p w:rsidR="005B646C" w:rsidRPr="005B646C" w:rsidRDefault="005B646C" w:rsidP="005B646C">
            <w:pPr>
              <w:spacing w:after="0" w:line="240" w:lineRule="auto"/>
              <w:jc w:val="center"/>
              <w:rPr>
                <w:rFonts w:ascii="Arial" w:eastAsia="Times New Roman" w:hAnsi="Arial" w:cs="Arial"/>
                <w:b/>
                <w:bCs/>
                <w:color w:val="000000"/>
                <w:sz w:val="16"/>
                <w:szCs w:val="16"/>
                <w:lang w:eastAsia="es-MX"/>
              </w:rPr>
            </w:pPr>
            <w:r w:rsidRPr="005B646C">
              <w:rPr>
                <w:rFonts w:ascii="Arial" w:eastAsia="Times New Roman" w:hAnsi="Arial" w:cs="Arial"/>
                <w:b/>
                <w:bCs/>
                <w:color w:val="000000"/>
                <w:sz w:val="16"/>
                <w:szCs w:val="16"/>
                <w:lang w:eastAsia="es-MX"/>
              </w:rPr>
              <w:t>MODELO</w:t>
            </w:r>
          </w:p>
        </w:tc>
        <w:tc>
          <w:tcPr>
            <w:tcW w:w="940" w:type="dxa"/>
            <w:tcBorders>
              <w:top w:val="single" w:sz="8" w:space="0" w:color="auto"/>
              <w:left w:val="nil"/>
              <w:bottom w:val="single" w:sz="8" w:space="0" w:color="auto"/>
              <w:right w:val="single" w:sz="8" w:space="0" w:color="auto"/>
            </w:tcBorders>
            <w:shd w:val="clear" w:color="000000" w:fill="BDD6EE"/>
            <w:vAlign w:val="center"/>
            <w:hideMark/>
          </w:tcPr>
          <w:p w:rsidR="005B646C" w:rsidRPr="005B646C" w:rsidRDefault="005B646C" w:rsidP="005B646C">
            <w:pPr>
              <w:spacing w:after="0" w:line="240" w:lineRule="auto"/>
              <w:jc w:val="center"/>
              <w:rPr>
                <w:rFonts w:ascii="Arial" w:eastAsia="Times New Roman" w:hAnsi="Arial" w:cs="Arial"/>
                <w:b/>
                <w:bCs/>
                <w:color w:val="000000"/>
                <w:sz w:val="16"/>
                <w:szCs w:val="16"/>
                <w:lang w:eastAsia="es-MX"/>
              </w:rPr>
            </w:pPr>
            <w:r w:rsidRPr="005B646C">
              <w:rPr>
                <w:rFonts w:ascii="Arial" w:eastAsia="Times New Roman" w:hAnsi="Arial" w:cs="Arial"/>
                <w:b/>
                <w:bCs/>
                <w:color w:val="000000"/>
                <w:sz w:val="16"/>
                <w:szCs w:val="16"/>
                <w:lang w:eastAsia="es-MX"/>
              </w:rPr>
              <w:t>UNIDAD</w:t>
            </w:r>
          </w:p>
        </w:tc>
        <w:tc>
          <w:tcPr>
            <w:tcW w:w="1200" w:type="dxa"/>
            <w:tcBorders>
              <w:top w:val="single" w:sz="8" w:space="0" w:color="auto"/>
              <w:left w:val="nil"/>
              <w:bottom w:val="single" w:sz="8" w:space="0" w:color="auto"/>
              <w:right w:val="single" w:sz="8" w:space="0" w:color="auto"/>
            </w:tcBorders>
            <w:shd w:val="clear" w:color="000000" w:fill="BDD6EE"/>
            <w:vAlign w:val="center"/>
            <w:hideMark/>
          </w:tcPr>
          <w:p w:rsidR="005B646C" w:rsidRPr="005B646C" w:rsidRDefault="005B646C" w:rsidP="005B646C">
            <w:pPr>
              <w:spacing w:after="0" w:line="240" w:lineRule="auto"/>
              <w:jc w:val="center"/>
              <w:rPr>
                <w:rFonts w:ascii="Arial" w:eastAsia="Times New Roman" w:hAnsi="Arial" w:cs="Arial"/>
                <w:b/>
                <w:bCs/>
                <w:color w:val="000000"/>
                <w:sz w:val="16"/>
                <w:szCs w:val="16"/>
                <w:lang w:eastAsia="es-MX"/>
              </w:rPr>
            </w:pPr>
            <w:r w:rsidRPr="005B646C">
              <w:rPr>
                <w:rFonts w:ascii="Arial" w:eastAsia="Times New Roman" w:hAnsi="Arial" w:cs="Arial"/>
                <w:b/>
                <w:bCs/>
                <w:color w:val="000000"/>
                <w:sz w:val="16"/>
                <w:szCs w:val="16"/>
                <w:lang w:eastAsia="es-MX"/>
              </w:rPr>
              <w:t>CANTIDAD TOTAL</w:t>
            </w:r>
          </w:p>
        </w:tc>
        <w:tc>
          <w:tcPr>
            <w:tcW w:w="1400" w:type="dxa"/>
            <w:tcBorders>
              <w:top w:val="single" w:sz="8" w:space="0" w:color="auto"/>
              <w:left w:val="nil"/>
              <w:bottom w:val="single" w:sz="8" w:space="0" w:color="auto"/>
              <w:right w:val="single" w:sz="8" w:space="0" w:color="auto"/>
            </w:tcBorders>
            <w:shd w:val="clear" w:color="000000" w:fill="BDD6EE"/>
            <w:vAlign w:val="center"/>
            <w:hideMark/>
          </w:tcPr>
          <w:p w:rsidR="005B646C" w:rsidRPr="005B646C" w:rsidRDefault="005B646C" w:rsidP="005B646C">
            <w:pPr>
              <w:spacing w:after="0" w:line="240" w:lineRule="auto"/>
              <w:jc w:val="center"/>
              <w:rPr>
                <w:rFonts w:ascii="Arial" w:eastAsia="Times New Roman" w:hAnsi="Arial" w:cs="Arial"/>
                <w:b/>
                <w:bCs/>
                <w:color w:val="000000"/>
                <w:sz w:val="16"/>
                <w:szCs w:val="16"/>
                <w:lang w:eastAsia="es-MX"/>
              </w:rPr>
            </w:pPr>
            <w:r w:rsidRPr="005B646C">
              <w:rPr>
                <w:rFonts w:ascii="Arial" w:eastAsia="Times New Roman" w:hAnsi="Arial" w:cs="Arial"/>
                <w:b/>
                <w:bCs/>
                <w:color w:val="000000"/>
                <w:sz w:val="16"/>
                <w:szCs w:val="16"/>
                <w:lang w:eastAsia="es-MX"/>
              </w:rPr>
              <w:t>COSTO UNITARIO</w:t>
            </w:r>
          </w:p>
        </w:tc>
        <w:tc>
          <w:tcPr>
            <w:tcW w:w="1200" w:type="dxa"/>
            <w:tcBorders>
              <w:top w:val="single" w:sz="8" w:space="0" w:color="auto"/>
              <w:left w:val="nil"/>
              <w:bottom w:val="single" w:sz="8" w:space="0" w:color="auto"/>
              <w:right w:val="single" w:sz="8" w:space="0" w:color="auto"/>
            </w:tcBorders>
            <w:shd w:val="clear" w:color="000000" w:fill="BDD6EE"/>
            <w:vAlign w:val="center"/>
            <w:hideMark/>
          </w:tcPr>
          <w:p w:rsidR="005B646C" w:rsidRPr="005B646C" w:rsidRDefault="005B646C" w:rsidP="005B646C">
            <w:pPr>
              <w:spacing w:after="0" w:line="240" w:lineRule="auto"/>
              <w:jc w:val="center"/>
              <w:rPr>
                <w:rFonts w:ascii="Arial" w:eastAsia="Times New Roman" w:hAnsi="Arial" w:cs="Arial"/>
                <w:b/>
                <w:bCs/>
                <w:color w:val="000000"/>
                <w:sz w:val="16"/>
                <w:szCs w:val="16"/>
                <w:lang w:eastAsia="es-MX"/>
              </w:rPr>
            </w:pPr>
            <w:r w:rsidRPr="005B646C">
              <w:rPr>
                <w:rFonts w:ascii="Arial" w:eastAsia="Times New Roman" w:hAnsi="Arial" w:cs="Arial"/>
                <w:b/>
                <w:bCs/>
                <w:color w:val="000000"/>
                <w:sz w:val="16"/>
                <w:szCs w:val="16"/>
                <w:lang w:eastAsia="es-MX"/>
              </w:rPr>
              <w:t>COSTO TOTAL</w:t>
            </w:r>
          </w:p>
        </w:tc>
      </w:tr>
      <w:tr w:rsidR="005B646C" w:rsidRPr="005B646C" w:rsidTr="005B646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TONER NEGRO</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15A,C7115A</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25</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TINTA COLOR,</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xml:space="preserve"> 97A, C9363WL</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15</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3</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TINTA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940 XL, C4906AL</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15</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4</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TINTA CYAN</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xml:space="preserve"> 940 XL, C4907AL</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5</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TINTA MAGENTA</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xml:space="preserve"> 940 XL, C4908AL</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6</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TINTA AMARILLO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xml:space="preserve"> 940 XL, C4909AL</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7</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TONER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35A, CB435A</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16</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8</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TONER MAGENTA</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125A, CB543A</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9</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TONER AMARILLO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xml:space="preserve"> 125A, CB542A</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TONER CYAN</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125A, CB541A</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11</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TONER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xml:space="preserve"> 125A, CB540A</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12</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TONER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SAMSUNG</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MLT-D111S</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13</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TONER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xml:space="preserve"> 64A, CC364A</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3</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14</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TONER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xml:space="preserve"> 128A, CE320A</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18</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TONER CYAN</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xml:space="preserve"> 128A, CE321A</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28</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16</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TONER AMARILLO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xml:space="preserve"> 128A, CE322A</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18</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17</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TONER MAGENTA</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xml:space="preserve"> 128A, CE323A</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18</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18</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TONER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16A, Q7516A</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7</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19</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TONER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131A, CF210A</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25</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TONER CYAN</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131A, CF211A</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18</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21</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TONER AMARILLO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131A, CF212A</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18</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22</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TONER MAGENTA</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131A, CF213A</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18</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23</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TINTA TRICOLOLR</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xml:space="preserve"> 57, C6657AL</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24</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TINTA TRICOLOR</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xml:space="preserve"> 97, C9363WL</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lastRenderedPageBreak/>
              <w:t>25</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TINTA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950 XL,CN045AL</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15</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26</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TINTA CYAN</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951XL,CN046AL</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15</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27</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TINTA AMARILLO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951XL,CN048AL</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15</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28</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TINTA MAGENTA</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951 XL,CN047AL</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15</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29</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TINTA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670XL,CZ117AL</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30</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TINTA CYAN</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670XL,CZ118AL</w:t>
            </w:r>
          </w:p>
        </w:tc>
        <w:tc>
          <w:tcPr>
            <w:tcW w:w="940" w:type="dxa"/>
            <w:tcBorders>
              <w:top w:val="single" w:sz="4" w:space="0" w:color="auto"/>
              <w:left w:val="nil"/>
              <w:bottom w:val="nil"/>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31</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TINTA AMARILLO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670XL,CZ120AL</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32</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TINTA MAGENTA</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670XL, CZ119AL</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33</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TONER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410A, CF410A</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34</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TONER MAGENTA</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410A, CF413A</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35</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TONER AMARILLO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410A, CF412A</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36</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TONER CYAN</w:t>
            </w:r>
          </w:p>
        </w:tc>
        <w:tc>
          <w:tcPr>
            <w:tcW w:w="1100" w:type="dxa"/>
            <w:tcBorders>
              <w:top w:val="nil"/>
              <w:left w:val="nil"/>
              <w:bottom w:val="nil"/>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nil"/>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410A, CF411A</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37</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NEGRO</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507A,CE400A</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38</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CYAN</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507A,CE401A</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15</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39</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AMARILLO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507A,CE402A</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15</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40</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MAGENTA</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507A,CE403A</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15</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41</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83A, CF283A</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16</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42</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85A, CE285A</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12</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43</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126A, CE310a</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21</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44</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MAGENTA</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126A, CE313a</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21</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45</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AMARILLO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126A, CE312a</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21</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46</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CYAN</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126A, CE311a</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21</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47</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TINTA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EPSON</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103, T103120</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13</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48</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TINTA CYAN</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EPSON</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103, T103220</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12</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49</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TINTA MAGENTA</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EPSON</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103, T103320</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12</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50</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TINTA AMARILLO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EPSON</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103, T103420</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12</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51</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201A, CF400A</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4</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52</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MAGENTA</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201A, CF403A</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53</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AMARILLO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201A, CF402A</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54</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CYAN</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201A, CF401A</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55</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TINTA NEGRA</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350XL,CB336EE</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56</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TINTA TRICOLOR</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351,CB337EE</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57</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TINTA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954XL-L0S71AL</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58</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TINTA CYAN</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954XL-L0S62AL</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59</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TINTA MAGENTA</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954XL-L0S65AL</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60</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TINTA AMARILLO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954XL-L0S68AL</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61</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TINTA TRICOLOLR</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60XL,CC644WL</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62</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TINTA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60xl,CC641WL</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63</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55A, CE255A</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12</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lastRenderedPageBreak/>
              <w:t>64</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78A,CE278A</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65</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126A CE310A</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15</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66</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05A. CE505A</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67</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TINTA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KONICA</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TNP27,A0X5133</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68</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TINTA CYAN</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KONICA</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TNP27, A0X5433</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69</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TINTA MAGENTA</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KONICA</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TNP27,A0X5333</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70</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TINTA AMARILLO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KONICA</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TNP27, A0X5233</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71</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 xml:space="preserve">XEROX </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108R00909</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72</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80A, CF280A</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15</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73</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TINTA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BROTHER</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LC101BK</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74</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TINTA CYAN</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BROTHER</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LC101C</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75</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TINTA MAGENTA</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BROTHER</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LC101M</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76</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TINTA AMARILLO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BROTHER</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LC101Y</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10</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77</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90A, CE390A</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15</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78</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C505A</w:t>
            </w:r>
          </w:p>
        </w:tc>
        <w:tc>
          <w:tcPr>
            <w:tcW w:w="940" w:type="dxa"/>
            <w:tcBorders>
              <w:top w:val="single" w:sz="4" w:space="0" w:color="auto"/>
              <w:left w:val="nil"/>
              <w:bottom w:val="nil"/>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5</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79</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TINTA COLOR,</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CE320A</w:t>
            </w:r>
          </w:p>
        </w:tc>
        <w:tc>
          <w:tcPr>
            <w:tcW w:w="940" w:type="dxa"/>
            <w:tcBorders>
              <w:top w:val="single" w:sz="4" w:space="0" w:color="auto"/>
              <w:left w:val="nil"/>
              <w:bottom w:val="nil"/>
              <w:right w:val="single" w:sz="4" w:space="0" w:color="auto"/>
            </w:tcBorders>
            <w:shd w:val="clear" w:color="B8CCE4"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80</w:t>
            </w:r>
          </w:p>
        </w:tc>
        <w:tc>
          <w:tcPr>
            <w:tcW w:w="194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TONER NEGRO</w:t>
            </w:r>
          </w:p>
        </w:tc>
        <w:tc>
          <w:tcPr>
            <w:tcW w:w="110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HP</w:t>
            </w:r>
          </w:p>
        </w:tc>
        <w:tc>
          <w:tcPr>
            <w:tcW w:w="1560" w:type="dxa"/>
            <w:tcBorders>
              <w:top w:val="nil"/>
              <w:left w:val="nil"/>
              <w:bottom w:val="single" w:sz="4" w:space="0" w:color="auto"/>
              <w:right w:val="single" w:sz="4" w:space="0" w:color="auto"/>
            </w:tcBorders>
            <w:shd w:val="clear" w:color="auto" w:fill="auto"/>
            <w:noWrap/>
            <w:vAlign w:val="center"/>
            <w:hideMark/>
          </w:tcPr>
          <w:p w:rsidR="005B646C" w:rsidRPr="005B646C" w:rsidRDefault="005B646C" w:rsidP="005B646C">
            <w:pPr>
              <w:spacing w:after="0" w:line="240" w:lineRule="auto"/>
              <w:jc w:val="center"/>
              <w:rPr>
                <w:rFonts w:ascii="Arial" w:eastAsia="Times New Roman" w:hAnsi="Arial" w:cs="Arial"/>
                <w:sz w:val="16"/>
                <w:szCs w:val="16"/>
                <w:lang w:eastAsia="es-MX"/>
              </w:rPr>
            </w:pPr>
            <w:r w:rsidRPr="005B646C">
              <w:rPr>
                <w:rFonts w:ascii="Arial" w:eastAsia="Times New Roman" w:hAnsi="Arial" w:cs="Arial"/>
                <w:sz w:val="16"/>
                <w:szCs w:val="16"/>
                <w:lang w:eastAsia="es-MX"/>
              </w:rPr>
              <w:t>CE461A</w:t>
            </w:r>
          </w:p>
        </w:tc>
        <w:tc>
          <w:tcPr>
            <w:tcW w:w="940" w:type="dxa"/>
            <w:tcBorders>
              <w:top w:val="single" w:sz="4" w:space="0" w:color="auto"/>
              <w:left w:val="nil"/>
              <w:bottom w:val="single" w:sz="4" w:space="0" w:color="auto"/>
              <w:right w:val="single" w:sz="4" w:space="0" w:color="auto"/>
            </w:tcBorders>
            <w:shd w:val="clear" w:color="DCE6F1"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Pieza</w:t>
            </w:r>
          </w:p>
        </w:tc>
        <w:tc>
          <w:tcPr>
            <w:tcW w:w="1200" w:type="dxa"/>
            <w:tcBorders>
              <w:top w:val="nil"/>
              <w:left w:val="nil"/>
              <w:bottom w:val="single" w:sz="4" w:space="0" w:color="auto"/>
              <w:right w:val="single" w:sz="4" w:space="0" w:color="auto"/>
            </w:tcBorders>
            <w:shd w:val="clear" w:color="000000" w:fill="FFFFFF"/>
            <w:vAlign w:val="center"/>
            <w:hideMark/>
          </w:tcPr>
          <w:p w:rsidR="005B646C" w:rsidRPr="005B646C" w:rsidRDefault="005B646C" w:rsidP="005B646C">
            <w:pPr>
              <w:spacing w:after="0" w:line="240" w:lineRule="auto"/>
              <w:jc w:val="center"/>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2</w:t>
            </w:r>
          </w:p>
        </w:tc>
        <w:tc>
          <w:tcPr>
            <w:tcW w:w="14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nil"/>
              <w:bottom w:val="nil"/>
              <w:right w:val="nil"/>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p>
        </w:tc>
        <w:tc>
          <w:tcPr>
            <w:tcW w:w="1940" w:type="dxa"/>
            <w:tcBorders>
              <w:top w:val="nil"/>
              <w:left w:val="nil"/>
              <w:bottom w:val="nil"/>
              <w:right w:val="nil"/>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sz w:val="16"/>
                <w:szCs w:val="16"/>
                <w:lang w:eastAsia="es-MX"/>
              </w:rPr>
            </w:pPr>
          </w:p>
        </w:tc>
        <w:tc>
          <w:tcPr>
            <w:tcW w:w="1100" w:type="dxa"/>
            <w:tcBorders>
              <w:top w:val="nil"/>
              <w:left w:val="nil"/>
              <w:bottom w:val="nil"/>
              <w:right w:val="nil"/>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sz w:val="16"/>
                <w:szCs w:val="16"/>
                <w:lang w:eastAsia="es-MX"/>
              </w:rPr>
            </w:pPr>
          </w:p>
        </w:tc>
        <w:tc>
          <w:tcPr>
            <w:tcW w:w="1560" w:type="dxa"/>
            <w:tcBorders>
              <w:top w:val="nil"/>
              <w:left w:val="nil"/>
              <w:bottom w:val="nil"/>
              <w:right w:val="nil"/>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sz w:val="16"/>
                <w:szCs w:val="16"/>
                <w:lang w:eastAsia="es-MX"/>
              </w:rPr>
            </w:pPr>
          </w:p>
        </w:tc>
        <w:tc>
          <w:tcPr>
            <w:tcW w:w="940" w:type="dxa"/>
            <w:tcBorders>
              <w:top w:val="nil"/>
              <w:left w:val="nil"/>
              <w:bottom w:val="nil"/>
              <w:right w:val="nil"/>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sz w:val="16"/>
                <w:szCs w:val="16"/>
                <w:lang w:eastAsia="es-MX"/>
              </w:rPr>
            </w:pPr>
          </w:p>
        </w:tc>
        <w:tc>
          <w:tcPr>
            <w:tcW w:w="1200" w:type="dxa"/>
            <w:tcBorders>
              <w:top w:val="nil"/>
              <w:left w:val="nil"/>
              <w:bottom w:val="nil"/>
              <w:right w:val="nil"/>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sz w:val="16"/>
                <w:szCs w:val="16"/>
                <w:lang w:eastAsia="es-MX"/>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b/>
                <w:bCs/>
                <w:color w:val="000000"/>
                <w:sz w:val="16"/>
                <w:szCs w:val="16"/>
                <w:lang w:eastAsia="es-MX"/>
              </w:rPr>
            </w:pPr>
            <w:r w:rsidRPr="005B646C">
              <w:rPr>
                <w:rFonts w:ascii="Arial" w:eastAsia="Times New Roman" w:hAnsi="Arial" w:cs="Arial"/>
                <w:b/>
                <w:bCs/>
                <w:color w:val="000000"/>
                <w:sz w:val="16"/>
                <w:szCs w:val="16"/>
                <w:lang w:eastAsia="es-MX"/>
              </w:rPr>
              <w:t>SUBTOTAL</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nil"/>
              <w:bottom w:val="nil"/>
              <w:right w:val="nil"/>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p>
        </w:tc>
        <w:tc>
          <w:tcPr>
            <w:tcW w:w="1940" w:type="dxa"/>
            <w:tcBorders>
              <w:top w:val="nil"/>
              <w:left w:val="nil"/>
              <w:bottom w:val="nil"/>
              <w:right w:val="nil"/>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sz w:val="16"/>
                <w:szCs w:val="16"/>
                <w:lang w:eastAsia="es-MX"/>
              </w:rPr>
            </w:pPr>
          </w:p>
        </w:tc>
        <w:tc>
          <w:tcPr>
            <w:tcW w:w="1100" w:type="dxa"/>
            <w:tcBorders>
              <w:top w:val="nil"/>
              <w:left w:val="nil"/>
              <w:bottom w:val="nil"/>
              <w:right w:val="nil"/>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sz w:val="16"/>
                <w:szCs w:val="16"/>
                <w:lang w:eastAsia="es-MX"/>
              </w:rPr>
            </w:pPr>
          </w:p>
        </w:tc>
        <w:tc>
          <w:tcPr>
            <w:tcW w:w="1560" w:type="dxa"/>
            <w:tcBorders>
              <w:top w:val="nil"/>
              <w:left w:val="nil"/>
              <w:bottom w:val="nil"/>
              <w:right w:val="nil"/>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sz w:val="16"/>
                <w:szCs w:val="16"/>
                <w:lang w:eastAsia="es-MX"/>
              </w:rPr>
            </w:pPr>
          </w:p>
        </w:tc>
        <w:tc>
          <w:tcPr>
            <w:tcW w:w="940" w:type="dxa"/>
            <w:tcBorders>
              <w:top w:val="nil"/>
              <w:left w:val="nil"/>
              <w:bottom w:val="nil"/>
              <w:right w:val="nil"/>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sz w:val="16"/>
                <w:szCs w:val="16"/>
                <w:lang w:eastAsia="es-MX"/>
              </w:rPr>
            </w:pPr>
          </w:p>
        </w:tc>
        <w:tc>
          <w:tcPr>
            <w:tcW w:w="1200" w:type="dxa"/>
            <w:tcBorders>
              <w:top w:val="nil"/>
              <w:left w:val="nil"/>
              <w:bottom w:val="nil"/>
              <w:right w:val="nil"/>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sz w:val="16"/>
                <w:szCs w:val="16"/>
                <w:lang w:eastAsia="es-MX"/>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b/>
                <w:bCs/>
                <w:color w:val="000000"/>
                <w:sz w:val="16"/>
                <w:szCs w:val="16"/>
                <w:lang w:eastAsia="es-MX"/>
              </w:rPr>
            </w:pPr>
            <w:r w:rsidRPr="005B646C">
              <w:rPr>
                <w:rFonts w:ascii="Arial" w:eastAsia="Times New Roman" w:hAnsi="Arial" w:cs="Arial"/>
                <w:b/>
                <w:bCs/>
                <w:color w:val="000000"/>
                <w:sz w:val="16"/>
                <w:szCs w:val="16"/>
                <w:lang w:eastAsia="es-MX"/>
              </w:rPr>
              <w:t>IVA</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r w:rsidR="005B646C" w:rsidRPr="005B646C" w:rsidTr="005B646C">
        <w:trPr>
          <w:trHeight w:val="300"/>
          <w:jc w:val="center"/>
        </w:trPr>
        <w:tc>
          <w:tcPr>
            <w:tcW w:w="1000" w:type="dxa"/>
            <w:tcBorders>
              <w:top w:val="nil"/>
              <w:left w:val="nil"/>
              <w:bottom w:val="nil"/>
              <w:right w:val="nil"/>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p>
        </w:tc>
        <w:tc>
          <w:tcPr>
            <w:tcW w:w="1940" w:type="dxa"/>
            <w:tcBorders>
              <w:top w:val="nil"/>
              <w:left w:val="nil"/>
              <w:bottom w:val="nil"/>
              <w:right w:val="nil"/>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sz w:val="16"/>
                <w:szCs w:val="16"/>
                <w:lang w:eastAsia="es-MX"/>
              </w:rPr>
            </w:pPr>
          </w:p>
        </w:tc>
        <w:tc>
          <w:tcPr>
            <w:tcW w:w="1100" w:type="dxa"/>
            <w:tcBorders>
              <w:top w:val="nil"/>
              <w:left w:val="nil"/>
              <w:bottom w:val="nil"/>
              <w:right w:val="nil"/>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sz w:val="16"/>
                <w:szCs w:val="16"/>
                <w:lang w:eastAsia="es-MX"/>
              </w:rPr>
            </w:pPr>
          </w:p>
        </w:tc>
        <w:tc>
          <w:tcPr>
            <w:tcW w:w="1560" w:type="dxa"/>
            <w:tcBorders>
              <w:top w:val="nil"/>
              <w:left w:val="nil"/>
              <w:bottom w:val="nil"/>
              <w:right w:val="nil"/>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sz w:val="16"/>
                <w:szCs w:val="16"/>
                <w:lang w:eastAsia="es-MX"/>
              </w:rPr>
            </w:pPr>
          </w:p>
        </w:tc>
        <w:tc>
          <w:tcPr>
            <w:tcW w:w="940" w:type="dxa"/>
            <w:tcBorders>
              <w:top w:val="nil"/>
              <w:left w:val="nil"/>
              <w:bottom w:val="nil"/>
              <w:right w:val="nil"/>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sz w:val="16"/>
                <w:szCs w:val="16"/>
                <w:lang w:eastAsia="es-MX"/>
              </w:rPr>
            </w:pPr>
          </w:p>
        </w:tc>
        <w:tc>
          <w:tcPr>
            <w:tcW w:w="1200" w:type="dxa"/>
            <w:tcBorders>
              <w:top w:val="nil"/>
              <w:left w:val="nil"/>
              <w:bottom w:val="nil"/>
              <w:right w:val="nil"/>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sz w:val="16"/>
                <w:szCs w:val="16"/>
                <w:lang w:eastAsia="es-MX"/>
              </w:rPr>
            </w:pP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b/>
                <w:bCs/>
                <w:color w:val="000000"/>
                <w:sz w:val="16"/>
                <w:szCs w:val="16"/>
                <w:lang w:eastAsia="es-MX"/>
              </w:rPr>
            </w:pPr>
            <w:r w:rsidRPr="005B646C">
              <w:rPr>
                <w:rFonts w:ascii="Arial" w:eastAsia="Times New Roman" w:hAnsi="Arial" w:cs="Arial"/>
                <w:b/>
                <w:bCs/>
                <w:color w:val="000000"/>
                <w:sz w:val="16"/>
                <w:szCs w:val="16"/>
                <w:lang w:eastAsia="es-MX"/>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5B646C" w:rsidRPr="005B646C" w:rsidRDefault="005B646C" w:rsidP="005B646C">
            <w:pPr>
              <w:spacing w:after="0" w:line="240" w:lineRule="auto"/>
              <w:rPr>
                <w:rFonts w:ascii="Arial" w:eastAsia="Times New Roman" w:hAnsi="Arial" w:cs="Arial"/>
                <w:color w:val="000000"/>
                <w:sz w:val="16"/>
                <w:szCs w:val="16"/>
                <w:lang w:eastAsia="es-MX"/>
              </w:rPr>
            </w:pPr>
            <w:r w:rsidRPr="005B646C">
              <w:rPr>
                <w:rFonts w:ascii="Arial" w:eastAsia="Times New Roman" w:hAnsi="Arial" w:cs="Arial"/>
                <w:color w:val="000000"/>
                <w:sz w:val="16"/>
                <w:szCs w:val="16"/>
                <w:lang w:eastAsia="es-MX"/>
              </w:rPr>
              <w:t> </w:t>
            </w:r>
          </w:p>
        </w:tc>
      </w:tr>
    </w:tbl>
    <w:p w:rsidR="003B09F0"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p>
    <w:p w:rsidR="003B09F0"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p>
    <w:p w:rsidR="003B09F0" w:rsidRPr="0021152F"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r w:rsidRPr="0021152F">
        <w:rPr>
          <w:rFonts w:ascii="Arial" w:hAnsi="Arial" w:cs="Arial"/>
          <w:sz w:val="16"/>
          <w:szCs w:val="16"/>
        </w:rPr>
        <w:t xml:space="preserve">Los precios a pagar por los bienes corresponden a los ofrecidos por </w:t>
      </w:r>
      <w:r w:rsidRPr="0021152F">
        <w:rPr>
          <w:rFonts w:ascii="Arial" w:hAnsi="Arial" w:cs="Arial"/>
          <w:b/>
          <w:sz w:val="16"/>
          <w:szCs w:val="16"/>
        </w:rPr>
        <w:t>“EL PROVEEDOR”</w:t>
      </w:r>
      <w:r w:rsidRPr="0021152F">
        <w:rPr>
          <w:rFonts w:ascii="Arial" w:hAnsi="Arial" w:cs="Arial"/>
          <w:sz w:val="16"/>
          <w:szCs w:val="16"/>
        </w:rPr>
        <w:t xml:space="preserve"> en su proposición, en su parte económica y son fijos, por lo que bajo ninguna circunstancia </w:t>
      </w:r>
      <w:r w:rsidRPr="0021152F">
        <w:rPr>
          <w:rFonts w:ascii="Arial" w:hAnsi="Arial" w:cs="Arial"/>
          <w:b/>
          <w:sz w:val="16"/>
          <w:szCs w:val="16"/>
        </w:rPr>
        <w:t>“EL</w:t>
      </w:r>
      <w:r w:rsidRPr="0021152F">
        <w:rPr>
          <w:rFonts w:ascii="Arial" w:hAnsi="Arial" w:cs="Arial"/>
          <w:sz w:val="16"/>
          <w:szCs w:val="16"/>
        </w:rPr>
        <w:t xml:space="preserve"> </w:t>
      </w:r>
      <w:r w:rsidRPr="0021152F">
        <w:rPr>
          <w:rFonts w:ascii="Arial" w:hAnsi="Arial" w:cs="Arial"/>
          <w:b/>
          <w:sz w:val="16"/>
          <w:szCs w:val="16"/>
        </w:rPr>
        <w:t>PROVEEDOR”</w:t>
      </w:r>
      <w:r w:rsidRPr="0021152F">
        <w:rPr>
          <w:rFonts w:ascii="Arial" w:hAnsi="Arial" w:cs="Arial"/>
          <w:sz w:val="16"/>
          <w:szCs w:val="16"/>
        </w:rPr>
        <w:t xml:space="preserve"> podrá modificarlos durante la vigencia de este contrato.</w:t>
      </w:r>
    </w:p>
    <w:p w:rsidR="003B09F0" w:rsidRPr="0021152F"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r w:rsidRPr="0021152F">
        <w:rPr>
          <w:rFonts w:ascii="Arial" w:hAnsi="Arial" w:cs="Arial"/>
          <w:sz w:val="16"/>
          <w:szCs w:val="16"/>
        </w:rPr>
        <w:t xml:space="preserve">Todo impuesto y/o derecho causado por la entrega de los bienes materia de este contrato, será a cargo de </w:t>
      </w:r>
      <w:r w:rsidRPr="0021152F">
        <w:rPr>
          <w:rFonts w:ascii="Arial" w:hAnsi="Arial" w:cs="Arial"/>
          <w:b/>
          <w:sz w:val="16"/>
          <w:szCs w:val="16"/>
        </w:rPr>
        <w:t>“EL PROVEEDOR”</w:t>
      </w:r>
      <w:r w:rsidRPr="0021152F">
        <w:rPr>
          <w:rFonts w:ascii="Arial" w:hAnsi="Arial" w:cs="Arial"/>
          <w:sz w:val="16"/>
          <w:szCs w:val="16"/>
        </w:rPr>
        <w:t xml:space="preserve">, </w:t>
      </w:r>
      <w:r w:rsidRPr="0021152F">
        <w:rPr>
          <w:rFonts w:ascii="Arial" w:hAnsi="Arial" w:cs="Arial"/>
          <w:b/>
          <w:sz w:val="16"/>
          <w:szCs w:val="16"/>
        </w:rPr>
        <w:t>“EL CIATEJ</w:t>
      </w:r>
      <w:r>
        <w:rPr>
          <w:rFonts w:ascii="Arial" w:hAnsi="Arial" w:cs="Arial"/>
          <w:b/>
          <w:sz w:val="16"/>
          <w:szCs w:val="16"/>
        </w:rPr>
        <w:t>, A.C.</w:t>
      </w:r>
      <w:r w:rsidRPr="0021152F">
        <w:rPr>
          <w:rFonts w:ascii="Arial" w:hAnsi="Arial" w:cs="Arial"/>
          <w:b/>
          <w:sz w:val="16"/>
          <w:szCs w:val="16"/>
        </w:rPr>
        <w:t>”</w:t>
      </w:r>
      <w:r w:rsidRPr="0021152F">
        <w:rPr>
          <w:rFonts w:ascii="Arial" w:hAnsi="Arial" w:cs="Arial"/>
          <w:sz w:val="16"/>
          <w:szCs w:val="16"/>
        </w:rPr>
        <w:t xml:space="preserve"> pagará únicamente el importe correspondiente al Impuesto al Valor Agregado (IVA).</w:t>
      </w:r>
    </w:p>
    <w:p w:rsidR="003B09F0" w:rsidRPr="0021152F"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p>
    <w:p w:rsidR="003B09F0" w:rsidRPr="0021152F"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r w:rsidRPr="0021152F">
        <w:rPr>
          <w:rFonts w:ascii="Arial" w:hAnsi="Arial" w:cs="Arial"/>
          <w:sz w:val="16"/>
          <w:szCs w:val="16"/>
        </w:rPr>
        <w:t>El área requirente será la responsable en la autorización de los pagos respectivos.</w:t>
      </w:r>
    </w:p>
    <w:p w:rsidR="003B09F0" w:rsidRPr="0021152F"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u w:val="single"/>
        </w:rPr>
      </w:pPr>
    </w:p>
    <w:p w:rsidR="003B09F0" w:rsidRPr="0021152F"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rPr>
      </w:pPr>
      <w:r w:rsidRPr="0021152F">
        <w:rPr>
          <w:rFonts w:ascii="Arial" w:hAnsi="Arial" w:cs="Arial"/>
          <w:b/>
          <w:sz w:val="16"/>
          <w:szCs w:val="16"/>
          <w:u w:val="single"/>
        </w:rPr>
        <w:t>TERCERA.- FECHA, LUGAR Y CONDICIONES DE LA ENTREGA DE LOS BIENES.</w:t>
      </w:r>
    </w:p>
    <w:p w:rsidR="003B09F0" w:rsidRPr="0021152F" w:rsidRDefault="003B09F0" w:rsidP="003B09F0">
      <w:pPr>
        <w:pStyle w:val="Textoindependiente31"/>
        <w:widowControl/>
        <w:rPr>
          <w:rFonts w:ascii="Arial" w:hAnsi="Arial" w:cs="Arial"/>
          <w:b/>
          <w:sz w:val="16"/>
          <w:szCs w:val="16"/>
        </w:rPr>
      </w:pPr>
    </w:p>
    <w:p w:rsidR="003B09F0" w:rsidRDefault="003B09F0" w:rsidP="003B09F0">
      <w:pPr>
        <w:spacing w:after="0" w:line="240" w:lineRule="auto"/>
        <w:jc w:val="both"/>
        <w:rPr>
          <w:rFonts w:ascii="Arial" w:hAnsi="Arial" w:cs="Arial"/>
          <w:sz w:val="16"/>
          <w:szCs w:val="16"/>
        </w:rPr>
      </w:pPr>
      <w:r w:rsidRPr="0021152F">
        <w:rPr>
          <w:rFonts w:ascii="Arial" w:hAnsi="Arial" w:cs="Arial"/>
          <w:b/>
          <w:sz w:val="16"/>
          <w:szCs w:val="16"/>
        </w:rPr>
        <w:t xml:space="preserve">“EL PROVEEDOR”, </w:t>
      </w:r>
      <w:r w:rsidRPr="0021152F">
        <w:rPr>
          <w:rFonts w:ascii="Arial" w:hAnsi="Arial" w:cs="Arial"/>
          <w:sz w:val="16"/>
          <w:szCs w:val="16"/>
        </w:rPr>
        <w:t>se obliga a entregar a</w:t>
      </w:r>
      <w:r w:rsidRPr="0021152F">
        <w:rPr>
          <w:rFonts w:ascii="Arial" w:hAnsi="Arial" w:cs="Arial"/>
          <w:b/>
          <w:sz w:val="16"/>
          <w:szCs w:val="16"/>
        </w:rPr>
        <w:t xml:space="preserve"> “EL CIATEJ</w:t>
      </w:r>
      <w:r>
        <w:rPr>
          <w:rFonts w:ascii="Arial" w:hAnsi="Arial" w:cs="Arial"/>
          <w:b/>
          <w:sz w:val="16"/>
          <w:szCs w:val="16"/>
        </w:rPr>
        <w:t>, A.C.</w:t>
      </w:r>
      <w:r w:rsidR="00254A98" w:rsidRPr="0021152F">
        <w:rPr>
          <w:rFonts w:ascii="Arial" w:hAnsi="Arial" w:cs="Arial"/>
          <w:b/>
          <w:sz w:val="16"/>
          <w:szCs w:val="16"/>
        </w:rPr>
        <w:t xml:space="preserve">”, </w:t>
      </w:r>
      <w:r w:rsidR="00254A98" w:rsidRPr="0021152F">
        <w:rPr>
          <w:rFonts w:ascii="Arial" w:hAnsi="Arial" w:cs="Arial"/>
          <w:sz w:val="16"/>
          <w:szCs w:val="16"/>
        </w:rPr>
        <w:t>los</w:t>
      </w:r>
      <w:r w:rsidRPr="0021152F">
        <w:rPr>
          <w:rFonts w:ascii="Arial" w:hAnsi="Arial" w:cs="Arial"/>
          <w:b/>
          <w:sz w:val="16"/>
          <w:szCs w:val="16"/>
        </w:rPr>
        <w:t xml:space="preserve"> bienes objeto del presente contrato,</w:t>
      </w:r>
      <w:r w:rsidRPr="0021152F">
        <w:rPr>
          <w:rFonts w:ascii="Arial" w:hAnsi="Arial" w:cs="Arial"/>
          <w:sz w:val="16"/>
          <w:szCs w:val="16"/>
        </w:rPr>
        <w:t xml:space="preserve"> </w:t>
      </w:r>
      <w:r w:rsidR="005B646C" w:rsidRPr="005B646C">
        <w:rPr>
          <w:rFonts w:ascii="Arial" w:hAnsi="Arial" w:cs="Arial"/>
          <w:b/>
          <w:sz w:val="16"/>
          <w:szCs w:val="16"/>
        </w:rPr>
        <w:t>de conformidad con el calendario de entregas, establecido en el Anexo 1 “Términos de Referencia”</w:t>
      </w:r>
      <w:r w:rsidRPr="00E35611">
        <w:rPr>
          <w:rFonts w:ascii="Arial" w:hAnsi="Arial" w:cs="Arial"/>
          <w:b/>
          <w:sz w:val="16"/>
          <w:szCs w:val="16"/>
        </w:rPr>
        <w:t xml:space="preserve">. </w:t>
      </w:r>
      <w:r w:rsidRPr="00E35611">
        <w:rPr>
          <w:rFonts w:ascii="Arial" w:hAnsi="Arial" w:cs="Arial"/>
          <w:sz w:val="16"/>
          <w:szCs w:val="16"/>
        </w:rPr>
        <w:t xml:space="preserve">En el entendido de que el objeto del presente contrato se mantendrá vigente hasta que se </w:t>
      </w:r>
      <w:r>
        <w:rPr>
          <w:rFonts w:ascii="Arial" w:hAnsi="Arial" w:cs="Arial"/>
          <w:sz w:val="16"/>
          <w:szCs w:val="16"/>
        </w:rPr>
        <w:t>entreguen</w:t>
      </w:r>
      <w:r w:rsidRPr="00E35611">
        <w:rPr>
          <w:rFonts w:ascii="Arial" w:hAnsi="Arial" w:cs="Arial"/>
          <w:sz w:val="16"/>
          <w:szCs w:val="16"/>
        </w:rPr>
        <w:t xml:space="preserve"> en su totalidad los bienes contratados y las</w:t>
      </w:r>
      <w:r w:rsidRPr="0021152F">
        <w:rPr>
          <w:rFonts w:ascii="Arial" w:hAnsi="Arial" w:cs="Arial"/>
          <w:sz w:val="16"/>
          <w:szCs w:val="16"/>
        </w:rPr>
        <w:t xml:space="preserve"> partes cumplan con todas y cada una de las obligaciones que deriven de la relación contractual respectiva.</w:t>
      </w:r>
    </w:p>
    <w:p w:rsidR="003B09F0" w:rsidRDefault="003B09F0" w:rsidP="003B09F0">
      <w:pPr>
        <w:spacing w:after="0" w:line="240" w:lineRule="auto"/>
        <w:jc w:val="both"/>
        <w:rPr>
          <w:rFonts w:ascii="Arial" w:hAnsi="Arial" w:cs="Arial"/>
          <w:sz w:val="16"/>
          <w:szCs w:val="16"/>
          <w:highlight w:val="green"/>
        </w:rPr>
      </w:pPr>
    </w:p>
    <w:p w:rsidR="003B09F0" w:rsidRPr="0021152F" w:rsidRDefault="003B09F0" w:rsidP="003B09F0">
      <w:pPr>
        <w:spacing w:after="0" w:line="240" w:lineRule="auto"/>
        <w:jc w:val="both"/>
        <w:rPr>
          <w:rFonts w:ascii="Arial" w:hAnsi="Arial" w:cs="Arial"/>
          <w:sz w:val="16"/>
          <w:szCs w:val="16"/>
        </w:rPr>
      </w:pPr>
      <w:r>
        <w:rPr>
          <w:rFonts w:ascii="Arial" w:hAnsi="Arial" w:cs="Arial"/>
          <w:b/>
          <w:sz w:val="16"/>
          <w:szCs w:val="16"/>
        </w:rPr>
        <w:t>“</w:t>
      </w:r>
      <w:r w:rsidRPr="0021152F">
        <w:rPr>
          <w:rFonts w:ascii="Arial" w:hAnsi="Arial" w:cs="Arial"/>
          <w:b/>
          <w:sz w:val="16"/>
          <w:szCs w:val="16"/>
        </w:rPr>
        <w:t>EL PROVEEDOR”</w:t>
      </w:r>
      <w:r w:rsidRPr="0021152F">
        <w:rPr>
          <w:rFonts w:ascii="Arial" w:hAnsi="Arial" w:cs="Arial"/>
          <w:sz w:val="16"/>
          <w:szCs w:val="16"/>
        </w:rPr>
        <w:t xml:space="preserve"> para la entrega de los bienes objeto del presente contrato, deberá de apegarse a lo especificado en el </w:t>
      </w:r>
      <w:r w:rsidRPr="0051207E">
        <w:rPr>
          <w:rFonts w:ascii="Arial" w:hAnsi="Arial" w:cs="Arial"/>
          <w:color w:val="FF0000"/>
          <w:sz w:val="16"/>
          <w:szCs w:val="16"/>
        </w:rPr>
        <w:t xml:space="preserve">Anexo 1 “Términos de Referencia” </w:t>
      </w:r>
      <w:r w:rsidRPr="0021152F">
        <w:rPr>
          <w:rFonts w:ascii="Arial" w:hAnsi="Arial" w:cs="Arial"/>
          <w:sz w:val="16"/>
          <w:szCs w:val="16"/>
        </w:rPr>
        <w:t xml:space="preserve">de la convocatoria, sus anexos, la(s) junta(s) de aclaraciones, las propuestas de </w:t>
      </w:r>
      <w:r w:rsidRPr="0021152F">
        <w:rPr>
          <w:rFonts w:ascii="Arial" w:hAnsi="Arial" w:cs="Arial"/>
          <w:b/>
          <w:sz w:val="16"/>
          <w:szCs w:val="16"/>
        </w:rPr>
        <w:t xml:space="preserve">“EL </w:t>
      </w:r>
      <w:r w:rsidR="00254A98" w:rsidRPr="0021152F">
        <w:rPr>
          <w:rFonts w:ascii="Arial" w:hAnsi="Arial" w:cs="Arial"/>
          <w:b/>
          <w:sz w:val="16"/>
          <w:szCs w:val="16"/>
        </w:rPr>
        <w:t>PROVEEDOR”</w:t>
      </w:r>
      <w:r w:rsidR="00254A98" w:rsidRPr="0021152F">
        <w:rPr>
          <w:rFonts w:ascii="Arial" w:hAnsi="Arial" w:cs="Arial"/>
          <w:sz w:val="16"/>
          <w:szCs w:val="16"/>
        </w:rPr>
        <w:t xml:space="preserve"> y</w:t>
      </w:r>
      <w:r w:rsidRPr="0021152F">
        <w:rPr>
          <w:rFonts w:ascii="Arial" w:hAnsi="Arial" w:cs="Arial"/>
          <w:sz w:val="16"/>
          <w:szCs w:val="16"/>
        </w:rPr>
        <w:t xml:space="preserve"> su contrato.</w:t>
      </w:r>
    </w:p>
    <w:p w:rsidR="003B09F0" w:rsidRPr="0051207E" w:rsidRDefault="003B09F0" w:rsidP="003B09F0">
      <w:pPr>
        <w:spacing w:after="0" w:line="240" w:lineRule="auto"/>
        <w:jc w:val="both"/>
        <w:rPr>
          <w:rFonts w:ascii="Arial" w:hAnsi="Arial" w:cs="Arial"/>
          <w:sz w:val="16"/>
          <w:szCs w:val="16"/>
        </w:rPr>
      </w:pPr>
    </w:p>
    <w:p w:rsidR="003B09F0" w:rsidRPr="00E8577F" w:rsidRDefault="003B09F0" w:rsidP="003B09F0">
      <w:pPr>
        <w:spacing w:after="0" w:line="240" w:lineRule="auto"/>
        <w:jc w:val="both"/>
        <w:rPr>
          <w:rFonts w:ascii="Arial" w:hAnsi="Arial" w:cs="Arial"/>
          <w:sz w:val="16"/>
        </w:rPr>
      </w:pPr>
      <w:r w:rsidRPr="00E8577F">
        <w:rPr>
          <w:rFonts w:ascii="Arial" w:hAnsi="Arial" w:cs="Arial"/>
          <w:sz w:val="16"/>
        </w:rPr>
        <w:t>Para la aceptación de los bienes,</w:t>
      </w:r>
      <w:r>
        <w:rPr>
          <w:rFonts w:ascii="Arial" w:hAnsi="Arial" w:cs="Arial"/>
          <w:sz w:val="16"/>
        </w:rPr>
        <w:t xml:space="preserve"> el</w:t>
      </w:r>
      <w:r w:rsidRPr="00E8577F">
        <w:rPr>
          <w:rFonts w:ascii="Arial" w:hAnsi="Arial" w:cs="Arial"/>
          <w:sz w:val="16"/>
        </w:rPr>
        <w:t xml:space="preserve"> área requirente y responsable de verificar el cumplimiento del contrato, contará con el tiempo indicado en la tabla siguiente, a partir de la recepción de los mismos; para la revisión, aceptación y en su caso devolución por cada bien; éstos deberán cubrir las cantidades, características y especificaciones que se  consideren como mínimas para los bienes que se detallan en el </w:t>
      </w:r>
      <w:r w:rsidRPr="00E8577F">
        <w:rPr>
          <w:rFonts w:ascii="Arial" w:hAnsi="Arial" w:cs="Arial"/>
          <w:color w:val="FF0000"/>
          <w:sz w:val="16"/>
        </w:rPr>
        <w:t>Anexo 1 “Términos de Referencia”</w:t>
      </w:r>
      <w:r w:rsidRPr="00E8577F">
        <w:rPr>
          <w:rFonts w:ascii="Arial" w:hAnsi="Arial" w:cs="Arial"/>
          <w:sz w:val="16"/>
        </w:rPr>
        <w:t>, para lo cual realizará la supervisión de los mismos de acuerdo a lo especificado en el mencionado anexo, la presente convocatoria, sus juntas de aclaraciones y el (los) contrato(s) que se suscriba(n).</w:t>
      </w:r>
    </w:p>
    <w:p w:rsidR="003B09F0" w:rsidRDefault="003B09F0" w:rsidP="003B09F0">
      <w:pPr>
        <w:spacing w:after="0" w:line="240" w:lineRule="auto"/>
        <w:jc w:val="both"/>
        <w:rPr>
          <w:rFonts w:ascii="Arial" w:hAnsi="Arial" w:cs="Arial"/>
          <w:sz w:val="16"/>
          <w:szCs w:val="16"/>
        </w:rPr>
      </w:pPr>
    </w:p>
    <w:tbl>
      <w:tblPr>
        <w:tblW w:w="8760" w:type="dxa"/>
        <w:jc w:val="center"/>
        <w:tblCellMar>
          <w:left w:w="70" w:type="dxa"/>
          <w:right w:w="70" w:type="dxa"/>
        </w:tblCellMar>
        <w:tblLook w:val="04A0" w:firstRow="1" w:lastRow="0" w:firstColumn="1" w:lastColumn="0" w:noHBand="0" w:noVBand="1"/>
      </w:tblPr>
      <w:tblGrid>
        <w:gridCol w:w="1000"/>
        <w:gridCol w:w="1080"/>
        <w:gridCol w:w="1940"/>
        <w:gridCol w:w="1240"/>
        <w:gridCol w:w="1580"/>
        <w:gridCol w:w="1920"/>
      </w:tblGrid>
      <w:tr w:rsidR="00093F27" w:rsidRPr="00093F27" w:rsidTr="00093F27">
        <w:trPr>
          <w:trHeight w:val="495"/>
          <w:jc w:val="center"/>
        </w:trPr>
        <w:tc>
          <w:tcPr>
            <w:tcW w:w="1000" w:type="dxa"/>
            <w:tcBorders>
              <w:top w:val="single" w:sz="8" w:space="0" w:color="auto"/>
              <w:left w:val="single" w:sz="8" w:space="0" w:color="auto"/>
              <w:bottom w:val="single" w:sz="8" w:space="0" w:color="auto"/>
              <w:right w:val="single" w:sz="8" w:space="0" w:color="auto"/>
            </w:tcBorders>
            <w:shd w:val="clear" w:color="000000" w:fill="BDD6EE"/>
            <w:vAlign w:val="center"/>
            <w:hideMark/>
          </w:tcPr>
          <w:p w:rsidR="00093F27" w:rsidRPr="00093F27" w:rsidRDefault="00093F27" w:rsidP="00AC1140">
            <w:pPr>
              <w:spacing w:after="0" w:line="240" w:lineRule="auto"/>
              <w:jc w:val="center"/>
              <w:rPr>
                <w:rFonts w:ascii="Arial" w:eastAsia="Times New Roman" w:hAnsi="Arial" w:cs="Arial"/>
                <w:b/>
                <w:bCs/>
                <w:color w:val="000000"/>
                <w:sz w:val="16"/>
                <w:szCs w:val="16"/>
                <w:lang w:eastAsia="es-MX"/>
              </w:rPr>
            </w:pPr>
            <w:r w:rsidRPr="00093F27">
              <w:rPr>
                <w:rFonts w:ascii="Arial" w:eastAsia="Times New Roman" w:hAnsi="Arial" w:cs="Arial"/>
                <w:b/>
                <w:bCs/>
                <w:color w:val="000000"/>
                <w:sz w:val="16"/>
                <w:szCs w:val="16"/>
                <w:lang w:eastAsia="es-MX"/>
              </w:rPr>
              <w:t xml:space="preserve">PARTIDA </w:t>
            </w:r>
          </w:p>
        </w:tc>
        <w:tc>
          <w:tcPr>
            <w:tcW w:w="1080" w:type="dxa"/>
            <w:tcBorders>
              <w:top w:val="single" w:sz="8" w:space="0" w:color="auto"/>
              <w:left w:val="nil"/>
              <w:bottom w:val="single" w:sz="8" w:space="0" w:color="auto"/>
              <w:right w:val="single" w:sz="8" w:space="0" w:color="auto"/>
            </w:tcBorders>
            <w:shd w:val="clear" w:color="000000" w:fill="BDD6EE"/>
            <w:vAlign w:val="center"/>
            <w:hideMark/>
          </w:tcPr>
          <w:p w:rsidR="00093F27" w:rsidRPr="00093F27" w:rsidRDefault="00093F27" w:rsidP="00AC1140">
            <w:pPr>
              <w:spacing w:after="0" w:line="240" w:lineRule="auto"/>
              <w:jc w:val="center"/>
              <w:rPr>
                <w:rFonts w:ascii="Arial" w:eastAsia="Times New Roman" w:hAnsi="Arial" w:cs="Arial"/>
                <w:b/>
                <w:bCs/>
                <w:color w:val="000000"/>
                <w:sz w:val="16"/>
                <w:szCs w:val="16"/>
                <w:lang w:eastAsia="es-MX"/>
              </w:rPr>
            </w:pPr>
            <w:r w:rsidRPr="00093F27">
              <w:rPr>
                <w:rFonts w:ascii="Arial" w:eastAsia="Times New Roman" w:hAnsi="Arial" w:cs="Arial"/>
                <w:b/>
                <w:bCs/>
                <w:color w:val="000000"/>
                <w:sz w:val="16"/>
                <w:szCs w:val="16"/>
                <w:lang w:eastAsia="es-MX"/>
              </w:rPr>
              <w:t>CANTIDAD TOTAL</w:t>
            </w:r>
          </w:p>
        </w:tc>
        <w:tc>
          <w:tcPr>
            <w:tcW w:w="1940" w:type="dxa"/>
            <w:tcBorders>
              <w:top w:val="single" w:sz="8" w:space="0" w:color="auto"/>
              <w:left w:val="nil"/>
              <w:bottom w:val="single" w:sz="8" w:space="0" w:color="auto"/>
              <w:right w:val="single" w:sz="8" w:space="0" w:color="auto"/>
            </w:tcBorders>
            <w:shd w:val="clear" w:color="000000" w:fill="BDD6EE"/>
            <w:vAlign w:val="center"/>
            <w:hideMark/>
          </w:tcPr>
          <w:p w:rsidR="00093F27" w:rsidRPr="00093F27" w:rsidRDefault="00093F27" w:rsidP="00AC1140">
            <w:pPr>
              <w:spacing w:after="0" w:line="240" w:lineRule="auto"/>
              <w:jc w:val="center"/>
              <w:rPr>
                <w:rFonts w:ascii="Arial" w:eastAsia="Times New Roman" w:hAnsi="Arial" w:cs="Arial"/>
                <w:b/>
                <w:bCs/>
                <w:color w:val="000000"/>
                <w:sz w:val="16"/>
                <w:szCs w:val="16"/>
                <w:lang w:eastAsia="es-MX"/>
              </w:rPr>
            </w:pPr>
            <w:r w:rsidRPr="00093F27">
              <w:rPr>
                <w:rFonts w:ascii="Arial" w:eastAsia="Times New Roman" w:hAnsi="Arial" w:cs="Arial"/>
                <w:b/>
                <w:bCs/>
                <w:color w:val="000000"/>
                <w:sz w:val="16"/>
                <w:szCs w:val="16"/>
                <w:lang w:eastAsia="es-MX"/>
              </w:rPr>
              <w:t>CONCEPTO</w:t>
            </w:r>
          </w:p>
        </w:tc>
        <w:tc>
          <w:tcPr>
            <w:tcW w:w="1240" w:type="dxa"/>
            <w:tcBorders>
              <w:top w:val="single" w:sz="8" w:space="0" w:color="auto"/>
              <w:left w:val="nil"/>
              <w:bottom w:val="single" w:sz="8" w:space="0" w:color="auto"/>
              <w:right w:val="single" w:sz="8" w:space="0" w:color="auto"/>
            </w:tcBorders>
            <w:shd w:val="clear" w:color="000000" w:fill="BDD6EE"/>
            <w:vAlign w:val="center"/>
            <w:hideMark/>
          </w:tcPr>
          <w:p w:rsidR="00093F27" w:rsidRPr="00093F27" w:rsidRDefault="00093F27" w:rsidP="00AC1140">
            <w:pPr>
              <w:spacing w:after="0" w:line="240" w:lineRule="auto"/>
              <w:jc w:val="center"/>
              <w:rPr>
                <w:rFonts w:ascii="Arial" w:eastAsia="Times New Roman" w:hAnsi="Arial" w:cs="Arial"/>
                <w:b/>
                <w:bCs/>
                <w:color w:val="000000"/>
                <w:sz w:val="16"/>
                <w:szCs w:val="16"/>
                <w:lang w:eastAsia="es-MX"/>
              </w:rPr>
            </w:pPr>
            <w:r w:rsidRPr="00093F27">
              <w:rPr>
                <w:rFonts w:ascii="Arial" w:eastAsia="Times New Roman" w:hAnsi="Arial" w:cs="Arial"/>
                <w:b/>
                <w:bCs/>
                <w:color w:val="000000"/>
                <w:sz w:val="16"/>
                <w:szCs w:val="16"/>
                <w:lang w:eastAsia="es-MX"/>
              </w:rPr>
              <w:t>MARCA</w:t>
            </w:r>
          </w:p>
        </w:tc>
        <w:tc>
          <w:tcPr>
            <w:tcW w:w="1580" w:type="dxa"/>
            <w:tcBorders>
              <w:top w:val="single" w:sz="8" w:space="0" w:color="auto"/>
              <w:left w:val="nil"/>
              <w:bottom w:val="single" w:sz="8" w:space="0" w:color="auto"/>
              <w:right w:val="single" w:sz="8" w:space="0" w:color="auto"/>
            </w:tcBorders>
            <w:shd w:val="clear" w:color="000000" w:fill="BDD6EE"/>
            <w:vAlign w:val="center"/>
            <w:hideMark/>
          </w:tcPr>
          <w:p w:rsidR="00093F27" w:rsidRPr="00093F27" w:rsidRDefault="00093F27" w:rsidP="00AC1140">
            <w:pPr>
              <w:spacing w:after="0" w:line="240" w:lineRule="auto"/>
              <w:jc w:val="center"/>
              <w:rPr>
                <w:rFonts w:ascii="Arial" w:eastAsia="Times New Roman" w:hAnsi="Arial" w:cs="Arial"/>
                <w:b/>
                <w:bCs/>
                <w:color w:val="000000"/>
                <w:sz w:val="16"/>
                <w:szCs w:val="16"/>
                <w:lang w:eastAsia="es-MX"/>
              </w:rPr>
            </w:pPr>
            <w:r w:rsidRPr="00093F27">
              <w:rPr>
                <w:rFonts w:ascii="Arial" w:eastAsia="Times New Roman" w:hAnsi="Arial" w:cs="Arial"/>
                <w:b/>
                <w:bCs/>
                <w:color w:val="000000"/>
                <w:sz w:val="16"/>
                <w:szCs w:val="16"/>
                <w:lang w:eastAsia="es-MX"/>
              </w:rPr>
              <w:t>MODELO</w:t>
            </w:r>
          </w:p>
        </w:tc>
        <w:tc>
          <w:tcPr>
            <w:tcW w:w="1920" w:type="dxa"/>
            <w:tcBorders>
              <w:top w:val="single" w:sz="8" w:space="0" w:color="auto"/>
              <w:left w:val="nil"/>
              <w:bottom w:val="single" w:sz="8" w:space="0" w:color="auto"/>
              <w:right w:val="single" w:sz="8" w:space="0" w:color="auto"/>
            </w:tcBorders>
            <w:shd w:val="clear" w:color="000000" w:fill="BDD6EE"/>
            <w:vAlign w:val="center"/>
            <w:hideMark/>
          </w:tcPr>
          <w:p w:rsidR="00093F27" w:rsidRPr="00093F27" w:rsidRDefault="00093F27" w:rsidP="00AC1140">
            <w:pPr>
              <w:spacing w:after="0" w:line="240" w:lineRule="auto"/>
              <w:jc w:val="center"/>
              <w:rPr>
                <w:rFonts w:ascii="Arial" w:eastAsia="Times New Roman" w:hAnsi="Arial" w:cs="Arial"/>
                <w:b/>
                <w:bCs/>
                <w:color w:val="000000"/>
                <w:sz w:val="16"/>
                <w:szCs w:val="16"/>
                <w:lang w:eastAsia="es-MX"/>
              </w:rPr>
            </w:pPr>
            <w:r w:rsidRPr="00093F27">
              <w:rPr>
                <w:rFonts w:ascii="Arial" w:eastAsia="Times New Roman" w:hAnsi="Arial" w:cs="Arial"/>
                <w:b/>
                <w:bCs/>
                <w:color w:val="000000"/>
                <w:sz w:val="16"/>
                <w:szCs w:val="16"/>
                <w:lang w:eastAsia="es-MX"/>
              </w:rPr>
              <w:t>DÍAS HÁBILES PARA REVISIÓN</w:t>
            </w:r>
          </w:p>
        </w:tc>
      </w:tr>
      <w:tr w:rsidR="00093F27" w:rsidRPr="00093F27" w:rsidTr="00093F27">
        <w:trPr>
          <w:trHeight w:val="495"/>
          <w:jc w:val="center"/>
        </w:trPr>
        <w:tc>
          <w:tcPr>
            <w:tcW w:w="1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25</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TONER NEGRO</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15A,C7115A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lastRenderedPageBreak/>
              <w:t>2</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TINTA COLOR,</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 xml:space="preserve"> 97A, C9363WL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3</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940 XL, C4906AL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4</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TINTA CYAN</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 xml:space="preserve"> 940 XL, C4907AL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5</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TINTA MAGENTA</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 xml:space="preserve"> 940 XL, C4908AL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6</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TINTA AMARILLO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 xml:space="preserve"> 940 XL, C4909AL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7</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16</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35A, CB435A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8</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TONER MAGENTA</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125A, CB543A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9</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TONER AMARILLO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 xml:space="preserve"> 125A, CB542A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TONER CYAN</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125A, CB541A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11</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 xml:space="preserve"> 125A, CB540A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12</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SAMSUNG</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MLT-D111S</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13</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3</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 xml:space="preserve"> 64A, CC364A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14</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18</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 xml:space="preserve"> 128A, CE320A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15</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28</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TONER CYAN</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 xml:space="preserve"> 128A, CE321A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16</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18</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TONER AMARILLO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 xml:space="preserve"> 128A, CE322A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17</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18</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TONER MAGENTA</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 xml:space="preserve"> 128A, CE323A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18</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7</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16A, Q7516A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19</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25</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131A, CF210A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20</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18</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TONER CYAN</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131A, CF211A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21</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18</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TONER AMARILLO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131A, CF212A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22</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18</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TONER MAGENTA</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131A, CF213A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23</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TINTA TRICOLOLR</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 xml:space="preserve"> 57, C6657AL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24</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TINTA TRICOLOR</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 xml:space="preserve"> 97, C9363WL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25</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950 XL,CN045AL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lastRenderedPageBreak/>
              <w:t>26</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TINTA CYAN</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951XL,CN046AL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27</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TINTA AMARILLO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951XL,CN048AL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28</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TINTA MAGENTA</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951 XL,CN047AL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29</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670XL,CZ117AL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30</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TINTA CYAN</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670XL,CZ118AL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31</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TINTA AMARILLO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670XL,CZ120AL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32</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TINTA MAGENTA</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670XL, CZ119AL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33</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410A, CF410A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34</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TONER MAGENTA</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410A, CF413A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35</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TONER AMARILLO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410A, CF412A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36</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TONER CYAN</w:t>
            </w:r>
          </w:p>
        </w:tc>
        <w:tc>
          <w:tcPr>
            <w:tcW w:w="1240" w:type="dxa"/>
            <w:tcBorders>
              <w:top w:val="nil"/>
              <w:left w:val="nil"/>
              <w:bottom w:val="nil"/>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nil"/>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410A, CF411A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37</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NEGRO</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507A,CE400A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38</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CYAN</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507A,CE401A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39</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AMARILLO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507A,CE402A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40</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MAGENTA</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507A,CE403A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41</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16</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83A, CF283A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42</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12</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85A, CE285A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43</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21</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126A, CE310a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44</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21</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MAGENTA</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126A, CE313a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45</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21</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AMARILLO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126A, CE312a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46</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21</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CYAN</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126A, CE311a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47</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13</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EPSON</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103, T103120</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48</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12</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TINTA CYAN</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EPSON</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103, T103220</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49</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12</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TINTA MAGENTA</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EPSON</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103, T103320</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lastRenderedPageBreak/>
              <w:t>50</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12</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TINTA AMARILLO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EPSON</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103, T103420</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51</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4</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201A, CF400A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52</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MAGENTA</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201A, CF403A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53</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AMARILLO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201A, CF402A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54</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CYAN</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201A, CF401A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55</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TINTA NEGRA</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350XL,CB336EE</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56</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TINTA TRICOLOR</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351,CB337EE</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57</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954XL-L0S71AL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58</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TINTA CYAN</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954XL-L0S62AL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59</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TINTA MAGENTA</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954XL-L0S65AL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60</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TINTA AMARILLO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954XL-L0S68AL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61</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TINTA TRICOLOLR</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60XL,CC644WL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62</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60xl,CC641WL</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63</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12</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55A, CE255A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64</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78A,CE278A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65</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126A CE310A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66</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05A. CE505A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67</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KONICA</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TNP27,A0X5133</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68</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TINTA CYAN</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KONICA</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TNP27, A0X5433</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69</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TINTA MAGENTA</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KONICA</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TNP27,A0X5333</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70</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TINTA AMARILLO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KONICA</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TNP27, A0X5233</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71</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 xml:space="preserve">XEROX </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108R00909</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72</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80A, CF280A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73</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TINTA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BROTHER</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LC101BK</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lastRenderedPageBreak/>
              <w:t>74</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TINTA CYAN</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BROTHER</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LC101C</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75</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TINTA MAGENTA</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BROTHER</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LC101M</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76</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TINTA AMARILLO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BROTHER</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LC101Y</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77</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15</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90A, CE390A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78</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5</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C505A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79</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TINTA COLOR,</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CE320A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r w:rsidR="00093F27" w:rsidRPr="00093F27" w:rsidTr="00093F27">
        <w:trPr>
          <w:trHeight w:val="495"/>
          <w:jc w:val="center"/>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80</w:t>
            </w:r>
          </w:p>
        </w:tc>
        <w:tc>
          <w:tcPr>
            <w:tcW w:w="1080" w:type="dxa"/>
            <w:tcBorders>
              <w:top w:val="nil"/>
              <w:left w:val="nil"/>
              <w:bottom w:val="single" w:sz="4" w:space="0" w:color="auto"/>
              <w:right w:val="single" w:sz="4" w:space="0" w:color="auto"/>
            </w:tcBorders>
            <w:shd w:val="clear" w:color="000000" w:fill="FFFFFF"/>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2</w:t>
            </w:r>
          </w:p>
        </w:tc>
        <w:tc>
          <w:tcPr>
            <w:tcW w:w="19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TONER NEGRO</w:t>
            </w:r>
          </w:p>
        </w:tc>
        <w:tc>
          <w:tcPr>
            <w:tcW w:w="124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HP</w:t>
            </w:r>
          </w:p>
        </w:tc>
        <w:tc>
          <w:tcPr>
            <w:tcW w:w="1580" w:type="dxa"/>
            <w:tcBorders>
              <w:top w:val="nil"/>
              <w:left w:val="nil"/>
              <w:bottom w:val="single" w:sz="4" w:space="0" w:color="auto"/>
              <w:right w:val="single" w:sz="4" w:space="0" w:color="auto"/>
            </w:tcBorders>
            <w:shd w:val="clear" w:color="auto" w:fill="auto"/>
            <w:noWrap/>
            <w:vAlign w:val="center"/>
            <w:hideMark/>
          </w:tcPr>
          <w:p w:rsidR="00093F27" w:rsidRPr="00093F27" w:rsidRDefault="00093F27" w:rsidP="00AC1140">
            <w:pPr>
              <w:spacing w:after="0" w:line="240" w:lineRule="auto"/>
              <w:jc w:val="center"/>
              <w:rPr>
                <w:rFonts w:ascii="Arial" w:eastAsia="Times New Roman" w:hAnsi="Arial" w:cs="Arial"/>
                <w:sz w:val="16"/>
                <w:szCs w:val="16"/>
                <w:lang w:eastAsia="es-MX"/>
              </w:rPr>
            </w:pPr>
            <w:r w:rsidRPr="00093F27">
              <w:rPr>
                <w:rFonts w:ascii="Arial" w:eastAsia="Times New Roman" w:hAnsi="Arial" w:cs="Arial"/>
                <w:sz w:val="16"/>
                <w:szCs w:val="16"/>
                <w:lang w:eastAsia="es-MX"/>
              </w:rPr>
              <w:t>CE461A</w:t>
            </w:r>
          </w:p>
        </w:tc>
        <w:tc>
          <w:tcPr>
            <w:tcW w:w="1920" w:type="dxa"/>
            <w:tcBorders>
              <w:top w:val="nil"/>
              <w:left w:val="single" w:sz="8" w:space="0" w:color="auto"/>
              <w:bottom w:val="single" w:sz="8" w:space="0" w:color="auto"/>
              <w:right w:val="single" w:sz="8" w:space="0" w:color="auto"/>
            </w:tcBorders>
            <w:shd w:val="clear" w:color="auto" w:fill="auto"/>
            <w:vAlign w:val="center"/>
            <w:hideMark/>
          </w:tcPr>
          <w:p w:rsidR="00093F27" w:rsidRPr="00093F27" w:rsidRDefault="00093F27" w:rsidP="00AC1140">
            <w:pPr>
              <w:spacing w:after="0" w:line="240" w:lineRule="auto"/>
              <w:jc w:val="center"/>
              <w:rPr>
                <w:rFonts w:ascii="Arial" w:eastAsia="Times New Roman" w:hAnsi="Arial" w:cs="Arial"/>
                <w:color w:val="000000"/>
                <w:sz w:val="16"/>
                <w:szCs w:val="16"/>
                <w:lang w:eastAsia="es-MX"/>
              </w:rPr>
            </w:pPr>
            <w:r w:rsidRPr="00093F27">
              <w:rPr>
                <w:rFonts w:ascii="Arial" w:eastAsia="Times New Roman" w:hAnsi="Arial" w:cs="Arial"/>
                <w:color w:val="000000"/>
                <w:sz w:val="16"/>
                <w:szCs w:val="16"/>
                <w:lang w:eastAsia="es-MX"/>
              </w:rPr>
              <w:t>10 días hábiles para revisión</w:t>
            </w:r>
          </w:p>
        </w:tc>
      </w:tr>
    </w:tbl>
    <w:p w:rsidR="003B09F0" w:rsidRPr="00283511" w:rsidRDefault="003B09F0" w:rsidP="003B09F0">
      <w:pPr>
        <w:spacing w:after="0" w:line="240" w:lineRule="auto"/>
        <w:jc w:val="center"/>
        <w:rPr>
          <w:rFonts w:ascii="Arial" w:eastAsia="Times New Roman" w:hAnsi="Arial" w:cs="Arial"/>
          <w:sz w:val="14"/>
          <w:szCs w:val="14"/>
          <w:lang w:eastAsia="es-MX"/>
        </w:rPr>
      </w:pPr>
    </w:p>
    <w:p w:rsidR="003B09F0" w:rsidRPr="0051207E" w:rsidRDefault="003B09F0" w:rsidP="003B09F0">
      <w:pPr>
        <w:spacing w:after="0" w:line="240" w:lineRule="auto"/>
        <w:jc w:val="both"/>
        <w:rPr>
          <w:rFonts w:ascii="Arial" w:hAnsi="Arial" w:cs="Arial"/>
          <w:sz w:val="16"/>
          <w:szCs w:val="16"/>
        </w:rPr>
      </w:pPr>
      <w:r w:rsidRPr="0051207E">
        <w:rPr>
          <w:rFonts w:ascii="Arial" w:hAnsi="Arial" w:cs="Arial"/>
          <w:b/>
          <w:sz w:val="16"/>
          <w:szCs w:val="16"/>
        </w:rPr>
        <w:t xml:space="preserve"> “EL CIATEJ</w:t>
      </w:r>
      <w:r>
        <w:rPr>
          <w:rFonts w:ascii="Arial" w:hAnsi="Arial" w:cs="Arial"/>
          <w:b/>
          <w:sz w:val="16"/>
          <w:szCs w:val="16"/>
        </w:rPr>
        <w:t>, A.C.</w:t>
      </w:r>
      <w:r w:rsidRPr="0051207E">
        <w:rPr>
          <w:rFonts w:ascii="Arial" w:hAnsi="Arial" w:cs="Arial"/>
          <w:b/>
          <w:sz w:val="16"/>
          <w:szCs w:val="16"/>
        </w:rPr>
        <w:t>”</w:t>
      </w:r>
      <w:r w:rsidRPr="0051207E">
        <w:rPr>
          <w:rFonts w:ascii="Arial" w:hAnsi="Arial" w:cs="Arial"/>
          <w:sz w:val="16"/>
          <w:szCs w:val="16"/>
        </w:rPr>
        <w:t xml:space="preserve"> a través del área responsable de administrar el contrato y/o del área técnica, llevará a cabo la revisión y valoración del cumplimiento en los términos de referencia establecidos en la Convocatoria, en sus anexos y lo que se señale en la Junta de Aclaraciones a la Convocatoria, así como en el presente contrato, en el sup</w:t>
      </w:r>
      <w:r>
        <w:rPr>
          <w:rFonts w:ascii="Arial" w:hAnsi="Arial" w:cs="Arial"/>
          <w:sz w:val="16"/>
          <w:szCs w:val="16"/>
        </w:rPr>
        <w:t>uesto de que se determine que los bienes</w:t>
      </w:r>
      <w:r w:rsidRPr="0051207E">
        <w:rPr>
          <w:rFonts w:ascii="Arial" w:hAnsi="Arial" w:cs="Arial"/>
          <w:sz w:val="16"/>
          <w:szCs w:val="16"/>
        </w:rPr>
        <w:t xml:space="preserve"> no reúne las características técnicas solicitadas en la convocatoria de </w:t>
      </w:r>
      <w:r>
        <w:rPr>
          <w:rFonts w:ascii="Arial" w:hAnsi="Arial" w:cs="Arial"/>
          <w:sz w:val="16"/>
          <w:szCs w:val="16"/>
        </w:rPr>
        <w:t>Licitación</w:t>
      </w:r>
      <w:r w:rsidRPr="0051207E">
        <w:rPr>
          <w:rFonts w:ascii="Arial" w:hAnsi="Arial" w:cs="Arial"/>
          <w:sz w:val="16"/>
          <w:szCs w:val="16"/>
        </w:rPr>
        <w:t xml:space="preserve">, notificará a </w:t>
      </w:r>
      <w:r w:rsidRPr="0051207E">
        <w:rPr>
          <w:rFonts w:ascii="Arial" w:hAnsi="Arial" w:cs="Arial"/>
          <w:b/>
          <w:sz w:val="16"/>
          <w:szCs w:val="16"/>
        </w:rPr>
        <w:t xml:space="preserve">“EL PROVEEDOR” </w:t>
      </w:r>
      <w:r w:rsidRPr="0051207E">
        <w:rPr>
          <w:rFonts w:ascii="Arial" w:hAnsi="Arial" w:cs="Arial"/>
          <w:sz w:val="16"/>
          <w:szCs w:val="16"/>
        </w:rPr>
        <w:t>las deficiencias o fallas detectadas para su solución inmediata, lo anterior con independencia de la aplicación de la pena convencional, deducción al pago o cualquier sanción a que haya lugar.</w:t>
      </w:r>
    </w:p>
    <w:p w:rsidR="003B09F0" w:rsidRDefault="003B09F0" w:rsidP="003B09F0">
      <w:pPr>
        <w:pStyle w:val="Textoindependiente311"/>
        <w:widowControl/>
        <w:rPr>
          <w:rFonts w:ascii="Arial" w:hAnsi="Arial" w:cs="Arial"/>
          <w:sz w:val="16"/>
          <w:szCs w:val="16"/>
          <w:highlight w:val="green"/>
        </w:rPr>
      </w:pPr>
    </w:p>
    <w:p w:rsidR="003B09F0" w:rsidRPr="0051207E"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rPr>
      </w:pPr>
      <w:r w:rsidRPr="0051207E">
        <w:rPr>
          <w:rFonts w:ascii="Arial" w:hAnsi="Arial" w:cs="Arial"/>
          <w:b/>
          <w:sz w:val="16"/>
          <w:szCs w:val="16"/>
          <w:u w:val="single"/>
        </w:rPr>
        <w:t>CUARTA.- PLAZO Y CONDICIONES DE PAGO DE LOS BIENES.</w:t>
      </w:r>
    </w:p>
    <w:p w:rsidR="003B09F0" w:rsidRPr="0051207E" w:rsidRDefault="003B09F0" w:rsidP="003B09F0">
      <w:pPr>
        <w:spacing w:after="0" w:line="240" w:lineRule="auto"/>
        <w:jc w:val="both"/>
        <w:rPr>
          <w:rFonts w:ascii="Arial" w:hAnsi="Arial"/>
          <w:sz w:val="16"/>
          <w:szCs w:val="16"/>
        </w:rPr>
      </w:pPr>
    </w:p>
    <w:p w:rsidR="003B09F0" w:rsidRPr="0051207E" w:rsidRDefault="003B09F0" w:rsidP="003B09F0">
      <w:pPr>
        <w:spacing w:after="0" w:line="240" w:lineRule="auto"/>
        <w:jc w:val="both"/>
        <w:rPr>
          <w:rFonts w:ascii="Arial" w:hAnsi="Arial" w:cs="Arial"/>
          <w:sz w:val="16"/>
          <w:szCs w:val="16"/>
        </w:rPr>
      </w:pPr>
      <w:r w:rsidRPr="0051207E">
        <w:rPr>
          <w:rFonts w:ascii="Arial" w:hAnsi="Arial" w:cs="Arial"/>
          <w:sz w:val="16"/>
          <w:szCs w:val="16"/>
        </w:rPr>
        <w:t xml:space="preserve">El pago de los bienes objeto de la </w:t>
      </w:r>
      <w:r>
        <w:rPr>
          <w:rFonts w:ascii="Arial" w:hAnsi="Arial" w:cs="Arial"/>
          <w:sz w:val="16"/>
          <w:szCs w:val="16"/>
        </w:rPr>
        <w:t>Licitación</w:t>
      </w:r>
      <w:r w:rsidRPr="0051207E">
        <w:rPr>
          <w:rFonts w:ascii="Arial" w:hAnsi="Arial" w:cs="Arial"/>
          <w:sz w:val="16"/>
          <w:szCs w:val="16"/>
        </w:rPr>
        <w:t xml:space="preserve"> se realizará en moneda nacional, es decir en pesos mexicanos. </w:t>
      </w:r>
    </w:p>
    <w:p w:rsidR="003B09F0" w:rsidRPr="0051207E" w:rsidRDefault="003B09F0" w:rsidP="003B09F0">
      <w:pPr>
        <w:spacing w:after="0" w:line="240" w:lineRule="auto"/>
        <w:jc w:val="both"/>
        <w:rPr>
          <w:rFonts w:ascii="Arial" w:hAnsi="Arial" w:cs="Arial"/>
          <w:sz w:val="16"/>
          <w:szCs w:val="16"/>
        </w:rPr>
      </w:pPr>
    </w:p>
    <w:p w:rsidR="003B09F0" w:rsidRPr="0051207E" w:rsidRDefault="003B09F0" w:rsidP="003B09F0">
      <w:pPr>
        <w:spacing w:after="0" w:line="240" w:lineRule="auto"/>
        <w:jc w:val="both"/>
        <w:rPr>
          <w:rFonts w:ascii="Arial" w:hAnsi="Arial" w:cs="Arial"/>
          <w:sz w:val="16"/>
          <w:szCs w:val="16"/>
        </w:rPr>
      </w:pPr>
      <w:r w:rsidRPr="0051207E">
        <w:rPr>
          <w:rFonts w:ascii="Arial" w:hAnsi="Arial" w:cs="Arial"/>
          <w:sz w:val="16"/>
          <w:szCs w:val="16"/>
        </w:rPr>
        <w:t xml:space="preserve">El pago se realizará hasta que se preste la totalidad de los bienes contratados previa verificación del área técnica de que los mismos se suministraron de conformidad con lo dispuesto en el </w:t>
      </w:r>
      <w:r w:rsidRPr="0051207E">
        <w:rPr>
          <w:rFonts w:ascii="Arial" w:hAnsi="Arial" w:cs="Arial"/>
          <w:color w:val="FF0000"/>
          <w:sz w:val="16"/>
          <w:szCs w:val="16"/>
        </w:rPr>
        <w:t>Anexo 1 “Términos de Referencia”</w:t>
      </w:r>
      <w:r w:rsidRPr="0051207E">
        <w:rPr>
          <w:rFonts w:ascii="Arial" w:hAnsi="Arial" w:cs="Arial"/>
          <w:sz w:val="16"/>
          <w:szCs w:val="16"/>
        </w:rPr>
        <w:t xml:space="preserve"> de la convocatoria.</w:t>
      </w:r>
    </w:p>
    <w:p w:rsidR="003B09F0" w:rsidRPr="0051207E" w:rsidRDefault="003B09F0" w:rsidP="003B09F0">
      <w:pPr>
        <w:spacing w:after="0" w:line="240" w:lineRule="auto"/>
        <w:jc w:val="both"/>
        <w:rPr>
          <w:rFonts w:ascii="Arial" w:hAnsi="Arial" w:cs="Arial"/>
          <w:sz w:val="16"/>
          <w:szCs w:val="16"/>
        </w:rPr>
      </w:pPr>
    </w:p>
    <w:p w:rsidR="003B09F0" w:rsidRPr="0051207E" w:rsidRDefault="003B09F0" w:rsidP="003B09F0">
      <w:pPr>
        <w:tabs>
          <w:tab w:val="num" w:pos="1701"/>
        </w:tabs>
        <w:spacing w:after="0" w:line="240" w:lineRule="auto"/>
        <w:jc w:val="both"/>
        <w:rPr>
          <w:rFonts w:ascii="Arial" w:hAnsi="Arial" w:cs="Arial"/>
          <w:sz w:val="16"/>
          <w:szCs w:val="16"/>
        </w:rPr>
      </w:pPr>
      <w:r w:rsidRPr="0051207E">
        <w:rPr>
          <w:rFonts w:ascii="Arial" w:hAnsi="Arial" w:cs="Arial"/>
          <w:b/>
          <w:sz w:val="16"/>
          <w:szCs w:val="16"/>
        </w:rPr>
        <w:t>“EL PROVEEDOR”</w:t>
      </w:r>
      <w:r w:rsidRPr="0051207E">
        <w:rPr>
          <w:rFonts w:ascii="Arial" w:hAnsi="Arial" w:cs="Arial"/>
          <w:sz w:val="16"/>
          <w:szCs w:val="16"/>
        </w:rPr>
        <w:t xml:space="preserve"> deberá elaborar la(s) factura(s) </w:t>
      </w:r>
      <w:r w:rsidRPr="0051207E">
        <w:rPr>
          <w:rFonts w:ascii="Arial" w:hAnsi="Arial"/>
          <w:sz w:val="16"/>
          <w:szCs w:val="16"/>
        </w:rPr>
        <w:t xml:space="preserve">de acuerdo a lo establecido en la convocatoria, sus juntas de aclaraciones y el presente contrato, y presentar la misma de manera o electrónica (debiendo adjuntar el archivo en formato XML), junto con un anexo que especifique los bienes que ampara la misma </w:t>
      </w:r>
      <w:r w:rsidRPr="0051207E">
        <w:rPr>
          <w:rFonts w:ascii="Arial" w:hAnsi="Arial" w:cs="Arial"/>
          <w:sz w:val="16"/>
          <w:szCs w:val="16"/>
        </w:rPr>
        <w:t>para que se le realice el pago dentro de los 10 diez días hábiles siguientes a su presentación.</w:t>
      </w:r>
    </w:p>
    <w:p w:rsidR="003B09F0" w:rsidRPr="0051207E" w:rsidRDefault="003B09F0" w:rsidP="003B09F0">
      <w:pPr>
        <w:tabs>
          <w:tab w:val="num" w:pos="1701"/>
        </w:tabs>
        <w:spacing w:after="0" w:line="240" w:lineRule="auto"/>
        <w:jc w:val="both"/>
        <w:rPr>
          <w:rFonts w:ascii="Arial" w:hAnsi="Arial" w:cs="Arial"/>
          <w:sz w:val="16"/>
          <w:szCs w:val="16"/>
        </w:rPr>
      </w:pPr>
    </w:p>
    <w:p w:rsidR="003B09F0" w:rsidRPr="0051207E" w:rsidRDefault="003B09F0" w:rsidP="003B09F0">
      <w:pPr>
        <w:tabs>
          <w:tab w:val="num" w:pos="1701"/>
        </w:tabs>
        <w:spacing w:after="0" w:line="240" w:lineRule="auto"/>
        <w:jc w:val="both"/>
        <w:rPr>
          <w:rFonts w:ascii="Arial" w:hAnsi="Arial" w:cs="Arial"/>
          <w:sz w:val="16"/>
          <w:szCs w:val="16"/>
        </w:rPr>
      </w:pPr>
      <w:r w:rsidRPr="0051207E">
        <w:rPr>
          <w:rFonts w:ascii="Arial" w:hAnsi="Arial" w:cs="Arial"/>
          <w:b/>
          <w:sz w:val="16"/>
          <w:szCs w:val="16"/>
        </w:rPr>
        <w:t>“EL PROVEEDOR”</w:t>
      </w:r>
      <w:r w:rsidRPr="0051207E">
        <w:rPr>
          <w:rFonts w:ascii="Arial" w:hAnsi="Arial" w:cs="Arial"/>
          <w:sz w:val="16"/>
          <w:szCs w:val="16"/>
        </w:rPr>
        <w:t xml:space="preserve"> podrá entregar la(s) factura(s) correspondiente(s) una vez que el área responsable de administrar el contrato le informe a </w:t>
      </w:r>
      <w:r w:rsidRPr="0051207E">
        <w:rPr>
          <w:rFonts w:ascii="Arial" w:hAnsi="Arial" w:cs="Arial"/>
          <w:b/>
          <w:sz w:val="16"/>
          <w:szCs w:val="16"/>
        </w:rPr>
        <w:t xml:space="preserve">“EL PROVEEDOR” </w:t>
      </w:r>
      <w:r w:rsidRPr="0051207E">
        <w:rPr>
          <w:rFonts w:ascii="Arial" w:hAnsi="Arial" w:cs="Arial"/>
          <w:sz w:val="16"/>
          <w:szCs w:val="16"/>
        </w:rPr>
        <w:t>sobre el cumplimiento en la entrega de los bienes y que por lo tanto puede presentar la factura.</w:t>
      </w:r>
    </w:p>
    <w:p w:rsidR="003B09F0" w:rsidRPr="0051207E" w:rsidRDefault="003B09F0" w:rsidP="003B09F0">
      <w:pPr>
        <w:spacing w:after="0" w:line="240" w:lineRule="auto"/>
        <w:rPr>
          <w:rFonts w:ascii="Arial" w:hAnsi="Arial" w:cs="Arial"/>
          <w:sz w:val="16"/>
          <w:szCs w:val="16"/>
        </w:rPr>
      </w:pPr>
    </w:p>
    <w:p w:rsidR="003B09F0" w:rsidRPr="0051207E" w:rsidRDefault="003B09F0" w:rsidP="003B09F0">
      <w:pPr>
        <w:spacing w:after="0" w:line="240" w:lineRule="auto"/>
        <w:jc w:val="both"/>
        <w:rPr>
          <w:rFonts w:ascii="Arial" w:hAnsi="Arial" w:cs="Arial"/>
          <w:sz w:val="16"/>
          <w:szCs w:val="16"/>
        </w:rPr>
      </w:pPr>
      <w:r w:rsidRPr="0051207E">
        <w:rPr>
          <w:rFonts w:ascii="Arial" w:hAnsi="Arial" w:cs="Arial"/>
          <w:sz w:val="16"/>
          <w:szCs w:val="16"/>
        </w:rPr>
        <w:t xml:space="preserve">Para efecto de lo anterior, </w:t>
      </w:r>
      <w:r w:rsidRPr="0051207E">
        <w:rPr>
          <w:rFonts w:ascii="Arial" w:hAnsi="Arial"/>
          <w:b/>
          <w:sz w:val="16"/>
          <w:szCs w:val="16"/>
        </w:rPr>
        <w:t>“EL PROVEEDOR”</w:t>
      </w:r>
      <w:r w:rsidRPr="0051207E">
        <w:rPr>
          <w:rFonts w:ascii="Arial" w:hAnsi="Arial" w:cs="Arial"/>
          <w:sz w:val="16"/>
          <w:szCs w:val="16"/>
        </w:rPr>
        <w:t xml:space="preserve"> deberá presentar al área responsable de administrar y verificar el cumplimiento del contrato, la siguiente documentación:</w:t>
      </w:r>
    </w:p>
    <w:p w:rsidR="003B09F0" w:rsidRPr="0051207E" w:rsidRDefault="003B09F0" w:rsidP="003B09F0">
      <w:pPr>
        <w:spacing w:after="0" w:line="240" w:lineRule="auto"/>
        <w:jc w:val="both"/>
        <w:rPr>
          <w:rFonts w:ascii="Arial" w:hAnsi="Arial" w:cs="Arial"/>
          <w:sz w:val="16"/>
          <w:szCs w:val="16"/>
        </w:rPr>
      </w:pPr>
    </w:p>
    <w:p w:rsidR="003B09F0" w:rsidRPr="0051207E" w:rsidRDefault="003B09F0" w:rsidP="003B09F0">
      <w:pPr>
        <w:numPr>
          <w:ilvl w:val="0"/>
          <w:numId w:val="2"/>
        </w:numPr>
        <w:tabs>
          <w:tab w:val="clear" w:pos="1069"/>
          <w:tab w:val="num" w:pos="1276"/>
        </w:tabs>
        <w:spacing w:after="0" w:line="240" w:lineRule="auto"/>
        <w:ind w:left="1276" w:hanging="283"/>
        <w:jc w:val="both"/>
        <w:rPr>
          <w:rFonts w:ascii="Arial" w:hAnsi="Arial" w:cs="Arial"/>
          <w:sz w:val="16"/>
          <w:szCs w:val="16"/>
        </w:rPr>
      </w:pPr>
      <w:r w:rsidRPr="0051207E">
        <w:rPr>
          <w:rFonts w:ascii="Arial" w:hAnsi="Arial" w:cs="Arial"/>
          <w:sz w:val="16"/>
          <w:szCs w:val="16"/>
        </w:rPr>
        <w:t>Factura electrónica.</w:t>
      </w:r>
    </w:p>
    <w:p w:rsidR="003B09F0" w:rsidRPr="0051207E" w:rsidRDefault="003B09F0" w:rsidP="003B09F0">
      <w:pPr>
        <w:spacing w:after="0" w:line="240" w:lineRule="auto"/>
        <w:ind w:left="1276"/>
        <w:jc w:val="both"/>
        <w:rPr>
          <w:rFonts w:ascii="Arial" w:hAnsi="Arial" w:cs="Arial"/>
          <w:sz w:val="16"/>
          <w:szCs w:val="16"/>
        </w:rPr>
      </w:pPr>
    </w:p>
    <w:p w:rsidR="003B09F0" w:rsidRPr="0051207E" w:rsidRDefault="003B09F0" w:rsidP="003B09F0">
      <w:pPr>
        <w:tabs>
          <w:tab w:val="num" w:pos="1560"/>
        </w:tabs>
        <w:spacing w:after="0" w:line="240" w:lineRule="auto"/>
        <w:ind w:left="1560"/>
        <w:jc w:val="both"/>
        <w:rPr>
          <w:rFonts w:ascii="Arial" w:hAnsi="Arial" w:cs="Arial"/>
          <w:b/>
          <w:i/>
          <w:sz w:val="16"/>
          <w:szCs w:val="16"/>
        </w:rPr>
      </w:pPr>
      <w:r w:rsidRPr="0051207E">
        <w:rPr>
          <w:rFonts w:ascii="Arial" w:hAnsi="Arial" w:cs="Arial"/>
          <w:b/>
          <w:i/>
          <w:sz w:val="16"/>
          <w:szCs w:val="16"/>
        </w:rPr>
        <w:t xml:space="preserve">  Facturar a:</w:t>
      </w:r>
    </w:p>
    <w:p w:rsidR="003B09F0" w:rsidRPr="0051207E" w:rsidRDefault="003B09F0" w:rsidP="003B09F0">
      <w:pPr>
        <w:tabs>
          <w:tab w:val="num" w:pos="1560"/>
        </w:tabs>
        <w:spacing w:after="0" w:line="240" w:lineRule="auto"/>
        <w:ind w:left="1560"/>
        <w:jc w:val="both"/>
        <w:rPr>
          <w:rFonts w:ascii="Arial" w:hAnsi="Arial" w:cs="Arial"/>
          <w:b/>
          <w:i/>
          <w:sz w:val="16"/>
          <w:szCs w:val="16"/>
        </w:rPr>
      </w:pPr>
    </w:p>
    <w:p w:rsidR="003B09F0" w:rsidRPr="0051207E" w:rsidRDefault="003B09F0" w:rsidP="003B09F0">
      <w:pPr>
        <w:tabs>
          <w:tab w:val="num" w:pos="1560"/>
        </w:tabs>
        <w:spacing w:after="0" w:line="240" w:lineRule="auto"/>
        <w:ind w:left="1560"/>
        <w:jc w:val="both"/>
        <w:rPr>
          <w:rFonts w:ascii="Arial" w:hAnsi="Arial" w:cs="Arial"/>
          <w:b/>
          <w:i/>
          <w:sz w:val="16"/>
          <w:szCs w:val="16"/>
        </w:rPr>
      </w:pPr>
      <w:r w:rsidRPr="0051207E">
        <w:rPr>
          <w:rFonts w:ascii="Arial" w:hAnsi="Arial" w:cs="Arial"/>
          <w:b/>
          <w:i/>
          <w:sz w:val="16"/>
          <w:szCs w:val="16"/>
        </w:rPr>
        <w:t>Centro de Investigación y Asistencia en Tecnología y Diseño del Estado de Jalisco, A.C.</w:t>
      </w:r>
    </w:p>
    <w:p w:rsidR="003B09F0" w:rsidRPr="0051207E" w:rsidRDefault="003B09F0" w:rsidP="003B09F0">
      <w:pPr>
        <w:tabs>
          <w:tab w:val="num" w:pos="1560"/>
        </w:tabs>
        <w:spacing w:after="0" w:line="240" w:lineRule="auto"/>
        <w:ind w:left="1560"/>
        <w:jc w:val="both"/>
        <w:rPr>
          <w:rFonts w:ascii="Arial" w:hAnsi="Arial" w:cs="Arial"/>
          <w:i/>
          <w:sz w:val="16"/>
          <w:szCs w:val="16"/>
        </w:rPr>
      </w:pPr>
      <w:r w:rsidRPr="0051207E">
        <w:rPr>
          <w:rFonts w:ascii="Arial" w:hAnsi="Arial" w:cs="Arial"/>
          <w:i/>
          <w:sz w:val="16"/>
          <w:szCs w:val="16"/>
        </w:rPr>
        <w:t xml:space="preserve">Av. Normalistas N° 800, </w:t>
      </w:r>
    </w:p>
    <w:p w:rsidR="003B09F0" w:rsidRPr="0051207E" w:rsidRDefault="003B09F0" w:rsidP="003B09F0">
      <w:pPr>
        <w:tabs>
          <w:tab w:val="num" w:pos="1560"/>
        </w:tabs>
        <w:spacing w:after="0" w:line="240" w:lineRule="auto"/>
        <w:ind w:left="1560"/>
        <w:jc w:val="both"/>
        <w:rPr>
          <w:rFonts w:ascii="Arial" w:hAnsi="Arial" w:cs="Arial"/>
          <w:i/>
          <w:sz w:val="16"/>
          <w:szCs w:val="16"/>
        </w:rPr>
      </w:pPr>
      <w:r w:rsidRPr="0051207E">
        <w:rPr>
          <w:rFonts w:ascii="Arial" w:hAnsi="Arial" w:cs="Arial"/>
          <w:i/>
          <w:sz w:val="16"/>
          <w:szCs w:val="16"/>
        </w:rPr>
        <w:t>Col. Colinas de la Normal,</w:t>
      </w:r>
    </w:p>
    <w:p w:rsidR="003B09F0" w:rsidRPr="0051207E" w:rsidRDefault="003B09F0" w:rsidP="003B09F0">
      <w:pPr>
        <w:tabs>
          <w:tab w:val="num" w:pos="1560"/>
        </w:tabs>
        <w:spacing w:after="0" w:line="240" w:lineRule="auto"/>
        <w:ind w:left="1560"/>
        <w:jc w:val="both"/>
        <w:rPr>
          <w:rFonts w:ascii="Arial" w:hAnsi="Arial" w:cs="Arial"/>
          <w:i/>
          <w:sz w:val="16"/>
          <w:szCs w:val="16"/>
        </w:rPr>
      </w:pPr>
      <w:r w:rsidRPr="0051207E">
        <w:rPr>
          <w:rFonts w:ascii="Arial" w:hAnsi="Arial" w:cs="Arial"/>
          <w:i/>
          <w:sz w:val="16"/>
          <w:szCs w:val="16"/>
        </w:rPr>
        <w:t>Guadalajara, Jalisco. Código postal 44270</w:t>
      </w:r>
    </w:p>
    <w:p w:rsidR="003B09F0" w:rsidRDefault="003B09F0" w:rsidP="003B09F0">
      <w:pPr>
        <w:tabs>
          <w:tab w:val="num" w:pos="1560"/>
        </w:tabs>
        <w:spacing w:after="0" w:line="240" w:lineRule="auto"/>
        <w:ind w:left="1560"/>
        <w:jc w:val="both"/>
        <w:rPr>
          <w:rFonts w:ascii="Arial" w:hAnsi="Arial" w:cs="Arial"/>
          <w:b/>
          <w:i/>
          <w:sz w:val="16"/>
          <w:szCs w:val="16"/>
        </w:rPr>
      </w:pPr>
      <w:r w:rsidRPr="0051207E">
        <w:rPr>
          <w:rFonts w:ascii="Arial" w:hAnsi="Arial" w:cs="Arial"/>
          <w:b/>
          <w:i/>
          <w:sz w:val="16"/>
          <w:szCs w:val="16"/>
        </w:rPr>
        <w:t>RFC: CIA760825SU4</w:t>
      </w:r>
    </w:p>
    <w:p w:rsidR="003B09F0" w:rsidRPr="0051207E" w:rsidRDefault="003B09F0" w:rsidP="003B09F0">
      <w:pPr>
        <w:tabs>
          <w:tab w:val="num" w:pos="1560"/>
        </w:tabs>
        <w:spacing w:after="0" w:line="240" w:lineRule="auto"/>
        <w:ind w:left="1560"/>
        <w:jc w:val="both"/>
        <w:rPr>
          <w:rFonts w:ascii="Arial" w:hAnsi="Arial" w:cs="Arial"/>
          <w:b/>
          <w:i/>
          <w:sz w:val="16"/>
          <w:szCs w:val="16"/>
        </w:rPr>
      </w:pPr>
    </w:p>
    <w:p w:rsidR="003B09F0" w:rsidRPr="000B6318" w:rsidRDefault="003B09F0" w:rsidP="003B09F0">
      <w:pPr>
        <w:spacing w:after="0" w:line="240" w:lineRule="auto"/>
        <w:jc w:val="both"/>
        <w:rPr>
          <w:rFonts w:ascii="Arial" w:hAnsi="Arial" w:cs="Arial"/>
          <w:sz w:val="16"/>
          <w:szCs w:val="16"/>
        </w:rPr>
      </w:pPr>
      <w:r w:rsidRPr="000B6318">
        <w:rPr>
          <w:rFonts w:ascii="Arial" w:hAnsi="Arial" w:cs="Arial"/>
          <w:sz w:val="16"/>
          <w:szCs w:val="16"/>
        </w:rPr>
        <w:t xml:space="preserve">Las facturas deberán contener entre otros, la información relativa al nombre y número de la </w:t>
      </w:r>
      <w:r>
        <w:rPr>
          <w:rFonts w:ascii="Arial" w:hAnsi="Arial" w:cs="Arial"/>
          <w:sz w:val="16"/>
          <w:szCs w:val="16"/>
        </w:rPr>
        <w:t>Licitación</w:t>
      </w:r>
      <w:r w:rsidRPr="000B6318">
        <w:rPr>
          <w:rFonts w:ascii="Arial" w:hAnsi="Arial" w:cs="Arial"/>
          <w:sz w:val="16"/>
          <w:szCs w:val="16"/>
        </w:rPr>
        <w:t xml:space="preserve"> mediante la que se adjudicó el contrato, el número de contrato correspondiente, así como la descripción de los bienes facturados.</w:t>
      </w:r>
    </w:p>
    <w:p w:rsidR="003B09F0" w:rsidRPr="000B6318" w:rsidRDefault="003B09F0" w:rsidP="003B09F0">
      <w:pPr>
        <w:tabs>
          <w:tab w:val="left" w:pos="284"/>
          <w:tab w:val="left" w:pos="851"/>
          <w:tab w:val="num" w:pos="1134"/>
        </w:tabs>
        <w:spacing w:after="0" w:line="240" w:lineRule="auto"/>
        <w:ind w:left="284"/>
        <w:jc w:val="both"/>
        <w:rPr>
          <w:rFonts w:ascii="Arial" w:hAnsi="Arial" w:cs="Arial"/>
          <w:sz w:val="16"/>
          <w:szCs w:val="16"/>
        </w:rPr>
      </w:pPr>
    </w:p>
    <w:p w:rsidR="003B09F0" w:rsidRPr="000B6318" w:rsidRDefault="003B09F0" w:rsidP="003B09F0">
      <w:pPr>
        <w:numPr>
          <w:ilvl w:val="0"/>
          <w:numId w:val="2"/>
        </w:numPr>
        <w:tabs>
          <w:tab w:val="clear" w:pos="1069"/>
          <w:tab w:val="left" w:pos="284"/>
          <w:tab w:val="left" w:pos="851"/>
          <w:tab w:val="num" w:pos="1276"/>
        </w:tabs>
        <w:spacing w:after="0" w:line="240" w:lineRule="auto"/>
        <w:ind w:left="284" w:firstLine="0"/>
        <w:jc w:val="both"/>
        <w:rPr>
          <w:rFonts w:ascii="Arial" w:hAnsi="Arial" w:cs="Arial"/>
          <w:sz w:val="16"/>
          <w:szCs w:val="16"/>
        </w:rPr>
      </w:pPr>
      <w:r w:rsidRPr="000B6318">
        <w:rPr>
          <w:rFonts w:ascii="Arial" w:hAnsi="Arial" w:cs="Arial"/>
          <w:sz w:val="16"/>
          <w:szCs w:val="16"/>
        </w:rPr>
        <w:t>Copia del Pedido.</w:t>
      </w:r>
    </w:p>
    <w:p w:rsidR="003B09F0" w:rsidRPr="000B6318" w:rsidRDefault="003B09F0" w:rsidP="003B09F0">
      <w:pPr>
        <w:numPr>
          <w:ilvl w:val="0"/>
          <w:numId w:val="2"/>
        </w:numPr>
        <w:tabs>
          <w:tab w:val="clear" w:pos="1069"/>
          <w:tab w:val="left" w:pos="284"/>
          <w:tab w:val="left" w:pos="851"/>
          <w:tab w:val="num" w:pos="1276"/>
        </w:tabs>
        <w:spacing w:after="0" w:line="240" w:lineRule="auto"/>
        <w:ind w:left="284" w:firstLine="0"/>
        <w:jc w:val="both"/>
        <w:rPr>
          <w:rFonts w:ascii="Arial" w:hAnsi="Arial" w:cs="Arial"/>
          <w:sz w:val="16"/>
          <w:szCs w:val="16"/>
        </w:rPr>
      </w:pPr>
      <w:r w:rsidRPr="000B6318">
        <w:rPr>
          <w:rFonts w:ascii="Arial" w:hAnsi="Arial" w:cs="Arial"/>
          <w:sz w:val="16"/>
          <w:szCs w:val="16"/>
        </w:rPr>
        <w:t>En caso de ser acreedor a alguna pena convencional o deducción al pago en términos de la convocatoria y el presente contrato, de acuerdo a la opción seleccionada para cubrir la misma, deberá:</w:t>
      </w:r>
    </w:p>
    <w:p w:rsidR="003B09F0" w:rsidRPr="000B6318" w:rsidRDefault="003B09F0" w:rsidP="003B09F0">
      <w:pPr>
        <w:pStyle w:val="Prrafodelista"/>
        <w:tabs>
          <w:tab w:val="left" w:pos="284"/>
          <w:tab w:val="left" w:pos="851"/>
        </w:tabs>
        <w:ind w:left="284"/>
        <w:rPr>
          <w:rFonts w:ascii="Arial" w:hAnsi="Arial" w:cs="Arial"/>
          <w:sz w:val="16"/>
          <w:szCs w:val="16"/>
        </w:rPr>
      </w:pPr>
    </w:p>
    <w:p w:rsidR="003B09F0" w:rsidRPr="000B6318" w:rsidRDefault="003B09F0" w:rsidP="003B09F0">
      <w:pPr>
        <w:numPr>
          <w:ilvl w:val="0"/>
          <w:numId w:val="3"/>
        </w:numPr>
        <w:tabs>
          <w:tab w:val="left" w:pos="284"/>
          <w:tab w:val="left" w:pos="851"/>
          <w:tab w:val="num" w:pos="1843"/>
        </w:tabs>
        <w:spacing w:after="0" w:line="240" w:lineRule="auto"/>
        <w:ind w:left="284" w:firstLine="0"/>
        <w:jc w:val="both"/>
        <w:rPr>
          <w:rFonts w:ascii="Arial" w:hAnsi="Arial" w:cs="Arial"/>
          <w:sz w:val="16"/>
          <w:szCs w:val="16"/>
        </w:rPr>
      </w:pPr>
      <w:r w:rsidRPr="000B6318">
        <w:rPr>
          <w:rFonts w:ascii="Arial" w:hAnsi="Arial" w:cs="Arial"/>
          <w:sz w:val="16"/>
          <w:szCs w:val="16"/>
        </w:rPr>
        <w:t>Reflejar en su factura la aplicación de las penas convencionales o deducciones al pago.</w:t>
      </w:r>
    </w:p>
    <w:p w:rsidR="003B09F0" w:rsidRPr="000B6318" w:rsidRDefault="003B09F0" w:rsidP="003B09F0">
      <w:pPr>
        <w:numPr>
          <w:ilvl w:val="0"/>
          <w:numId w:val="3"/>
        </w:numPr>
        <w:tabs>
          <w:tab w:val="left" w:pos="284"/>
          <w:tab w:val="left" w:pos="851"/>
          <w:tab w:val="num" w:pos="1843"/>
        </w:tabs>
        <w:spacing w:after="0" w:line="240" w:lineRule="auto"/>
        <w:ind w:left="284" w:firstLine="0"/>
        <w:jc w:val="both"/>
        <w:rPr>
          <w:rFonts w:ascii="Arial" w:hAnsi="Arial" w:cs="Arial"/>
          <w:sz w:val="16"/>
          <w:szCs w:val="16"/>
        </w:rPr>
      </w:pPr>
      <w:r w:rsidRPr="000B6318">
        <w:rPr>
          <w:rFonts w:ascii="Arial" w:hAnsi="Arial" w:cs="Arial"/>
          <w:sz w:val="16"/>
          <w:szCs w:val="16"/>
        </w:rPr>
        <w:t>Anexar nota de crédito correspondiente.</w:t>
      </w:r>
    </w:p>
    <w:p w:rsidR="003B09F0" w:rsidRPr="000B6318" w:rsidRDefault="003B09F0" w:rsidP="003B09F0">
      <w:pPr>
        <w:pStyle w:val="Prrafodelista"/>
        <w:tabs>
          <w:tab w:val="left" w:pos="284"/>
          <w:tab w:val="left" w:pos="851"/>
        </w:tabs>
        <w:ind w:left="284"/>
        <w:jc w:val="both"/>
        <w:rPr>
          <w:rFonts w:ascii="Arial" w:hAnsi="Arial" w:cs="Arial"/>
          <w:sz w:val="16"/>
          <w:szCs w:val="16"/>
        </w:rPr>
      </w:pPr>
    </w:p>
    <w:p w:rsidR="003B09F0" w:rsidRPr="000B6318" w:rsidRDefault="003B09F0" w:rsidP="003B09F0">
      <w:pPr>
        <w:numPr>
          <w:ilvl w:val="0"/>
          <w:numId w:val="2"/>
        </w:numPr>
        <w:tabs>
          <w:tab w:val="clear" w:pos="1069"/>
          <w:tab w:val="left" w:pos="284"/>
          <w:tab w:val="left" w:pos="851"/>
          <w:tab w:val="num" w:pos="1276"/>
        </w:tabs>
        <w:spacing w:after="0" w:line="240" w:lineRule="auto"/>
        <w:ind w:left="284" w:firstLine="0"/>
        <w:jc w:val="both"/>
        <w:rPr>
          <w:rFonts w:ascii="Arial" w:hAnsi="Arial" w:cs="Arial"/>
          <w:sz w:val="16"/>
          <w:szCs w:val="16"/>
        </w:rPr>
      </w:pPr>
      <w:r w:rsidRPr="000B6318">
        <w:rPr>
          <w:rFonts w:ascii="Arial" w:hAnsi="Arial" w:cs="Arial"/>
          <w:sz w:val="16"/>
          <w:szCs w:val="16"/>
        </w:rPr>
        <w:t>Escrito de conformidad de la entrega de los bienes, en el cual se aprecie el sello, nombre, fecha y firma de la persona autorizada para la recepción de los mismos.</w:t>
      </w:r>
    </w:p>
    <w:p w:rsidR="003B09F0" w:rsidRPr="000B6318" w:rsidRDefault="003B09F0" w:rsidP="003B09F0">
      <w:pPr>
        <w:tabs>
          <w:tab w:val="left" w:pos="284"/>
          <w:tab w:val="left" w:pos="851"/>
        </w:tabs>
        <w:spacing w:after="0" w:line="240" w:lineRule="auto"/>
        <w:ind w:left="284"/>
        <w:jc w:val="both"/>
        <w:rPr>
          <w:rFonts w:ascii="Arial" w:hAnsi="Arial" w:cs="Arial"/>
          <w:sz w:val="16"/>
          <w:szCs w:val="16"/>
        </w:rPr>
      </w:pPr>
    </w:p>
    <w:p w:rsidR="003B09F0" w:rsidRPr="000B6318" w:rsidRDefault="003B09F0" w:rsidP="003B09F0">
      <w:pPr>
        <w:numPr>
          <w:ilvl w:val="0"/>
          <w:numId w:val="2"/>
        </w:numPr>
        <w:tabs>
          <w:tab w:val="clear" w:pos="1069"/>
          <w:tab w:val="left" w:pos="284"/>
          <w:tab w:val="left" w:pos="851"/>
          <w:tab w:val="num" w:pos="1276"/>
        </w:tabs>
        <w:spacing w:after="0" w:line="240" w:lineRule="auto"/>
        <w:ind w:left="284" w:firstLine="0"/>
        <w:jc w:val="both"/>
        <w:rPr>
          <w:rFonts w:ascii="Arial" w:hAnsi="Arial" w:cs="Arial"/>
          <w:sz w:val="16"/>
          <w:szCs w:val="16"/>
        </w:rPr>
      </w:pPr>
      <w:r w:rsidRPr="000B6318">
        <w:rPr>
          <w:rFonts w:ascii="Arial" w:hAnsi="Arial" w:cs="Arial"/>
          <w:sz w:val="16"/>
          <w:szCs w:val="16"/>
        </w:rPr>
        <w:t xml:space="preserve">Para el trámite de las transferencias electrónicas a las cuentas bancarias de las solicitudes de pago a favor de </w:t>
      </w:r>
      <w:r w:rsidRPr="000B6318">
        <w:rPr>
          <w:rFonts w:ascii="Arial" w:hAnsi="Arial"/>
          <w:b/>
          <w:sz w:val="16"/>
          <w:szCs w:val="16"/>
        </w:rPr>
        <w:t>“EL PROVEEDOR”</w:t>
      </w:r>
      <w:r w:rsidRPr="000B6318">
        <w:rPr>
          <w:rFonts w:ascii="Arial" w:hAnsi="Arial" w:cs="Arial"/>
          <w:sz w:val="16"/>
          <w:szCs w:val="16"/>
        </w:rPr>
        <w:t>, es indispensable se proporcione copia de los siguientes documentos:</w:t>
      </w:r>
    </w:p>
    <w:p w:rsidR="003B09F0" w:rsidRPr="000B6318" w:rsidRDefault="003B09F0" w:rsidP="003B09F0">
      <w:pPr>
        <w:tabs>
          <w:tab w:val="left" w:pos="284"/>
          <w:tab w:val="left" w:pos="851"/>
        </w:tabs>
        <w:spacing w:after="0" w:line="240" w:lineRule="auto"/>
        <w:ind w:left="284"/>
        <w:jc w:val="both"/>
        <w:rPr>
          <w:rFonts w:ascii="Arial" w:hAnsi="Arial" w:cs="Arial"/>
          <w:sz w:val="16"/>
          <w:szCs w:val="16"/>
        </w:rPr>
      </w:pPr>
    </w:p>
    <w:p w:rsidR="003B09F0" w:rsidRPr="000B6318" w:rsidRDefault="003B09F0" w:rsidP="003B09F0">
      <w:pPr>
        <w:numPr>
          <w:ilvl w:val="0"/>
          <w:numId w:val="3"/>
        </w:numPr>
        <w:tabs>
          <w:tab w:val="left" w:pos="284"/>
          <w:tab w:val="left" w:pos="851"/>
          <w:tab w:val="num" w:pos="1843"/>
        </w:tabs>
        <w:spacing w:after="0" w:line="240" w:lineRule="auto"/>
        <w:ind w:left="284" w:firstLine="0"/>
        <w:jc w:val="both"/>
        <w:rPr>
          <w:rFonts w:ascii="Arial" w:hAnsi="Arial" w:cs="Arial"/>
          <w:sz w:val="16"/>
          <w:szCs w:val="16"/>
        </w:rPr>
      </w:pPr>
      <w:r w:rsidRPr="000B6318">
        <w:rPr>
          <w:rFonts w:ascii="Arial" w:hAnsi="Arial" w:cs="Arial"/>
          <w:sz w:val="16"/>
          <w:szCs w:val="16"/>
        </w:rPr>
        <w:t>Registro Federal de Contribuyentes (R.F.C.).</w:t>
      </w:r>
    </w:p>
    <w:p w:rsidR="003B09F0" w:rsidRPr="000B6318" w:rsidRDefault="003B09F0" w:rsidP="003B09F0">
      <w:pPr>
        <w:numPr>
          <w:ilvl w:val="0"/>
          <w:numId w:val="3"/>
        </w:numPr>
        <w:tabs>
          <w:tab w:val="left" w:pos="284"/>
          <w:tab w:val="left" w:pos="851"/>
          <w:tab w:val="num" w:pos="1843"/>
        </w:tabs>
        <w:spacing w:after="0" w:line="240" w:lineRule="auto"/>
        <w:ind w:left="284" w:firstLine="0"/>
        <w:jc w:val="both"/>
        <w:rPr>
          <w:rFonts w:ascii="Arial" w:hAnsi="Arial" w:cs="Arial"/>
          <w:sz w:val="16"/>
          <w:szCs w:val="16"/>
        </w:rPr>
      </w:pPr>
      <w:r w:rsidRPr="000B6318">
        <w:rPr>
          <w:rFonts w:ascii="Arial" w:hAnsi="Arial" w:cs="Arial"/>
          <w:sz w:val="16"/>
          <w:szCs w:val="16"/>
        </w:rPr>
        <w:t xml:space="preserve">Copia legible del estado de cuenta en el cual se aprecie el número de CLABE (Clave Bancaria Estandarizada), la cual consta de 18 posiciones, para lo cual deberá enviarse copia de la carátula del Estado de Cuenta Bancario aperturado por el beneficiario, donde se demuestre el nombre, domicilio fiscal y número de cuenta o bien carta del Banco en el que precise que </w:t>
      </w:r>
      <w:r w:rsidRPr="000B6318">
        <w:rPr>
          <w:rFonts w:ascii="Arial" w:hAnsi="Arial" w:cs="Arial"/>
          <w:b/>
          <w:sz w:val="16"/>
          <w:szCs w:val="16"/>
          <w:lang w:val="es-ES_tradnl"/>
        </w:rPr>
        <w:t xml:space="preserve">“EL PROVEEDOR” </w:t>
      </w:r>
      <w:r w:rsidRPr="000B6318">
        <w:rPr>
          <w:rFonts w:ascii="Arial" w:hAnsi="Arial" w:cs="Arial"/>
          <w:sz w:val="16"/>
          <w:szCs w:val="16"/>
        </w:rPr>
        <w:t>es el beneficiario de la cuenta, así como el número de ésta y la clabe de 18 dígitos.</w:t>
      </w:r>
    </w:p>
    <w:p w:rsidR="003B09F0" w:rsidRPr="000B6318" w:rsidRDefault="003B09F0" w:rsidP="003B09F0">
      <w:pPr>
        <w:spacing w:after="0" w:line="240" w:lineRule="auto"/>
        <w:jc w:val="both"/>
        <w:rPr>
          <w:rFonts w:ascii="Arial" w:hAnsi="Arial" w:cs="Arial"/>
          <w:sz w:val="16"/>
          <w:szCs w:val="16"/>
        </w:rPr>
      </w:pPr>
    </w:p>
    <w:p w:rsidR="003B09F0" w:rsidRPr="000B631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lang w:val="es-ES_tradnl"/>
        </w:rPr>
      </w:pPr>
      <w:r w:rsidRPr="000B6318">
        <w:rPr>
          <w:rFonts w:ascii="Arial" w:hAnsi="Arial" w:cs="Arial"/>
          <w:sz w:val="16"/>
          <w:szCs w:val="16"/>
        </w:rPr>
        <w:t>Entregada</w:t>
      </w:r>
      <w:r w:rsidRPr="000B6318">
        <w:rPr>
          <w:rFonts w:ascii="Arial" w:hAnsi="Arial" w:cs="Arial"/>
          <w:sz w:val="16"/>
          <w:szCs w:val="16"/>
          <w:lang w:val="es-ES_tradnl"/>
        </w:rPr>
        <w:t xml:space="preserve"> la factura, </w:t>
      </w:r>
      <w:r w:rsidRPr="000B6318">
        <w:rPr>
          <w:rFonts w:ascii="Arial" w:hAnsi="Arial" w:cs="Arial"/>
          <w:b/>
          <w:sz w:val="16"/>
          <w:szCs w:val="16"/>
          <w:lang w:val="es-ES_tradnl"/>
        </w:rPr>
        <w:t>“EL CIATEJ</w:t>
      </w:r>
      <w:r>
        <w:rPr>
          <w:rFonts w:ascii="Arial" w:hAnsi="Arial" w:cs="Arial"/>
          <w:b/>
          <w:sz w:val="16"/>
          <w:szCs w:val="16"/>
          <w:lang w:val="es-ES_tradnl"/>
        </w:rPr>
        <w:t>, A.C.</w:t>
      </w:r>
      <w:r w:rsidRPr="000B6318">
        <w:rPr>
          <w:rFonts w:ascii="Arial" w:hAnsi="Arial" w:cs="Arial"/>
          <w:b/>
          <w:sz w:val="16"/>
          <w:szCs w:val="16"/>
          <w:lang w:val="es-ES_tradnl"/>
        </w:rPr>
        <w:t>”</w:t>
      </w:r>
      <w:r w:rsidRPr="000B6318">
        <w:rPr>
          <w:rFonts w:ascii="Arial" w:hAnsi="Arial" w:cs="Arial"/>
          <w:sz w:val="16"/>
          <w:szCs w:val="16"/>
          <w:lang w:val="es-ES_tradnl"/>
        </w:rPr>
        <w:t xml:space="preserve"> contará con 3 (tres) días </w:t>
      </w:r>
      <w:r w:rsidR="00254A98" w:rsidRPr="000B6318">
        <w:rPr>
          <w:rFonts w:ascii="Arial" w:hAnsi="Arial" w:cs="Arial"/>
          <w:sz w:val="16"/>
          <w:szCs w:val="16"/>
          <w:lang w:val="es-ES_tradnl"/>
        </w:rPr>
        <w:t>hábiles para</w:t>
      </w:r>
      <w:r w:rsidRPr="000B6318">
        <w:rPr>
          <w:rFonts w:ascii="Arial" w:hAnsi="Arial" w:cs="Arial"/>
          <w:sz w:val="16"/>
          <w:szCs w:val="16"/>
          <w:lang w:val="es-ES_tradnl"/>
        </w:rPr>
        <w:t xml:space="preserve"> su revisión.  En el supuesto de que la factura y/o documentación presente errores o deficiencias </w:t>
      </w:r>
      <w:r w:rsidRPr="000B6318">
        <w:rPr>
          <w:rFonts w:ascii="Arial" w:hAnsi="Arial" w:cs="Arial"/>
          <w:b/>
          <w:sz w:val="16"/>
          <w:szCs w:val="16"/>
          <w:lang w:val="es-ES_tradnl"/>
        </w:rPr>
        <w:t>“EL CIATEJ</w:t>
      </w:r>
      <w:r>
        <w:rPr>
          <w:rFonts w:ascii="Arial" w:hAnsi="Arial" w:cs="Arial"/>
          <w:b/>
          <w:sz w:val="16"/>
          <w:szCs w:val="16"/>
          <w:lang w:val="es-ES_tradnl"/>
        </w:rPr>
        <w:t>, A.C.</w:t>
      </w:r>
      <w:r w:rsidRPr="000B6318">
        <w:rPr>
          <w:rFonts w:ascii="Arial" w:hAnsi="Arial" w:cs="Arial"/>
          <w:b/>
          <w:sz w:val="16"/>
          <w:szCs w:val="16"/>
          <w:lang w:val="es-ES_tradnl"/>
        </w:rPr>
        <w:t>”</w:t>
      </w:r>
      <w:r w:rsidRPr="000B6318">
        <w:rPr>
          <w:rFonts w:ascii="Arial" w:hAnsi="Arial" w:cs="Arial"/>
          <w:sz w:val="16"/>
          <w:szCs w:val="16"/>
          <w:lang w:val="es-ES_tradnl"/>
        </w:rPr>
        <w:t xml:space="preserve"> dentro de los 3 (tres) días hábiles siguientes al de su recepción, indicará por escrito a </w:t>
      </w:r>
      <w:r w:rsidRPr="000B6318">
        <w:rPr>
          <w:rFonts w:ascii="Arial" w:hAnsi="Arial" w:cs="Arial"/>
          <w:b/>
          <w:sz w:val="16"/>
          <w:szCs w:val="16"/>
          <w:lang w:val="es-ES_tradnl"/>
        </w:rPr>
        <w:t xml:space="preserve">“EL PROVEEDOR” </w:t>
      </w:r>
      <w:r w:rsidRPr="000B6318">
        <w:rPr>
          <w:rFonts w:ascii="Arial" w:hAnsi="Arial" w:cs="Arial"/>
          <w:sz w:val="16"/>
          <w:szCs w:val="16"/>
          <w:lang w:val="es-ES_tradnl"/>
        </w:rPr>
        <w:t xml:space="preserve">las deficiencias que deba corregir. El periodo que transcurre a partir de la entrega del citado escrito y hasta que </w:t>
      </w:r>
      <w:r w:rsidRPr="000B6318">
        <w:rPr>
          <w:rFonts w:ascii="Arial" w:hAnsi="Arial" w:cs="Arial"/>
          <w:b/>
          <w:sz w:val="16"/>
          <w:szCs w:val="16"/>
          <w:lang w:val="es-ES_tradnl"/>
        </w:rPr>
        <w:t>“EL PROVEEDOR”</w:t>
      </w:r>
      <w:r w:rsidRPr="000B6318">
        <w:rPr>
          <w:rFonts w:ascii="Arial" w:hAnsi="Arial" w:cs="Arial"/>
          <w:sz w:val="16"/>
          <w:szCs w:val="16"/>
          <w:lang w:val="es-ES_tradnl"/>
        </w:rPr>
        <w:t xml:space="preserve"> presente las correcciones, no se considerará como atraso en el pago imputable a </w:t>
      </w:r>
      <w:r w:rsidRPr="000B6318">
        <w:rPr>
          <w:rFonts w:ascii="Arial" w:hAnsi="Arial" w:cs="Arial"/>
          <w:b/>
          <w:sz w:val="16"/>
          <w:szCs w:val="16"/>
          <w:lang w:val="es-ES_tradnl"/>
        </w:rPr>
        <w:t>“EL CIATEJ</w:t>
      </w:r>
      <w:r>
        <w:rPr>
          <w:rFonts w:ascii="Arial" w:hAnsi="Arial" w:cs="Arial"/>
          <w:b/>
          <w:sz w:val="16"/>
          <w:szCs w:val="16"/>
          <w:lang w:val="es-ES_tradnl"/>
        </w:rPr>
        <w:t>, A.C.</w:t>
      </w:r>
      <w:r w:rsidRPr="000B6318">
        <w:rPr>
          <w:rFonts w:ascii="Arial" w:hAnsi="Arial" w:cs="Arial"/>
          <w:b/>
          <w:sz w:val="16"/>
          <w:szCs w:val="16"/>
          <w:lang w:val="es-ES_tradnl"/>
        </w:rPr>
        <w:t xml:space="preserve">”, </w:t>
      </w:r>
      <w:r w:rsidRPr="000B6318">
        <w:rPr>
          <w:rFonts w:ascii="Arial" w:hAnsi="Arial" w:cs="Arial"/>
          <w:sz w:val="16"/>
          <w:szCs w:val="16"/>
          <w:lang w:val="es-ES_tradnl"/>
        </w:rPr>
        <w:t>por lo que en este supuesto, se deberá precisar que el término de 10 días hábiles para efectuar el pago comenzará a computarse a partir de la fecha de recepción de la nueva factura.</w:t>
      </w:r>
    </w:p>
    <w:p w:rsidR="003B09F0" w:rsidRPr="000B631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lang w:val="es-ES_tradnl"/>
        </w:rPr>
      </w:pPr>
    </w:p>
    <w:p w:rsidR="003B09F0" w:rsidRPr="000B631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r w:rsidRPr="000B6318">
        <w:rPr>
          <w:rFonts w:ascii="Arial" w:hAnsi="Arial" w:cs="Arial"/>
          <w:sz w:val="16"/>
          <w:szCs w:val="16"/>
          <w:lang w:val="es-ES_tradnl"/>
        </w:rPr>
        <w:t xml:space="preserve">Los errores que se generen en la facturación por parte de </w:t>
      </w:r>
      <w:r w:rsidRPr="000B6318">
        <w:rPr>
          <w:rFonts w:ascii="Arial" w:hAnsi="Arial" w:cs="Arial"/>
          <w:b/>
          <w:sz w:val="16"/>
          <w:szCs w:val="16"/>
          <w:lang w:val="es-ES_tradnl"/>
        </w:rPr>
        <w:t>“EL PROVEEDOR”</w:t>
      </w:r>
      <w:r w:rsidRPr="000B6318">
        <w:rPr>
          <w:rFonts w:ascii="Arial" w:hAnsi="Arial" w:cs="Arial"/>
          <w:sz w:val="16"/>
          <w:szCs w:val="16"/>
          <w:lang w:val="es-ES_tradnl"/>
        </w:rPr>
        <w:t xml:space="preserve">, tendrán que ser aclarados en el siguiente estado de cuenta, de lo contrario </w:t>
      </w:r>
      <w:r w:rsidRPr="000B6318">
        <w:rPr>
          <w:rFonts w:ascii="Arial" w:hAnsi="Arial" w:cs="Arial"/>
          <w:b/>
          <w:sz w:val="16"/>
          <w:szCs w:val="16"/>
          <w:lang w:val="es-ES_tradnl"/>
        </w:rPr>
        <w:t>“EL CIATEJ</w:t>
      </w:r>
      <w:r>
        <w:rPr>
          <w:rFonts w:ascii="Arial" w:hAnsi="Arial" w:cs="Arial"/>
          <w:b/>
          <w:sz w:val="16"/>
          <w:szCs w:val="16"/>
          <w:lang w:val="es-ES_tradnl"/>
        </w:rPr>
        <w:t>, A.C.</w:t>
      </w:r>
      <w:r w:rsidRPr="000B6318">
        <w:rPr>
          <w:rFonts w:ascii="Arial" w:hAnsi="Arial" w:cs="Arial"/>
          <w:b/>
          <w:sz w:val="16"/>
          <w:szCs w:val="16"/>
          <w:lang w:val="es-ES_tradnl"/>
        </w:rPr>
        <w:t>”</w:t>
      </w:r>
      <w:r w:rsidRPr="000B6318">
        <w:rPr>
          <w:rFonts w:ascii="Arial" w:hAnsi="Arial" w:cs="Arial"/>
          <w:sz w:val="16"/>
          <w:szCs w:val="16"/>
          <w:lang w:val="es-ES_tradnl"/>
        </w:rPr>
        <w:t xml:space="preserve"> no reconocerá los adeudos atrasados después de esa fecha. </w:t>
      </w:r>
      <w:r w:rsidRPr="000B6318">
        <w:rPr>
          <w:rFonts w:ascii="Arial" w:hAnsi="Arial" w:cs="Arial"/>
          <w:bCs/>
          <w:sz w:val="16"/>
          <w:szCs w:val="16"/>
        </w:rPr>
        <w:t xml:space="preserve">De conformidad con lo señalado en el artículo 84 séptimo párrafo del Reglamento de la Ley de Adquisiciones, Arrendamientos y </w:t>
      </w:r>
      <w:r>
        <w:rPr>
          <w:rFonts w:ascii="Arial" w:hAnsi="Arial" w:cs="Arial"/>
          <w:bCs/>
          <w:sz w:val="16"/>
          <w:szCs w:val="16"/>
        </w:rPr>
        <w:t xml:space="preserve">Servicios del Sector </w:t>
      </w:r>
      <w:r w:rsidRPr="000B6318">
        <w:rPr>
          <w:rFonts w:ascii="Arial" w:hAnsi="Arial" w:cs="Arial"/>
          <w:bCs/>
          <w:sz w:val="16"/>
          <w:szCs w:val="16"/>
        </w:rPr>
        <w:t xml:space="preserve">Público, el </w:t>
      </w:r>
      <w:r w:rsidRPr="000B6318">
        <w:rPr>
          <w:rFonts w:ascii="Arial" w:hAnsi="Arial" w:cs="Arial"/>
          <w:sz w:val="16"/>
          <w:szCs w:val="16"/>
        </w:rPr>
        <w:t>área(s) responsable(s) de administrar y verificar el cumplimiento del contrato</w:t>
      </w:r>
      <w:r w:rsidRPr="000B6318">
        <w:rPr>
          <w:rFonts w:ascii="Arial" w:hAnsi="Arial" w:cs="Arial"/>
          <w:bCs/>
          <w:sz w:val="16"/>
          <w:szCs w:val="16"/>
        </w:rPr>
        <w:t xml:space="preserve">, es el área encargada de administrar y </w:t>
      </w:r>
      <w:r w:rsidRPr="000B6318">
        <w:rPr>
          <w:rFonts w:ascii="Arial" w:hAnsi="Arial" w:cs="Arial"/>
          <w:sz w:val="16"/>
          <w:szCs w:val="16"/>
        </w:rPr>
        <w:t>verificar</w:t>
      </w:r>
      <w:r w:rsidRPr="000B6318">
        <w:rPr>
          <w:rFonts w:ascii="Arial" w:hAnsi="Arial" w:cs="Arial"/>
          <w:bCs/>
          <w:sz w:val="16"/>
          <w:szCs w:val="16"/>
        </w:rPr>
        <w:t xml:space="preserve"> el cumplimiento de las obligaciones que emanan del presente contrato, por lo que es obligación de la misma el comunicar con toda oportunidad al área requirente de los bienes,  cualquier incumplimiento al presente contrato, </w:t>
      </w:r>
      <w:r w:rsidRPr="000B6318">
        <w:rPr>
          <w:rFonts w:ascii="Arial" w:hAnsi="Arial" w:cs="Arial"/>
          <w:sz w:val="16"/>
          <w:szCs w:val="16"/>
        </w:rPr>
        <w:t>para que esta a su vez lo notifique a la  Subdirección de Recursos Materiales para los efectos procedentes.</w:t>
      </w:r>
    </w:p>
    <w:p w:rsidR="003B09F0" w:rsidRPr="000B631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p>
    <w:p w:rsidR="003B09F0" w:rsidRPr="000B631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lang w:val="es-ES_tradnl"/>
        </w:rPr>
      </w:pPr>
      <w:r w:rsidRPr="000B6318">
        <w:rPr>
          <w:rFonts w:ascii="Arial" w:hAnsi="Arial" w:cs="Arial"/>
          <w:b/>
          <w:sz w:val="16"/>
          <w:szCs w:val="16"/>
          <w:lang w:val="es-ES_tradnl"/>
        </w:rPr>
        <w:t>“EL PROVEEDOR”</w:t>
      </w:r>
      <w:r w:rsidRPr="000B6318">
        <w:rPr>
          <w:rFonts w:ascii="Arial" w:hAnsi="Arial" w:cs="Arial"/>
          <w:sz w:val="16"/>
          <w:szCs w:val="16"/>
          <w:lang w:val="es-ES_tradnl"/>
        </w:rPr>
        <w:t xml:space="preserve"> deberá reintegrar las cantidades pagadas en exceso más los intereses correspondientes, conforme al tercer párrafo del artículo 51 de la Ley de Adquisiciones, Arrendamientos y </w:t>
      </w:r>
      <w:r>
        <w:rPr>
          <w:rFonts w:ascii="Arial" w:hAnsi="Arial" w:cs="Arial"/>
          <w:sz w:val="16"/>
          <w:szCs w:val="16"/>
          <w:lang w:val="es-ES_tradnl"/>
        </w:rPr>
        <w:t xml:space="preserve">Servicios del Sector </w:t>
      </w:r>
      <w:r w:rsidRPr="000B6318">
        <w:rPr>
          <w:rFonts w:ascii="Arial" w:hAnsi="Arial" w:cs="Arial"/>
          <w:sz w:val="16"/>
          <w:szCs w:val="16"/>
          <w:lang w:val="es-ES_tradnl"/>
        </w:rPr>
        <w:t xml:space="preserve">Público. Los cargos se calcularán sobre las cantidades pagadas en exceso en cada caso y se computarán por días naturales desde la fecha de pago, hasta la fecha en que se pongan efectivamente las cantidades a disposición de </w:t>
      </w:r>
      <w:r w:rsidRPr="000B6318">
        <w:rPr>
          <w:rFonts w:ascii="Arial" w:hAnsi="Arial" w:cs="Arial"/>
          <w:b/>
          <w:sz w:val="16"/>
          <w:szCs w:val="16"/>
          <w:lang w:val="es-ES_tradnl"/>
        </w:rPr>
        <w:t>“EL CIATEJ</w:t>
      </w:r>
      <w:r>
        <w:rPr>
          <w:rFonts w:ascii="Arial" w:hAnsi="Arial" w:cs="Arial"/>
          <w:b/>
          <w:sz w:val="16"/>
          <w:szCs w:val="16"/>
          <w:lang w:val="es-ES_tradnl"/>
        </w:rPr>
        <w:t>, A.C.</w:t>
      </w:r>
      <w:r w:rsidRPr="000B6318">
        <w:rPr>
          <w:rFonts w:ascii="Arial" w:hAnsi="Arial" w:cs="Arial"/>
          <w:b/>
          <w:sz w:val="16"/>
          <w:szCs w:val="16"/>
          <w:lang w:val="es-ES_tradnl"/>
        </w:rPr>
        <w:t>”</w:t>
      </w:r>
      <w:r w:rsidRPr="000B6318">
        <w:rPr>
          <w:rFonts w:ascii="Arial" w:hAnsi="Arial" w:cs="Arial"/>
          <w:sz w:val="16"/>
          <w:szCs w:val="16"/>
          <w:lang w:val="es-ES_tradnl"/>
        </w:rPr>
        <w:t xml:space="preserve">. </w:t>
      </w:r>
    </w:p>
    <w:p w:rsidR="003B09F0" w:rsidRPr="000B631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lang w:val="es-ES_tradnl"/>
        </w:rPr>
      </w:pPr>
    </w:p>
    <w:p w:rsidR="003B09F0" w:rsidRPr="000B6318" w:rsidRDefault="003B09F0" w:rsidP="003B09F0">
      <w:pPr>
        <w:spacing w:after="0" w:line="240" w:lineRule="auto"/>
        <w:jc w:val="both"/>
        <w:rPr>
          <w:rFonts w:ascii="Arial" w:hAnsi="Arial" w:cs="Arial"/>
          <w:sz w:val="16"/>
          <w:szCs w:val="16"/>
        </w:rPr>
      </w:pPr>
      <w:r w:rsidRPr="000B6318">
        <w:rPr>
          <w:rFonts w:ascii="Arial" w:hAnsi="Arial" w:cs="Arial"/>
          <w:sz w:val="16"/>
          <w:szCs w:val="16"/>
        </w:rPr>
        <w:t xml:space="preserve">El pago quedará condicionado proporcionalmente al pago que </w:t>
      </w:r>
      <w:r w:rsidRPr="000B6318">
        <w:rPr>
          <w:rFonts w:ascii="Arial" w:hAnsi="Arial" w:cs="Arial"/>
          <w:b/>
          <w:sz w:val="16"/>
          <w:szCs w:val="16"/>
          <w:lang w:val="es-ES_tradnl"/>
        </w:rPr>
        <w:t xml:space="preserve">“EL PROVEEDOR” </w:t>
      </w:r>
      <w:r w:rsidRPr="000B6318">
        <w:rPr>
          <w:rFonts w:ascii="Arial" w:hAnsi="Arial" w:cs="Arial"/>
          <w:sz w:val="16"/>
          <w:szCs w:val="16"/>
        </w:rPr>
        <w:t xml:space="preserve">deba efectuar a </w:t>
      </w:r>
      <w:r w:rsidRPr="000B6318">
        <w:rPr>
          <w:rFonts w:ascii="Arial" w:hAnsi="Arial" w:cs="Arial"/>
          <w:b/>
          <w:sz w:val="16"/>
          <w:szCs w:val="16"/>
          <w:lang w:val="es-ES_tradnl"/>
        </w:rPr>
        <w:t>“EL CIATEJ</w:t>
      </w:r>
      <w:r>
        <w:rPr>
          <w:rFonts w:ascii="Arial" w:hAnsi="Arial" w:cs="Arial"/>
          <w:b/>
          <w:sz w:val="16"/>
          <w:szCs w:val="16"/>
          <w:lang w:val="es-ES_tradnl"/>
        </w:rPr>
        <w:t>, A.C.</w:t>
      </w:r>
      <w:r w:rsidRPr="000B6318">
        <w:rPr>
          <w:rFonts w:ascii="Arial" w:hAnsi="Arial" w:cs="Arial"/>
          <w:b/>
          <w:sz w:val="16"/>
          <w:szCs w:val="16"/>
          <w:lang w:val="es-ES_tradnl"/>
        </w:rPr>
        <w:t xml:space="preserve">” </w:t>
      </w:r>
      <w:r w:rsidRPr="000B6318">
        <w:rPr>
          <w:rFonts w:ascii="Arial" w:hAnsi="Arial" w:cs="Arial"/>
          <w:sz w:val="16"/>
          <w:szCs w:val="16"/>
        </w:rPr>
        <w:t>por concepto de penas convencionales y/o deducciones a las que se haya hecho acreedor.</w:t>
      </w:r>
    </w:p>
    <w:p w:rsidR="003B09F0" w:rsidRPr="000B6318" w:rsidRDefault="003B09F0" w:rsidP="003B09F0">
      <w:pPr>
        <w:spacing w:after="0" w:line="240" w:lineRule="auto"/>
        <w:jc w:val="both"/>
        <w:rPr>
          <w:rFonts w:ascii="Arial" w:hAnsi="Arial" w:cs="Arial"/>
          <w:sz w:val="16"/>
          <w:szCs w:val="16"/>
        </w:rPr>
      </w:pPr>
    </w:p>
    <w:p w:rsidR="003B09F0" w:rsidRPr="000B631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lang w:val="es-ES_tradnl"/>
        </w:rPr>
      </w:pPr>
      <w:r w:rsidRPr="000B6318">
        <w:rPr>
          <w:rFonts w:ascii="Arial" w:hAnsi="Arial" w:cs="Arial"/>
          <w:b/>
          <w:sz w:val="16"/>
          <w:szCs w:val="16"/>
          <w:lang w:val="es-ES_tradnl"/>
        </w:rPr>
        <w:t>“EL CIATEJ</w:t>
      </w:r>
      <w:r>
        <w:rPr>
          <w:rFonts w:ascii="Arial" w:hAnsi="Arial" w:cs="Arial"/>
          <w:b/>
          <w:sz w:val="16"/>
          <w:szCs w:val="16"/>
          <w:lang w:val="es-ES_tradnl"/>
        </w:rPr>
        <w:t>, A.C.</w:t>
      </w:r>
      <w:r w:rsidRPr="000B6318">
        <w:rPr>
          <w:rFonts w:ascii="Arial" w:hAnsi="Arial" w:cs="Arial"/>
          <w:b/>
          <w:sz w:val="16"/>
          <w:szCs w:val="16"/>
          <w:lang w:val="es-ES_tradnl"/>
        </w:rPr>
        <w:t>”</w:t>
      </w:r>
      <w:r w:rsidRPr="000B6318">
        <w:rPr>
          <w:rFonts w:ascii="Arial" w:hAnsi="Arial" w:cs="Arial"/>
          <w:sz w:val="16"/>
          <w:szCs w:val="16"/>
          <w:lang w:val="es-ES_tradnl"/>
        </w:rPr>
        <w:t xml:space="preserve"> </w:t>
      </w:r>
      <w:r w:rsidRPr="000B6318">
        <w:rPr>
          <w:rFonts w:ascii="Arial" w:hAnsi="Arial" w:cs="Arial"/>
          <w:sz w:val="16"/>
          <w:szCs w:val="16"/>
        </w:rPr>
        <w:t xml:space="preserve">no pagará los bienes que no hayan sido entregados por </w:t>
      </w:r>
      <w:r w:rsidRPr="000B6318">
        <w:rPr>
          <w:rFonts w:ascii="Arial" w:hAnsi="Arial" w:cs="Arial"/>
          <w:b/>
          <w:sz w:val="16"/>
          <w:szCs w:val="16"/>
          <w:lang w:val="es-ES_tradnl"/>
        </w:rPr>
        <w:t xml:space="preserve">“EL PROVEEDOR” </w:t>
      </w:r>
      <w:r w:rsidRPr="000B6318">
        <w:rPr>
          <w:rFonts w:ascii="Arial" w:hAnsi="Arial" w:cs="Arial"/>
          <w:sz w:val="16"/>
          <w:szCs w:val="16"/>
        </w:rPr>
        <w:t>y el importe de la factura se determinará de acuerdo a la entrega de los bienes efectivamente suministrados. Por lo que los remanentes de facturación que hayan quedado pendientes debido a que los bienes no fueron debidamente suministrados, serán cancelados para su pago en dicha factura, independientemente de las penas convencionales que resulten y que deberán de contemplarse como nota de crédito para el siguiente pago.</w:t>
      </w:r>
    </w:p>
    <w:p w:rsidR="003B09F0" w:rsidRPr="000B6318" w:rsidRDefault="003B09F0" w:rsidP="003B09F0">
      <w:pPr>
        <w:spacing w:after="0" w:line="240" w:lineRule="auto"/>
        <w:ind w:left="1276"/>
        <w:jc w:val="both"/>
        <w:rPr>
          <w:rFonts w:ascii="Arial" w:hAnsi="Arial" w:cs="Arial"/>
          <w:sz w:val="16"/>
          <w:szCs w:val="16"/>
          <w:lang w:val="es-ES_tradnl"/>
        </w:rPr>
      </w:pPr>
    </w:p>
    <w:p w:rsidR="003B09F0" w:rsidRPr="000B6318" w:rsidRDefault="003B09F0" w:rsidP="003B09F0">
      <w:pPr>
        <w:spacing w:after="0" w:line="240" w:lineRule="auto"/>
        <w:jc w:val="both"/>
        <w:rPr>
          <w:rFonts w:ascii="Arial" w:hAnsi="Arial" w:cs="Arial"/>
          <w:sz w:val="16"/>
          <w:szCs w:val="16"/>
        </w:rPr>
      </w:pPr>
      <w:r w:rsidRPr="000B6318">
        <w:rPr>
          <w:rFonts w:ascii="Arial" w:hAnsi="Arial" w:cs="Arial"/>
          <w:sz w:val="16"/>
          <w:szCs w:val="16"/>
        </w:rPr>
        <w:t>Se hace mención que para efecto de pago, las facturas que sean recibidas los días 25 (veinticinco) al último de cada mes, se iniciará el trámite de pago el primer día hábil del siguiente mes.</w:t>
      </w:r>
    </w:p>
    <w:p w:rsidR="003B09F0" w:rsidRPr="000B631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lang w:val="es-ES_tradnl"/>
        </w:rPr>
      </w:pPr>
    </w:p>
    <w:p w:rsidR="003B09F0" w:rsidRPr="000B6318" w:rsidRDefault="003B09F0" w:rsidP="003B09F0">
      <w:pPr>
        <w:spacing w:after="0" w:line="240" w:lineRule="auto"/>
        <w:jc w:val="both"/>
        <w:rPr>
          <w:rFonts w:ascii="Arial" w:hAnsi="Arial" w:cs="Arial"/>
          <w:sz w:val="16"/>
          <w:szCs w:val="16"/>
        </w:rPr>
      </w:pPr>
      <w:r w:rsidRPr="000B6318">
        <w:rPr>
          <w:rFonts w:ascii="Arial" w:hAnsi="Arial" w:cs="Arial"/>
          <w:sz w:val="16"/>
          <w:szCs w:val="16"/>
        </w:rPr>
        <w:t xml:space="preserve">De igual manera, se invita a </w:t>
      </w:r>
      <w:r w:rsidRPr="000B6318">
        <w:rPr>
          <w:rFonts w:ascii="Arial" w:hAnsi="Arial" w:cs="Arial"/>
          <w:b/>
          <w:sz w:val="16"/>
          <w:szCs w:val="16"/>
        </w:rPr>
        <w:t>“EL PROVEEDOR”</w:t>
      </w:r>
      <w:r w:rsidRPr="000B6318">
        <w:rPr>
          <w:rFonts w:ascii="Arial" w:hAnsi="Arial" w:cs="Arial"/>
          <w:sz w:val="16"/>
          <w:szCs w:val="16"/>
        </w:rPr>
        <w:t xml:space="preserve"> a afiliarse a las cadenas productivas de Nacional Financiera, la cual se trata de un programa que promueve el desarrollo de las Pequeñas y Medianas Empresas, a través de otorgarle a los proveedores afiliados liquidez sobre sus cuentas por cobrar derivadas de la proveeduría de bienes o servicios, contribuyendo así a dar mayor certidumbre, transparencia y eficiencia en los pagos, así como financiamiento, capacitación y asistencia técnica.</w:t>
      </w:r>
    </w:p>
    <w:p w:rsidR="003B09F0" w:rsidRPr="000B6318" w:rsidRDefault="003B09F0" w:rsidP="003B09F0">
      <w:pPr>
        <w:spacing w:after="0" w:line="240" w:lineRule="auto"/>
        <w:jc w:val="both"/>
        <w:rPr>
          <w:rFonts w:ascii="Arial" w:hAnsi="Arial" w:cs="Arial"/>
          <w:sz w:val="16"/>
          <w:szCs w:val="16"/>
        </w:rPr>
      </w:pPr>
    </w:p>
    <w:p w:rsidR="003B09F0" w:rsidRPr="000B6318" w:rsidRDefault="003B09F0" w:rsidP="003B09F0">
      <w:pPr>
        <w:spacing w:after="0" w:line="240" w:lineRule="auto"/>
        <w:jc w:val="both"/>
        <w:rPr>
          <w:rFonts w:ascii="Arial" w:hAnsi="Arial" w:cs="Arial"/>
          <w:sz w:val="16"/>
          <w:szCs w:val="16"/>
        </w:rPr>
      </w:pPr>
      <w:r w:rsidRPr="000B6318">
        <w:rPr>
          <w:rFonts w:ascii="Arial" w:hAnsi="Arial" w:cs="Arial"/>
          <w:sz w:val="16"/>
          <w:szCs w:val="16"/>
        </w:rPr>
        <w:t>Los beneficios que esto ofrece son:</w:t>
      </w:r>
    </w:p>
    <w:p w:rsidR="003B09F0" w:rsidRPr="000B6318" w:rsidRDefault="003B09F0" w:rsidP="003B09F0">
      <w:pPr>
        <w:spacing w:after="0" w:line="240" w:lineRule="auto"/>
        <w:jc w:val="both"/>
        <w:rPr>
          <w:rFonts w:ascii="Arial" w:hAnsi="Arial" w:cs="Arial"/>
          <w:sz w:val="16"/>
          <w:szCs w:val="16"/>
        </w:rPr>
      </w:pPr>
    </w:p>
    <w:p w:rsidR="003B09F0" w:rsidRPr="000B6318" w:rsidRDefault="003B09F0" w:rsidP="003B09F0">
      <w:pPr>
        <w:numPr>
          <w:ilvl w:val="0"/>
          <w:numId w:val="2"/>
        </w:numPr>
        <w:spacing w:after="0" w:line="240" w:lineRule="auto"/>
        <w:jc w:val="both"/>
        <w:rPr>
          <w:rFonts w:ascii="Arial" w:hAnsi="Arial" w:cs="Arial"/>
          <w:sz w:val="16"/>
          <w:szCs w:val="16"/>
        </w:rPr>
      </w:pPr>
      <w:r w:rsidRPr="000B6318">
        <w:rPr>
          <w:rFonts w:ascii="Arial" w:hAnsi="Arial" w:cs="Arial"/>
          <w:sz w:val="16"/>
          <w:szCs w:val="16"/>
        </w:rPr>
        <w:t>Adelantar el cobro de las facturas mediante el descuento electrónico</w:t>
      </w:r>
    </w:p>
    <w:p w:rsidR="003B09F0" w:rsidRPr="000B6318" w:rsidRDefault="003B09F0" w:rsidP="003B09F0">
      <w:pPr>
        <w:numPr>
          <w:ilvl w:val="0"/>
          <w:numId w:val="2"/>
        </w:numPr>
        <w:spacing w:after="0" w:line="240" w:lineRule="auto"/>
        <w:jc w:val="both"/>
        <w:rPr>
          <w:rFonts w:ascii="Arial" w:hAnsi="Arial" w:cs="Arial"/>
          <w:sz w:val="16"/>
          <w:szCs w:val="16"/>
        </w:rPr>
      </w:pPr>
      <w:r w:rsidRPr="000B6318">
        <w:rPr>
          <w:rFonts w:ascii="Arial" w:hAnsi="Arial" w:cs="Arial"/>
          <w:sz w:val="16"/>
          <w:szCs w:val="16"/>
        </w:rPr>
        <w:t>Obtener liquidez para realizar más negocios</w:t>
      </w:r>
    </w:p>
    <w:p w:rsidR="003B09F0" w:rsidRPr="000B6318" w:rsidRDefault="003B09F0" w:rsidP="003B09F0">
      <w:pPr>
        <w:numPr>
          <w:ilvl w:val="0"/>
          <w:numId w:val="2"/>
        </w:numPr>
        <w:spacing w:after="0" w:line="240" w:lineRule="auto"/>
        <w:jc w:val="both"/>
        <w:rPr>
          <w:rFonts w:ascii="Arial" w:hAnsi="Arial" w:cs="Arial"/>
          <w:sz w:val="16"/>
          <w:szCs w:val="16"/>
        </w:rPr>
      </w:pPr>
      <w:r w:rsidRPr="000B6318">
        <w:rPr>
          <w:rFonts w:ascii="Arial" w:hAnsi="Arial" w:cs="Arial"/>
          <w:sz w:val="16"/>
          <w:szCs w:val="16"/>
        </w:rPr>
        <w:t>Mejorar la eficiencia del capital de trabajo</w:t>
      </w:r>
    </w:p>
    <w:p w:rsidR="003B09F0" w:rsidRPr="000B6318" w:rsidRDefault="003B09F0" w:rsidP="003B09F0">
      <w:pPr>
        <w:numPr>
          <w:ilvl w:val="0"/>
          <w:numId w:val="2"/>
        </w:numPr>
        <w:spacing w:after="0" w:line="240" w:lineRule="auto"/>
        <w:jc w:val="both"/>
        <w:rPr>
          <w:rFonts w:ascii="Arial" w:hAnsi="Arial" w:cs="Arial"/>
          <w:sz w:val="16"/>
          <w:szCs w:val="16"/>
        </w:rPr>
      </w:pPr>
      <w:r w:rsidRPr="000B6318">
        <w:rPr>
          <w:rFonts w:ascii="Arial" w:hAnsi="Arial" w:cs="Arial"/>
          <w:sz w:val="16"/>
          <w:szCs w:val="16"/>
        </w:rPr>
        <w:t>Agilizar y reducir los costos de cobranza</w:t>
      </w:r>
    </w:p>
    <w:p w:rsidR="003B09F0" w:rsidRPr="000B6318" w:rsidRDefault="003B09F0" w:rsidP="003B09F0">
      <w:pPr>
        <w:numPr>
          <w:ilvl w:val="0"/>
          <w:numId w:val="2"/>
        </w:numPr>
        <w:spacing w:after="0" w:line="240" w:lineRule="auto"/>
        <w:jc w:val="both"/>
        <w:rPr>
          <w:rFonts w:ascii="Arial" w:hAnsi="Arial" w:cs="Arial"/>
          <w:sz w:val="16"/>
          <w:szCs w:val="16"/>
        </w:rPr>
      </w:pPr>
      <w:r w:rsidRPr="000B6318">
        <w:rPr>
          <w:rFonts w:ascii="Arial" w:hAnsi="Arial" w:cs="Arial"/>
          <w:sz w:val="16"/>
          <w:szCs w:val="16"/>
        </w:rPr>
        <w:t xml:space="preserve">Realizar las transacciones desde la empresa en un sistema amigable y sencillo, </w:t>
      </w:r>
      <w:hyperlink r:id="rId21" w:history="1">
        <w:r w:rsidRPr="000B6318">
          <w:rPr>
            <w:rStyle w:val="Hipervnculo"/>
            <w:rFonts w:ascii="Arial" w:hAnsi="Arial" w:cs="Arial"/>
            <w:sz w:val="16"/>
            <w:szCs w:val="16"/>
          </w:rPr>
          <w:t>www.nafin.com.mx</w:t>
        </w:r>
      </w:hyperlink>
    </w:p>
    <w:p w:rsidR="003B09F0" w:rsidRPr="000B6318" w:rsidRDefault="003B09F0" w:rsidP="003B09F0">
      <w:pPr>
        <w:numPr>
          <w:ilvl w:val="0"/>
          <w:numId w:val="2"/>
        </w:numPr>
        <w:spacing w:after="0" w:line="240" w:lineRule="auto"/>
        <w:jc w:val="both"/>
        <w:rPr>
          <w:rFonts w:ascii="Arial" w:hAnsi="Arial" w:cs="Arial"/>
          <w:sz w:val="16"/>
          <w:szCs w:val="16"/>
        </w:rPr>
      </w:pPr>
      <w:r w:rsidRPr="000B6318">
        <w:rPr>
          <w:rFonts w:ascii="Arial" w:hAnsi="Arial" w:cs="Arial"/>
          <w:sz w:val="16"/>
          <w:szCs w:val="16"/>
        </w:rPr>
        <w:t>Realizar en caso necesario, operaciones vía telefónica a través del Call Center 50 89 61 07 y 01800 NAFINSA (62 34 672)</w:t>
      </w:r>
    </w:p>
    <w:p w:rsidR="003B09F0" w:rsidRPr="000B6318" w:rsidRDefault="003B09F0" w:rsidP="003B09F0">
      <w:pPr>
        <w:numPr>
          <w:ilvl w:val="0"/>
          <w:numId w:val="2"/>
        </w:numPr>
        <w:spacing w:after="0" w:line="240" w:lineRule="auto"/>
        <w:jc w:val="both"/>
        <w:rPr>
          <w:rFonts w:ascii="Arial" w:hAnsi="Arial" w:cs="Arial"/>
          <w:sz w:val="16"/>
          <w:szCs w:val="16"/>
        </w:rPr>
      </w:pPr>
      <w:r w:rsidRPr="000B6318">
        <w:rPr>
          <w:rFonts w:ascii="Arial" w:hAnsi="Arial" w:cs="Arial"/>
          <w:sz w:val="16"/>
          <w:szCs w:val="16"/>
        </w:rPr>
        <w:t>Acceder a capacitación y asistencia técnica gratuita</w:t>
      </w:r>
    </w:p>
    <w:p w:rsidR="003B09F0" w:rsidRPr="000B6318" w:rsidRDefault="003B09F0" w:rsidP="003B09F0">
      <w:pPr>
        <w:numPr>
          <w:ilvl w:val="0"/>
          <w:numId w:val="2"/>
        </w:numPr>
        <w:spacing w:after="0" w:line="240" w:lineRule="auto"/>
        <w:jc w:val="both"/>
        <w:rPr>
          <w:rFonts w:ascii="Arial" w:hAnsi="Arial" w:cs="Arial"/>
          <w:sz w:val="16"/>
          <w:szCs w:val="16"/>
        </w:rPr>
      </w:pPr>
      <w:r w:rsidRPr="000B6318">
        <w:rPr>
          <w:rFonts w:ascii="Arial" w:hAnsi="Arial" w:cs="Arial"/>
          <w:sz w:val="16"/>
          <w:szCs w:val="16"/>
        </w:rPr>
        <w:t xml:space="preserve">Recibir información  </w:t>
      </w:r>
    </w:p>
    <w:p w:rsidR="003B09F0" w:rsidRPr="000B6318" w:rsidRDefault="003B09F0" w:rsidP="003B09F0">
      <w:pPr>
        <w:numPr>
          <w:ilvl w:val="0"/>
          <w:numId w:val="2"/>
        </w:numPr>
        <w:spacing w:after="0" w:line="240" w:lineRule="auto"/>
        <w:jc w:val="both"/>
        <w:rPr>
          <w:rFonts w:ascii="Arial" w:hAnsi="Arial" w:cs="Arial"/>
          <w:sz w:val="16"/>
          <w:szCs w:val="16"/>
        </w:rPr>
      </w:pPr>
      <w:r w:rsidRPr="000B6318">
        <w:rPr>
          <w:rFonts w:ascii="Arial" w:hAnsi="Arial" w:cs="Arial"/>
          <w:sz w:val="16"/>
          <w:szCs w:val="16"/>
        </w:rPr>
        <w:t>Formar parte del Directorio de compras del Gobierno Federal</w:t>
      </w:r>
    </w:p>
    <w:p w:rsidR="003B09F0" w:rsidRPr="00036005" w:rsidRDefault="003B09F0" w:rsidP="003B09F0">
      <w:pPr>
        <w:spacing w:after="0" w:line="240" w:lineRule="auto"/>
        <w:jc w:val="both"/>
        <w:rPr>
          <w:rFonts w:ascii="Arial" w:hAnsi="Arial" w:cs="Arial"/>
          <w:sz w:val="16"/>
          <w:szCs w:val="16"/>
          <w:lang w:val="es-ES_tradnl"/>
        </w:rPr>
      </w:pPr>
    </w:p>
    <w:p w:rsidR="003B09F0" w:rsidRPr="00036005" w:rsidRDefault="003B09F0" w:rsidP="003B09F0">
      <w:pPr>
        <w:spacing w:after="0" w:line="240" w:lineRule="auto"/>
        <w:jc w:val="both"/>
        <w:rPr>
          <w:rFonts w:ascii="Arial" w:hAnsi="Arial" w:cs="Arial"/>
          <w:sz w:val="16"/>
          <w:szCs w:val="16"/>
        </w:rPr>
      </w:pPr>
      <w:r w:rsidRPr="00036005">
        <w:rPr>
          <w:rFonts w:ascii="Arial" w:hAnsi="Arial" w:cs="Arial"/>
          <w:sz w:val="16"/>
          <w:szCs w:val="16"/>
        </w:rPr>
        <w:t>Para el presente procedimiento de contratación no habrá pagos progresivos.</w:t>
      </w:r>
    </w:p>
    <w:p w:rsidR="003B09F0" w:rsidRPr="00036005"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u w:val="single"/>
        </w:rPr>
      </w:pPr>
    </w:p>
    <w:p w:rsidR="003B09F0" w:rsidRPr="00036005"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rPr>
      </w:pPr>
      <w:r w:rsidRPr="00036005">
        <w:rPr>
          <w:rFonts w:ascii="Arial" w:hAnsi="Arial" w:cs="Arial"/>
          <w:b/>
          <w:sz w:val="16"/>
          <w:szCs w:val="16"/>
          <w:u w:val="single"/>
        </w:rPr>
        <w:t>QUINTA.- GARANTÍA DE CUMPLIMIENTO DE CONTRATO Y GARANTÍA DE ANTICIPO</w:t>
      </w:r>
    </w:p>
    <w:p w:rsidR="003B09F0" w:rsidRPr="00036005"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p>
    <w:p w:rsidR="003B09F0" w:rsidRDefault="003B09F0" w:rsidP="003B09F0">
      <w:pPr>
        <w:spacing w:after="0" w:line="240" w:lineRule="auto"/>
        <w:jc w:val="both"/>
        <w:rPr>
          <w:rFonts w:ascii="Arial" w:hAnsi="Arial" w:cs="Arial"/>
          <w:sz w:val="16"/>
          <w:szCs w:val="16"/>
        </w:rPr>
      </w:pPr>
      <w:r w:rsidRPr="00036005">
        <w:rPr>
          <w:rFonts w:ascii="Arial" w:hAnsi="Arial" w:cs="Arial"/>
          <w:bCs/>
          <w:sz w:val="16"/>
          <w:szCs w:val="16"/>
        </w:rPr>
        <w:t xml:space="preserve">De conformidad a lo señalado en los artículos </w:t>
      </w:r>
      <w:r w:rsidRPr="00E8577F">
        <w:rPr>
          <w:rFonts w:ascii="Arial" w:hAnsi="Arial" w:cs="Arial"/>
          <w:sz w:val="16"/>
        </w:rPr>
        <w:t>48 y 49 de la LAASSP; 103 del RLAASSP; así como al artículo 41, de las POBALINES en materia de adquisiciones, arrendamientos y servicios del CIATEJ, A.C. vigentes</w:t>
      </w:r>
      <w:r w:rsidRPr="00036005">
        <w:rPr>
          <w:rFonts w:ascii="Arial" w:hAnsi="Arial" w:cs="Arial"/>
          <w:sz w:val="16"/>
          <w:szCs w:val="16"/>
        </w:rPr>
        <w:t>,</w:t>
      </w:r>
      <w:r>
        <w:rPr>
          <w:rFonts w:ascii="Arial" w:hAnsi="Arial" w:cs="Arial"/>
          <w:sz w:val="16"/>
          <w:szCs w:val="16"/>
        </w:rPr>
        <w:t xml:space="preserve"> </w:t>
      </w:r>
      <w:r w:rsidRPr="00036005">
        <w:rPr>
          <w:rFonts w:ascii="Arial" w:hAnsi="Arial" w:cs="Arial"/>
          <w:b/>
          <w:bCs/>
          <w:sz w:val="16"/>
          <w:szCs w:val="16"/>
        </w:rPr>
        <w:t>“</w:t>
      </w:r>
      <w:r w:rsidRPr="00036005">
        <w:rPr>
          <w:rFonts w:ascii="Arial" w:hAnsi="Arial" w:cs="Arial"/>
          <w:b/>
          <w:sz w:val="16"/>
          <w:szCs w:val="16"/>
          <w:lang w:val="es-ES_tradnl"/>
        </w:rPr>
        <w:t xml:space="preserve">EL PROVEEDOR” </w:t>
      </w:r>
      <w:r w:rsidRPr="00036005">
        <w:rPr>
          <w:rFonts w:ascii="Arial" w:hAnsi="Arial" w:cs="Arial"/>
          <w:sz w:val="16"/>
          <w:szCs w:val="16"/>
          <w:lang w:val="es-ES_tradnl"/>
        </w:rPr>
        <w:t xml:space="preserve">se obliga a garantizar </w:t>
      </w:r>
      <w:r w:rsidRPr="00036005">
        <w:rPr>
          <w:rFonts w:ascii="Arial" w:hAnsi="Arial" w:cs="Arial"/>
          <w:sz w:val="16"/>
          <w:szCs w:val="16"/>
        </w:rPr>
        <w:t xml:space="preserve">el </w:t>
      </w:r>
      <w:r w:rsidRPr="00036005">
        <w:rPr>
          <w:rFonts w:ascii="Arial" w:hAnsi="Arial" w:cs="Arial"/>
          <w:sz w:val="16"/>
          <w:szCs w:val="16"/>
        </w:rPr>
        <w:lastRenderedPageBreak/>
        <w:t>cumplimiento de las obligaciones derivadas del presente contrato y para responder por la calidad de los bienes entregados, así como de cualquier otra responsabilidad, para lo cual deberá presentar alguna de las siguientes opciones:</w:t>
      </w:r>
    </w:p>
    <w:p w:rsidR="003B09F0" w:rsidRPr="00036005" w:rsidRDefault="003B09F0" w:rsidP="003B09F0">
      <w:pPr>
        <w:spacing w:after="0" w:line="240" w:lineRule="auto"/>
        <w:jc w:val="both"/>
        <w:rPr>
          <w:rFonts w:ascii="Arial" w:hAnsi="Arial" w:cs="Arial"/>
          <w:sz w:val="16"/>
          <w:szCs w:val="16"/>
        </w:rPr>
      </w:pPr>
    </w:p>
    <w:p w:rsidR="003B09F0" w:rsidRPr="00036005" w:rsidRDefault="003B09F0" w:rsidP="003B09F0">
      <w:pPr>
        <w:spacing w:after="0" w:line="240" w:lineRule="auto"/>
        <w:jc w:val="both"/>
        <w:rPr>
          <w:rFonts w:ascii="Arial" w:hAnsi="Arial" w:cs="Arial"/>
          <w:b/>
          <w:bCs/>
          <w:sz w:val="16"/>
          <w:szCs w:val="16"/>
        </w:rPr>
      </w:pPr>
    </w:p>
    <w:p w:rsidR="003B09F0" w:rsidRPr="00036005" w:rsidRDefault="003B09F0" w:rsidP="00EA26F8">
      <w:pPr>
        <w:pStyle w:val="Prrafodelista"/>
        <w:numPr>
          <w:ilvl w:val="0"/>
          <w:numId w:val="70"/>
        </w:numPr>
        <w:jc w:val="both"/>
        <w:rPr>
          <w:rFonts w:ascii="Arial" w:hAnsi="Arial" w:cs="Arial"/>
          <w:sz w:val="16"/>
          <w:szCs w:val="16"/>
        </w:rPr>
      </w:pPr>
      <w:r w:rsidRPr="00036005">
        <w:rPr>
          <w:rFonts w:ascii="Arial" w:hAnsi="Arial" w:cs="Arial"/>
          <w:sz w:val="16"/>
          <w:szCs w:val="16"/>
        </w:rPr>
        <w:t>Cheque certificado a nombre de “</w:t>
      </w:r>
      <w:r w:rsidRPr="00036005">
        <w:rPr>
          <w:rFonts w:ascii="Arial" w:hAnsi="Arial" w:cs="Arial"/>
          <w:b/>
          <w:sz w:val="16"/>
          <w:szCs w:val="16"/>
        </w:rPr>
        <w:t>Centro de Investigación y Asistencia en Tecnología y Diseño del Estado de Jalisco, A.C.”</w:t>
      </w:r>
      <w:r w:rsidRPr="00036005">
        <w:rPr>
          <w:rFonts w:ascii="Arial" w:hAnsi="Arial" w:cs="Arial"/>
          <w:sz w:val="16"/>
          <w:szCs w:val="16"/>
        </w:rPr>
        <w:t>.</w:t>
      </w:r>
    </w:p>
    <w:p w:rsidR="003B09F0" w:rsidRPr="00036005" w:rsidRDefault="003B09F0" w:rsidP="00EA26F8">
      <w:pPr>
        <w:pStyle w:val="Prrafodelista"/>
        <w:numPr>
          <w:ilvl w:val="0"/>
          <w:numId w:val="70"/>
        </w:numPr>
        <w:jc w:val="both"/>
        <w:rPr>
          <w:rFonts w:ascii="Arial" w:hAnsi="Arial" w:cs="Arial"/>
          <w:sz w:val="16"/>
          <w:szCs w:val="16"/>
        </w:rPr>
      </w:pPr>
      <w:r w:rsidRPr="00036005">
        <w:rPr>
          <w:rFonts w:ascii="Arial" w:hAnsi="Arial" w:cs="Arial"/>
          <w:sz w:val="16"/>
          <w:szCs w:val="16"/>
        </w:rPr>
        <w:t xml:space="preserve">Póliza de fianza expedida por institución afianzadora mexicana autorizada en los términos de la </w:t>
      </w:r>
      <w:r w:rsidRPr="00E8577F">
        <w:rPr>
          <w:rFonts w:ascii="Arial" w:hAnsi="Arial" w:cs="Arial"/>
          <w:sz w:val="16"/>
          <w:szCs w:val="16"/>
        </w:rPr>
        <w:t>Ley de Instituciones de Seguros y de Fianzas</w:t>
      </w:r>
      <w:r w:rsidRPr="00036005">
        <w:rPr>
          <w:rFonts w:ascii="Arial" w:hAnsi="Arial" w:cs="Arial"/>
          <w:sz w:val="16"/>
          <w:szCs w:val="16"/>
        </w:rPr>
        <w:t>.</w:t>
      </w:r>
    </w:p>
    <w:p w:rsidR="003B09F0" w:rsidRPr="00036005" w:rsidRDefault="003B09F0" w:rsidP="003B09F0">
      <w:pPr>
        <w:autoSpaceDE w:val="0"/>
        <w:autoSpaceDN w:val="0"/>
        <w:adjustRightInd w:val="0"/>
        <w:spacing w:after="0" w:line="240" w:lineRule="auto"/>
        <w:jc w:val="both"/>
        <w:rPr>
          <w:rFonts w:ascii="Arial" w:hAnsi="Arial" w:cs="Arial"/>
          <w:sz w:val="16"/>
          <w:szCs w:val="16"/>
        </w:rPr>
      </w:pPr>
    </w:p>
    <w:p w:rsidR="003B09F0" w:rsidRPr="00036005" w:rsidRDefault="003B09F0" w:rsidP="003B09F0">
      <w:pPr>
        <w:spacing w:after="0" w:line="240" w:lineRule="auto"/>
        <w:jc w:val="both"/>
        <w:rPr>
          <w:rFonts w:ascii="Arial" w:hAnsi="Arial" w:cs="Arial"/>
          <w:color w:val="00B0F0"/>
          <w:sz w:val="16"/>
          <w:szCs w:val="16"/>
        </w:rPr>
      </w:pPr>
      <w:r w:rsidRPr="00036005">
        <w:rPr>
          <w:rFonts w:ascii="Arial" w:hAnsi="Arial" w:cs="Arial"/>
          <w:sz w:val="16"/>
          <w:szCs w:val="16"/>
        </w:rPr>
        <w:t xml:space="preserve">La garantía de cumplimiento del contrato deberá entregarse por un importe equivalente a un </w:t>
      </w:r>
      <w:r w:rsidRPr="00036005">
        <w:rPr>
          <w:rFonts w:ascii="Arial" w:hAnsi="Arial" w:cs="Arial"/>
          <w:color w:val="00B0F0"/>
          <w:sz w:val="16"/>
          <w:szCs w:val="16"/>
        </w:rPr>
        <w:t xml:space="preserve">10% (diez por ciento) del monto total del contrato adjudicado antes de I.V.A. </w:t>
      </w:r>
    </w:p>
    <w:p w:rsidR="003B09F0" w:rsidRPr="00036005" w:rsidRDefault="003B09F0" w:rsidP="003B09F0">
      <w:pPr>
        <w:spacing w:after="0" w:line="240" w:lineRule="auto"/>
        <w:jc w:val="both"/>
        <w:rPr>
          <w:rFonts w:ascii="Arial" w:hAnsi="Arial" w:cs="Arial"/>
          <w:color w:val="00B0F0"/>
          <w:sz w:val="16"/>
          <w:szCs w:val="16"/>
        </w:rPr>
      </w:pPr>
    </w:p>
    <w:p w:rsidR="003B09F0" w:rsidRPr="00036005" w:rsidRDefault="003B09F0" w:rsidP="003B09F0">
      <w:pPr>
        <w:spacing w:after="0" w:line="240" w:lineRule="auto"/>
        <w:jc w:val="both"/>
        <w:rPr>
          <w:rFonts w:ascii="Arial" w:hAnsi="Arial" w:cs="Arial"/>
          <w:sz w:val="16"/>
          <w:szCs w:val="16"/>
        </w:rPr>
      </w:pPr>
      <w:r w:rsidRPr="00036005">
        <w:rPr>
          <w:rFonts w:ascii="Arial" w:hAnsi="Arial" w:cs="Arial"/>
          <w:sz w:val="16"/>
          <w:szCs w:val="16"/>
        </w:rPr>
        <w:t xml:space="preserve">La garantía del anticipo otorgado deberá entregarse por un importe equivalente a un </w:t>
      </w:r>
      <w:r w:rsidRPr="00036005">
        <w:rPr>
          <w:rFonts w:ascii="Arial" w:hAnsi="Arial" w:cs="Arial"/>
          <w:color w:val="00B0F0"/>
          <w:sz w:val="16"/>
          <w:szCs w:val="16"/>
        </w:rPr>
        <w:t xml:space="preserve">100% (cien por ciento) del monto total del anticipo otorgado incluido de I.V.A. </w:t>
      </w:r>
    </w:p>
    <w:p w:rsidR="003B09F0" w:rsidRPr="00036005" w:rsidRDefault="003B09F0" w:rsidP="003B09F0">
      <w:pPr>
        <w:spacing w:after="0" w:line="240" w:lineRule="auto"/>
        <w:jc w:val="both"/>
        <w:rPr>
          <w:rFonts w:ascii="Arial" w:hAnsi="Arial" w:cs="Arial"/>
          <w:sz w:val="16"/>
          <w:szCs w:val="16"/>
        </w:rPr>
      </w:pPr>
    </w:p>
    <w:p w:rsidR="003B09F0" w:rsidRPr="00036005" w:rsidRDefault="003B09F0" w:rsidP="003B09F0">
      <w:pPr>
        <w:spacing w:after="0" w:line="240" w:lineRule="auto"/>
        <w:jc w:val="both"/>
        <w:rPr>
          <w:rFonts w:ascii="Arial" w:hAnsi="Arial" w:cs="Arial"/>
          <w:sz w:val="16"/>
          <w:szCs w:val="16"/>
        </w:rPr>
      </w:pPr>
      <w:r w:rsidRPr="00036005">
        <w:rPr>
          <w:rFonts w:ascii="Arial" w:hAnsi="Arial" w:cs="Arial"/>
          <w:sz w:val="16"/>
          <w:szCs w:val="16"/>
        </w:rPr>
        <w:t xml:space="preserve">En el entendido de que la vigencia de la garantía de </w:t>
      </w:r>
      <w:r w:rsidR="00254A98" w:rsidRPr="00036005">
        <w:rPr>
          <w:rFonts w:ascii="Arial" w:hAnsi="Arial" w:cs="Arial"/>
          <w:sz w:val="16"/>
          <w:szCs w:val="16"/>
        </w:rPr>
        <w:t>cumplimiento,</w:t>
      </w:r>
      <w:r w:rsidRPr="00036005">
        <w:rPr>
          <w:rFonts w:ascii="Arial" w:hAnsi="Arial" w:cs="Arial"/>
          <w:sz w:val="16"/>
          <w:szCs w:val="16"/>
        </w:rPr>
        <w:t xml:space="preserve"> así como de la correspondiente al anticipo será a partir de la firma del presente contrato y hasta que se preste la totalidad de los bienes contratados o en el último caso, hasta que éste último sea amortizado, en este sentido la liberación de la garantía se realizará hasta que el área requirente emita la carta de aceptación de los bienes al término del periodo antes señalado.</w:t>
      </w:r>
    </w:p>
    <w:p w:rsidR="003B09F0" w:rsidRPr="00036005" w:rsidRDefault="003B09F0" w:rsidP="003B09F0">
      <w:pPr>
        <w:pStyle w:val="Prrafodelista"/>
        <w:ind w:left="993"/>
        <w:jc w:val="both"/>
        <w:rPr>
          <w:rFonts w:ascii="Arial" w:hAnsi="Arial" w:cs="Arial"/>
          <w:sz w:val="16"/>
          <w:szCs w:val="16"/>
        </w:rPr>
      </w:pPr>
    </w:p>
    <w:p w:rsidR="003B09F0" w:rsidRPr="00036005" w:rsidRDefault="003B09F0" w:rsidP="003B09F0">
      <w:pPr>
        <w:spacing w:after="0" w:line="240" w:lineRule="auto"/>
        <w:jc w:val="both"/>
        <w:rPr>
          <w:rFonts w:ascii="Arial" w:hAnsi="Arial" w:cs="Arial"/>
          <w:sz w:val="16"/>
          <w:szCs w:val="16"/>
        </w:rPr>
      </w:pPr>
      <w:r w:rsidRPr="00036005">
        <w:rPr>
          <w:rFonts w:ascii="Arial" w:hAnsi="Arial" w:cs="Arial"/>
          <w:b/>
          <w:bCs/>
          <w:sz w:val="16"/>
          <w:szCs w:val="16"/>
        </w:rPr>
        <w:t>“</w:t>
      </w:r>
      <w:r w:rsidRPr="00036005">
        <w:rPr>
          <w:rFonts w:ascii="Arial" w:hAnsi="Arial" w:cs="Arial"/>
          <w:b/>
          <w:sz w:val="16"/>
          <w:szCs w:val="16"/>
          <w:lang w:val="es-ES_tradnl"/>
        </w:rPr>
        <w:t xml:space="preserve">EL PROVEEDOR” </w:t>
      </w:r>
      <w:r w:rsidRPr="00036005">
        <w:rPr>
          <w:rFonts w:ascii="Arial" w:hAnsi="Arial" w:cs="Arial"/>
          <w:sz w:val="16"/>
          <w:szCs w:val="16"/>
        </w:rPr>
        <w:t xml:space="preserve">deberá presentar la garantía de cumplimiento a más tardar dentro de los </w:t>
      </w:r>
      <w:r w:rsidRPr="00036005">
        <w:rPr>
          <w:rFonts w:ascii="Arial" w:hAnsi="Arial" w:cs="Arial"/>
          <w:b/>
          <w:sz w:val="16"/>
          <w:szCs w:val="16"/>
        </w:rPr>
        <w:t>10 diez días naturales</w:t>
      </w:r>
      <w:r w:rsidRPr="00036005">
        <w:rPr>
          <w:rFonts w:ascii="Arial" w:hAnsi="Arial" w:cs="Arial"/>
          <w:sz w:val="16"/>
          <w:szCs w:val="16"/>
        </w:rPr>
        <w:t xml:space="preserve"> siguientes a la firma del contrato o el día hábil anterior si éste no lo fuera, </w:t>
      </w:r>
      <w:r w:rsidRPr="00036005">
        <w:rPr>
          <w:rFonts w:ascii="Arial" w:hAnsi="Arial" w:cs="Arial"/>
          <w:sz w:val="16"/>
          <w:szCs w:val="16"/>
          <w:lang w:val="es-ES_tradnl"/>
        </w:rPr>
        <w:t>salvo que la entrega de los bienes se realice dentro del citado plazo</w:t>
      </w:r>
      <w:r w:rsidRPr="00036005">
        <w:rPr>
          <w:rFonts w:ascii="Arial" w:hAnsi="Arial" w:cs="Arial"/>
          <w:sz w:val="16"/>
          <w:szCs w:val="16"/>
        </w:rPr>
        <w:t xml:space="preserve"> ,de no cumplir con dicha entrega, </w:t>
      </w:r>
      <w:r w:rsidRPr="00036005">
        <w:rPr>
          <w:rFonts w:ascii="Arial" w:hAnsi="Arial" w:cs="Arial"/>
          <w:b/>
          <w:sz w:val="16"/>
          <w:szCs w:val="16"/>
          <w:lang w:val="es-ES_tradnl"/>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036005">
        <w:rPr>
          <w:rFonts w:ascii="Arial" w:hAnsi="Arial" w:cs="Arial"/>
          <w:b/>
          <w:sz w:val="16"/>
          <w:szCs w:val="16"/>
          <w:lang w:val="es-ES_tradnl"/>
        </w:rPr>
        <w:t xml:space="preserve">” </w:t>
      </w:r>
      <w:r w:rsidRPr="00036005">
        <w:rPr>
          <w:rFonts w:ascii="Arial" w:hAnsi="Arial" w:cs="Arial"/>
          <w:sz w:val="16"/>
          <w:szCs w:val="16"/>
        </w:rPr>
        <w:t xml:space="preserve">podrá determinar la rescisión administrativa del contrato y remitir el asunto al Órgano Interno de Control en </w:t>
      </w:r>
      <w:r w:rsidRPr="00036005">
        <w:rPr>
          <w:rFonts w:ascii="Arial" w:hAnsi="Arial" w:cs="Arial"/>
          <w:b/>
          <w:sz w:val="16"/>
          <w:szCs w:val="16"/>
          <w:lang w:val="es-ES_tradnl"/>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036005">
        <w:rPr>
          <w:rFonts w:ascii="Arial" w:hAnsi="Arial" w:cs="Arial"/>
          <w:b/>
          <w:sz w:val="16"/>
          <w:szCs w:val="16"/>
          <w:lang w:val="es-ES_tradnl"/>
        </w:rPr>
        <w:t>”</w:t>
      </w:r>
      <w:r w:rsidRPr="00036005">
        <w:rPr>
          <w:rFonts w:ascii="Arial" w:hAnsi="Arial" w:cs="Arial"/>
          <w:sz w:val="16"/>
          <w:szCs w:val="16"/>
        </w:rPr>
        <w:t xml:space="preserve">, para su consideración y efectos legales a los que haya lugar, de conformidad a lo establecido en el artículo 60, fracción III de la Ley de Adquisiciones, Arrendamientos y </w:t>
      </w:r>
      <w:r>
        <w:rPr>
          <w:rFonts w:ascii="Arial" w:hAnsi="Arial" w:cs="Arial"/>
          <w:sz w:val="16"/>
          <w:szCs w:val="16"/>
        </w:rPr>
        <w:t xml:space="preserve">Servicios del Sector </w:t>
      </w:r>
      <w:r w:rsidRPr="00036005">
        <w:rPr>
          <w:rFonts w:ascii="Arial" w:hAnsi="Arial" w:cs="Arial"/>
          <w:sz w:val="16"/>
          <w:szCs w:val="16"/>
        </w:rPr>
        <w:t>Público.</w:t>
      </w:r>
    </w:p>
    <w:p w:rsidR="003B09F0" w:rsidRPr="00036005" w:rsidRDefault="003B09F0" w:rsidP="003B09F0">
      <w:pPr>
        <w:pStyle w:val="Prrafodelista"/>
        <w:ind w:left="993"/>
        <w:jc w:val="both"/>
        <w:rPr>
          <w:rFonts w:ascii="Arial" w:hAnsi="Arial" w:cs="Arial"/>
          <w:sz w:val="16"/>
          <w:szCs w:val="16"/>
        </w:rPr>
      </w:pPr>
    </w:p>
    <w:p w:rsidR="003B09F0" w:rsidRPr="00036005" w:rsidRDefault="003B09F0" w:rsidP="003B09F0">
      <w:pPr>
        <w:pStyle w:val="Prrafodelista"/>
        <w:ind w:left="0"/>
        <w:jc w:val="both"/>
        <w:rPr>
          <w:rFonts w:ascii="Arial" w:hAnsi="Arial" w:cs="Arial"/>
          <w:sz w:val="16"/>
          <w:szCs w:val="16"/>
          <w:lang w:val="es-ES_tradnl"/>
        </w:rPr>
      </w:pPr>
      <w:r w:rsidRPr="00036005">
        <w:rPr>
          <w:rFonts w:ascii="Arial" w:hAnsi="Arial" w:cs="Arial"/>
          <w:b/>
          <w:bCs/>
          <w:sz w:val="16"/>
          <w:szCs w:val="16"/>
        </w:rPr>
        <w:t>“</w:t>
      </w:r>
      <w:r w:rsidRPr="00036005">
        <w:rPr>
          <w:rFonts w:ascii="Arial" w:hAnsi="Arial" w:cs="Arial"/>
          <w:b/>
          <w:sz w:val="16"/>
          <w:szCs w:val="16"/>
          <w:lang w:val="es-ES_tradnl"/>
        </w:rPr>
        <w:t xml:space="preserve">EL PROVEEDOR” </w:t>
      </w:r>
      <w:r w:rsidRPr="00036005">
        <w:rPr>
          <w:rFonts w:ascii="Arial" w:hAnsi="Arial" w:cs="Arial"/>
          <w:sz w:val="16"/>
          <w:szCs w:val="16"/>
        </w:rPr>
        <w:t xml:space="preserve">deberá presentar la garantía de </w:t>
      </w:r>
      <w:r w:rsidRPr="00036005">
        <w:rPr>
          <w:rFonts w:ascii="Arial" w:hAnsi="Arial" w:cs="Arial"/>
          <w:b/>
          <w:sz w:val="16"/>
          <w:szCs w:val="16"/>
          <w:u w:val="single"/>
        </w:rPr>
        <w:t>anticipo,</w:t>
      </w:r>
      <w:r w:rsidRPr="00036005">
        <w:rPr>
          <w:rFonts w:ascii="Arial" w:hAnsi="Arial" w:cs="Arial"/>
          <w:sz w:val="16"/>
          <w:szCs w:val="16"/>
        </w:rPr>
        <w:t xml:space="preserve"> previo a la suscripción del contrato o al momento de su suscripción, de no cumplir con dicha entrega, </w:t>
      </w:r>
      <w:r w:rsidRPr="00036005">
        <w:rPr>
          <w:rFonts w:ascii="Arial" w:hAnsi="Arial" w:cs="Arial"/>
          <w:b/>
          <w:sz w:val="16"/>
          <w:szCs w:val="16"/>
          <w:lang w:val="es-ES_tradnl"/>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036005">
        <w:rPr>
          <w:rFonts w:ascii="Arial" w:hAnsi="Arial" w:cs="Arial"/>
          <w:b/>
          <w:sz w:val="16"/>
          <w:szCs w:val="16"/>
          <w:lang w:val="es-ES_tradnl"/>
        </w:rPr>
        <w:t xml:space="preserve">” </w:t>
      </w:r>
      <w:r w:rsidRPr="00036005">
        <w:rPr>
          <w:rFonts w:ascii="Arial" w:hAnsi="Arial" w:cs="Arial"/>
          <w:sz w:val="16"/>
          <w:szCs w:val="16"/>
          <w:lang w:val="es-ES_tradnl"/>
        </w:rPr>
        <w:t xml:space="preserve">no </w:t>
      </w:r>
      <w:r w:rsidRPr="00036005">
        <w:rPr>
          <w:rFonts w:ascii="Arial" w:hAnsi="Arial" w:cs="Arial"/>
          <w:sz w:val="16"/>
          <w:szCs w:val="16"/>
        </w:rPr>
        <w:t xml:space="preserve">podrá otorgar el anticipo de referencia, por lo que dicha situación no será una causa imputable al </w:t>
      </w:r>
      <w:r w:rsidRPr="00036005">
        <w:rPr>
          <w:rFonts w:ascii="Arial" w:hAnsi="Arial" w:cs="Arial"/>
          <w:b/>
          <w:sz w:val="16"/>
          <w:szCs w:val="16"/>
        </w:rPr>
        <w:t>“</w:t>
      </w:r>
      <w:r w:rsidRPr="000B6318">
        <w:rPr>
          <w:rFonts w:ascii="Arial" w:hAnsi="Arial" w:cs="Arial"/>
          <w:b/>
          <w:sz w:val="16"/>
          <w:szCs w:val="16"/>
          <w:lang w:val="es-ES_tradnl"/>
        </w:rPr>
        <w:t>CIATEJ</w:t>
      </w:r>
      <w:r>
        <w:rPr>
          <w:rFonts w:ascii="Arial" w:hAnsi="Arial" w:cs="Arial"/>
          <w:b/>
          <w:sz w:val="16"/>
          <w:szCs w:val="16"/>
          <w:lang w:val="es-ES_tradnl"/>
        </w:rPr>
        <w:t>, A.C.</w:t>
      </w:r>
      <w:r w:rsidRPr="00036005">
        <w:rPr>
          <w:rFonts w:ascii="Arial" w:hAnsi="Arial" w:cs="Arial"/>
          <w:b/>
          <w:sz w:val="16"/>
          <w:szCs w:val="16"/>
        </w:rPr>
        <w:t>”</w:t>
      </w:r>
      <w:r w:rsidRPr="00036005">
        <w:rPr>
          <w:rFonts w:ascii="Arial" w:hAnsi="Arial" w:cs="Arial"/>
          <w:sz w:val="16"/>
          <w:szCs w:val="16"/>
        </w:rPr>
        <w:t xml:space="preserve">. El anticipo se entregará al </w:t>
      </w:r>
      <w:r w:rsidRPr="00036005">
        <w:rPr>
          <w:rFonts w:ascii="Arial" w:hAnsi="Arial" w:cs="Arial"/>
          <w:b/>
          <w:bCs/>
          <w:sz w:val="16"/>
          <w:szCs w:val="16"/>
        </w:rPr>
        <w:t>“</w:t>
      </w:r>
      <w:r w:rsidRPr="00036005">
        <w:rPr>
          <w:rFonts w:ascii="Arial" w:hAnsi="Arial" w:cs="Arial"/>
          <w:b/>
          <w:sz w:val="16"/>
          <w:szCs w:val="16"/>
          <w:lang w:val="es-ES_tradnl"/>
        </w:rPr>
        <w:t xml:space="preserve">EL PROVEEDOR” </w:t>
      </w:r>
      <w:r w:rsidRPr="00036005">
        <w:rPr>
          <w:rFonts w:ascii="Arial" w:hAnsi="Arial" w:cs="Arial"/>
          <w:sz w:val="16"/>
          <w:szCs w:val="16"/>
          <w:lang w:val="es-ES_tradnl"/>
        </w:rPr>
        <w:t xml:space="preserve">dentro de los 5 cinco días hábiles siguientes a partir de la recepción de la póliza que lo garantice y a la presentación de la factura correspondiente. </w:t>
      </w:r>
    </w:p>
    <w:p w:rsidR="003B09F0" w:rsidRPr="00036005" w:rsidRDefault="003B09F0" w:rsidP="003B09F0">
      <w:pPr>
        <w:pStyle w:val="Prrafodelista"/>
        <w:ind w:left="0"/>
        <w:jc w:val="both"/>
        <w:rPr>
          <w:rFonts w:ascii="Arial" w:hAnsi="Arial" w:cs="Arial"/>
          <w:b/>
          <w:sz w:val="16"/>
          <w:szCs w:val="16"/>
          <w:lang w:val="es-ES_tradnl"/>
        </w:rPr>
      </w:pPr>
    </w:p>
    <w:p w:rsidR="003B09F0" w:rsidRPr="00036005" w:rsidRDefault="003B09F0" w:rsidP="003B09F0">
      <w:pPr>
        <w:spacing w:after="0" w:line="240" w:lineRule="auto"/>
        <w:jc w:val="both"/>
        <w:rPr>
          <w:rFonts w:ascii="Arial" w:hAnsi="Arial" w:cs="Arial"/>
          <w:sz w:val="16"/>
          <w:szCs w:val="16"/>
        </w:rPr>
      </w:pPr>
      <w:r w:rsidRPr="00036005">
        <w:rPr>
          <w:rFonts w:ascii="Arial" w:hAnsi="Arial" w:cs="Arial"/>
          <w:sz w:val="16"/>
          <w:szCs w:val="16"/>
        </w:rPr>
        <w:t xml:space="preserve">En el caso de las pólizas de fianzas, éstas deberán de señalar claramente que se expiden, respectivamente para garantizar el fiel y exacto cumplimiento de las especificaciones y obligaciones derivadas del Fallo de la </w:t>
      </w:r>
      <w:r>
        <w:rPr>
          <w:rFonts w:ascii="Arial" w:hAnsi="Arial" w:cs="Arial"/>
          <w:sz w:val="16"/>
          <w:szCs w:val="16"/>
        </w:rPr>
        <w:t>Licitación</w:t>
      </w:r>
      <w:r w:rsidRPr="00036005">
        <w:rPr>
          <w:rFonts w:ascii="Arial" w:hAnsi="Arial" w:cs="Arial"/>
          <w:sz w:val="16"/>
          <w:szCs w:val="16"/>
        </w:rPr>
        <w:t xml:space="preserve"> y contraídas mediante contrato o en su caso del anticipo otorgado en el presente instrumento, según características, cantidad y calidad que se describen en la proposición presentada por </w:t>
      </w:r>
      <w:r w:rsidRPr="00036005">
        <w:rPr>
          <w:rFonts w:ascii="Arial" w:hAnsi="Arial" w:cs="Arial"/>
          <w:b/>
          <w:bCs/>
          <w:sz w:val="16"/>
          <w:szCs w:val="16"/>
        </w:rPr>
        <w:t>“</w:t>
      </w:r>
      <w:r w:rsidRPr="00036005">
        <w:rPr>
          <w:rFonts w:ascii="Arial" w:hAnsi="Arial" w:cs="Arial"/>
          <w:b/>
          <w:sz w:val="16"/>
          <w:szCs w:val="16"/>
          <w:lang w:val="es-ES_tradnl"/>
        </w:rPr>
        <w:t xml:space="preserve">EL PROVEEDOR” </w:t>
      </w:r>
      <w:r w:rsidRPr="00036005">
        <w:rPr>
          <w:rFonts w:ascii="Arial" w:hAnsi="Arial" w:cs="Arial"/>
          <w:sz w:val="16"/>
          <w:szCs w:val="16"/>
        </w:rPr>
        <w:t xml:space="preserve">y de conformidad a la convocatoria </w:t>
      </w:r>
      <w:r>
        <w:rPr>
          <w:rFonts w:ascii="Arial" w:hAnsi="Arial" w:cs="Arial"/>
          <w:sz w:val="16"/>
          <w:szCs w:val="16"/>
        </w:rPr>
        <w:t>de Licitación</w:t>
      </w:r>
      <w:r w:rsidRPr="00036005">
        <w:rPr>
          <w:rFonts w:ascii="Arial" w:hAnsi="Arial" w:cs="Arial"/>
          <w:sz w:val="16"/>
          <w:szCs w:val="16"/>
        </w:rPr>
        <w:t xml:space="preserve"> y/o sus juntas de aclaraciones.</w:t>
      </w:r>
    </w:p>
    <w:p w:rsidR="003B09F0" w:rsidRPr="00036005" w:rsidRDefault="003B09F0" w:rsidP="003B09F0">
      <w:pPr>
        <w:spacing w:after="0" w:line="240" w:lineRule="auto"/>
        <w:jc w:val="both"/>
        <w:rPr>
          <w:rFonts w:ascii="Arial" w:hAnsi="Arial" w:cs="Arial"/>
          <w:sz w:val="16"/>
          <w:szCs w:val="16"/>
        </w:rPr>
      </w:pPr>
    </w:p>
    <w:p w:rsidR="003B09F0" w:rsidRPr="00036005" w:rsidRDefault="003B09F0" w:rsidP="003B09F0">
      <w:pPr>
        <w:spacing w:after="0" w:line="240" w:lineRule="auto"/>
        <w:jc w:val="both"/>
        <w:rPr>
          <w:rFonts w:ascii="Arial" w:hAnsi="Arial" w:cs="Arial"/>
          <w:sz w:val="16"/>
          <w:szCs w:val="16"/>
        </w:rPr>
      </w:pPr>
      <w:r w:rsidRPr="00036005">
        <w:rPr>
          <w:rFonts w:ascii="Arial" w:hAnsi="Arial" w:cs="Arial"/>
          <w:sz w:val="16"/>
          <w:szCs w:val="16"/>
        </w:rPr>
        <w:t xml:space="preserve">En el caso de la póliza de fianza para garantizar el cumplimiento del presente contrato debe otorgarse en estricto apego al </w:t>
      </w:r>
      <w:r w:rsidRPr="00036005">
        <w:rPr>
          <w:rFonts w:ascii="Arial" w:hAnsi="Arial" w:cs="Arial"/>
          <w:color w:val="FF0000"/>
          <w:sz w:val="16"/>
          <w:szCs w:val="16"/>
        </w:rPr>
        <w:t xml:space="preserve">Anexo 14 “Formato para garantizar el </w:t>
      </w:r>
      <w:r w:rsidRPr="00036005">
        <w:rPr>
          <w:rFonts w:ascii="Arial" w:hAnsi="Arial" w:cs="Arial"/>
          <w:b/>
          <w:bCs/>
          <w:color w:val="FF0000"/>
          <w:sz w:val="16"/>
          <w:szCs w:val="16"/>
          <w:u w:val="single"/>
        </w:rPr>
        <w:t>Cumplimiento</w:t>
      </w:r>
      <w:r w:rsidRPr="00036005">
        <w:rPr>
          <w:rFonts w:ascii="Arial" w:hAnsi="Arial" w:cs="Arial"/>
          <w:color w:val="FF0000"/>
          <w:sz w:val="16"/>
          <w:szCs w:val="16"/>
        </w:rPr>
        <w:t xml:space="preserve"> del contrato en caso de Póliza de Fianza”, </w:t>
      </w:r>
      <w:r w:rsidRPr="00036005">
        <w:rPr>
          <w:rFonts w:ascii="Arial" w:hAnsi="Arial" w:cs="Arial"/>
          <w:sz w:val="16"/>
          <w:szCs w:val="16"/>
        </w:rPr>
        <w:t>de la convocatoria.</w:t>
      </w:r>
    </w:p>
    <w:p w:rsidR="003B09F0" w:rsidRPr="00036005" w:rsidRDefault="003B09F0" w:rsidP="003B09F0">
      <w:pPr>
        <w:spacing w:after="0" w:line="240" w:lineRule="auto"/>
        <w:ind w:left="1701"/>
        <w:jc w:val="both"/>
        <w:rPr>
          <w:rFonts w:ascii="Arial" w:hAnsi="Arial" w:cs="Arial"/>
          <w:sz w:val="16"/>
          <w:szCs w:val="16"/>
        </w:rPr>
      </w:pPr>
    </w:p>
    <w:p w:rsidR="003B09F0" w:rsidRPr="00036005" w:rsidRDefault="003B09F0" w:rsidP="003B09F0">
      <w:pPr>
        <w:spacing w:after="0" w:line="240" w:lineRule="auto"/>
        <w:jc w:val="both"/>
        <w:rPr>
          <w:rFonts w:ascii="Arial" w:hAnsi="Arial" w:cs="Arial"/>
          <w:sz w:val="16"/>
          <w:szCs w:val="16"/>
        </w:rPr>
      </w:pPr>
      <w:r w:rsidRPr="00036005">
        <w:rPr>
          <w:rFonts w:ascii="Arial" w:hAnsi="Arial" w:cs="Arial"/>
          <w:sz w:val="16"/>
          <w:szCs w:val="16"/>
        </w:rPr>
        <w:t xml:space="preserve">En el caso de cheque certificado para garantizar el cumplimiento del presente contrato debe otorgarse en estricto apego al </w:t>
      </w:r>
      <w:r w:rsidRPr="00036005">
        <w:rPr>
          <w:rFonts w:ascii="Arial" w:hAnsi="Arial" w:cs="Arial"/>
          <w:color w:val="FF0000"/>
          <w:sz w:val="16"/>
          <w:szCs w:val="16"/>
        </w:rPr>
        <w:t xml:space="preserve">Anexo 14-A “Formato para garantizar el </w:t>
      </w:r>
      <w:r w:rsidRPr="00036005">
        <w:rPr>
          <w:rFonts w:ascii="Arial" w:hAnsi="Arial" w:cs="Arial"/>
          <w:b/>
          <w:bCs/>
          <w:color w:val="FF0000"/>
          <w:sz w:val="16"/>
          <w:szCs w:val="16"/>
          <w:u w:val="single"/>
        </w:rPr>
        <w:t>Cumplimiento</w:t>
      </w:r>
      <w:r w:rsidRPr="00036005">
        <w:rPr>
          <w:rFonts w:ascii="Arial" w:hAnsi="Arial" w:cs="Arial"/>
          <w:color w:val="FF0000"/>
          <w:sz w:val="16"/>
          <w:szCs w:val="16"/>
        </w:rPr>
        <w:t xml:space="preserve"> del contrato en caso de cheque certificado”, </w:t>
      </w:r>
      <w:r w:rsidRPr="00036005">
        <w:rPr>
          <w:rFonts w:ascii="Arial" w:hAnsi="Arial" w:cs="Arial"/>
          <w:sz w:val="16"/>
          <w:szCs w:val="16"/>
        </w:rPr>
        <w:t>de la convocatoria.</w:t>
      </w:r>
    </w:p>
    <w:p w:rsidR="003B09F0" w:rsidRPr="00036005" w:rsidRDefault="003B09F0" w:rsidP="003B09F0">
      <w:pPr>
        <w:spacing w:after="0" w:line="240" w:lineRule="auto"/>
        <w:jc w:val="both"/>
        <w:rPr>
          <w:rFonts w:ascii="Arial" w:hAnsi="Arial" w:cs="Arial"/>
          <w:sz w:val="16"/>
          <w:szCs w:val="16"/>
        </w:rPr>
      </w:pPr>
    </w:p>
    <w:p w:rsidR="003B09F0" w:rsidRPr="00036005" w:rsidRDefault="003B09F0" w:rsidP="003B09F0">
      <w:pPr>
        <w:spacing w:after="0" w:line="240" w:lineRule="auto"/>
        <w:jc w:val="both"/>
        <w:rPr>
          <w:rFonts w:ascii="Arial" w:hAnsi="Arial" w:cs="Arial"/>
          <w:sz w:val="16"/>
          <w:szCs w:val="16"/>
        </w:rPr>
      </w:pPr>
      <w:r w:rsidRPr="00036005">
        <w:rPr>
          <w:rFonts w:ascii="Arial" w:hAnsi="Arial" w:cs="Arial"/>
          <w:sz w:val="16"/>
          <w:szCs w:val="16"/>
        </w:rPr>
        <w:t xml:space="preserve">En el caso de póliza de fianza para garantizar el anticipo del presente contrato debe otorgarse en estricto apego al </w:t>
      </w:r>
      <w:r w:rsidRPr="00036005">
        <w:rPr>
          <w:rFonts w:ascii="Arial" w:hAnsi="Arial" w:cs="Arial"/>
          <w:color w:val="FF0000"/>
          <w:sz w:val="16"/>
          <w:szCs w:val="16"/>
        </w:rPr>
        <w:t xml:space="preserve">Anexo 14-B “Formato para garantizar el </w:t>
      </w:r>
      <w:r w:rsidRPr="00036005">
        <w:rPr>
          <w:rFonts w:ascii="Arial" w:hAnsi="Arial" w:cs="Arial"/>
          <w:b/>
          <w:bCs/>
          <w:color w:val="FF0000"/>
          <w:sz w:val="16"/>
          <w:szCs w:val="16"/>
          <w:u w:val="single"/>
        </w:rPr>
        <w:t>anticipo</w:t>
      </w:r>
      <w:r w:rsidRPr="00036005">
        <w:rPr>
          <w:rFonts w:ascii="Arial" w:hAnsi="Arial" w:cs="Arial"/>
          <w:color w:val="FF0000"/>
          <w:sz w:val="16"/>
          <w:szCs w:val="16"/>
        </w:rPr>
        <w:t xml:space="preserve"> del contrato en caso de póliza de fianza”, </w:t>
      </w:r>
      <w:r w:rsidRPr="00036005">
        <w:rPr>
          <w:rFonts w:ascii="Arial" w:hAnsi="Arial" w:cs="Arial"/>
          <w:sz w:val="16"/>
          <w:szCs w:val="16"/>
        </w:rPr>
        <w:t>de la convocatoria.</w:t>
      </w:r>
    </w:p>
    <w:p w:rsidR="003B09F0" w:rsidRPr="00036005" w:rsidRDefault="003B09F0" w:rsidP="003B09F0">
      <w:pPr>
        <w:spacing w:after="0" w:line="240" w:lineRule="auto"/>
        <w:jc w:val="both"/>
        <w:rPr>
          <w:rFonts w:ascii="Arial" w:hAnsi="Arial" w:cs="Arial"/>
          <w:sz w:val="16"/>
          <w:szCs w:val="16"/>
        </w:rPr>
      </w:pPr>
    </w:p>
    <w:p w:rsidR="003B09F0" w:rsidRPr="00036005" w:rsidRDefault="003B09F0" w:rsidP="003B09F0">
      <w:pPr>
        <w:spacing w:after="0" w:line="240" w:lineRule="auto"/>
        <w:jc w:val="both"/>
        <w:rPr>
          <w:rFonts w:ascii="Arial" w:hAnsi="Arial" w:cs="Arial"/>
          <w:sz w:val="16"/>
          <w:szCs w:val="16"/>
        </w:rPr>
      </w:pPr>
      <w:r w:rsidRPr="00036005">
        <w:rPr>
          <w:rFonts w:ascii="Arial" w:hAnsi="Arial" w:cs="Arial"/>
          <w:sz w:val="16"/>
          <w:szCs w:val="16"/>
        </w:rPr>
        <w:t xml:space="preserve">En el caso de cheque certificado para garantizar anticipo del presente contrato debe otorgarse en estricto apego al </w:t>
      </w:r>
      <w:r w:rsidRPr="00036005">
        <w:rPr>
          <w:rFonts w:ascii="Arial" w:hAnsi="Arial" w:cs="Arial"/>
          <w:color w:val="FF0000"/>
          <w:sz w:val="16"/>
          <w:szCs w:val="16"/>
        </w:rPr>
        <w:t xml:space="preserve">Anexo 14-C “Formato para garantizar el </w:t>
      </w:r>
      <w:r w:rsidRPr="00036005">
        <w:rPr>
          <w:rFonts w:ascii="Arial" w:hAnsi="Arial" w:cs="Arial"/>
          <w:b/>
          <w:bCs/>
          <w:color w:val="FF0000"/>
          <w:sz w:val="16"/>
          <w:szCs w:val="16"/>
          <w:u w:val="single"/>
        </w:rPr>
        <w:t>anticipo</w:t>
      </w:r>
      <w:r w:rsidRPr="00036005">
        <w:rPr>
          <w:rFonts w:ascii="Arial" w:hAnsi="Arial" w:cs="Arial"/>
          <w:color w:val="FF0000"/>
          <w:sz w:val="16"/>
          <w:szCs w:val="16"/>
        </w:rPr>
        <w:t xml:space="preserve"> del contrato en caso de cheque certificado”, </w:t>
      </w:r>
      <w:r w:rsidRPr="00036005">
        <w:rPr>
          <w:rFonts w:ascii="Arial" w:hAnsi="Arial" w:cs="Arial"/>
          <w:sz w:val="16"/>
          <w:szCs w:val="16"/>
        </w:rPr>
        <w:t>de la convocatoria.</w:t>
      </w:r>
    </w:p>
    <w:p w:rsidR="003B09F0" w:rsidRPr="00036005" w:rsidRDefault="003B09F0" w:rsidP="003B09F0">
      <w:pPr>
        <w:spacing w:after="0" w:line="240" w:lineRule="auto"/>
        <w:jc w:val="both"/>
        <w:rPr>
          <w:rFonts w:ascii="Arial" w:hAnsi="Arial" w:cs="Arial"/>
          <w:sz w:val="16"/>
          <w:szCs w:val="16"/>
        </w:rPr>
      </w:pPr>
    </w:p>
    <w:p w:rsidR="003B09F0" w:rsidRPr="00036005" w:rsidRDefault="00254A98" w:rsidP="003B09F0">
      <w:pPr>
        <w:spacing w:after="0" w:line="240" w:lineRule="auto"/>
        <w:jc w:val="both"/>
        <w:rPr>
          <w:rFonts w:ascii="Arial" w:hAnsi="Arial" w:cs="Arial"/>
          <w:sz w:val="16"/>
          <w:szCs w:val="16"/>
          <w:lang w:val="es-ES_tradnl"/>
        </w:rPr>
      </w:pPr>
      <w:r w:rsidRPr="00036005">
        <w:rPr>
          <w:rFonts w:ascii="Arial" w:hAnsi="Arial" w:cs="Arial"/>
          <w:sz w:val="16"/>
          <w:szCs w:val="16"/>
          <w:lang w:val="es-ES_tradnl"/>
        </w:rPr>
        <w:t>La garantía</w:t>
      </w:r>
      <w:r w:rsidR="003B09F0" w:rsidRPr="00036005">
        <w:rPr>
          <w:rFonts w:ascii="Arial" w:hAnsi="Arial" w:cs="Arial"/>
          <w:sz w:val="16"/>
          <w:szCs w:val="16"/>
          <w:lang w:val="es-ES_tradnl"/>
        </w:rPr>
        <w:t xml:space="preserve"> de cumplimiento, de ninguna manera será considerada como una limitación de la responsabilidad de </w:t>
      </w:r>
      <w:r w:rsidR="003B09F0" w:rsidRPr="00036005">
        <w:rPr>
          <w:rFonts w:ascii="Arial" w:hAnsi="Arial" w:cs="Arial"/>
          <w:b/>
          <w:sz w:val="16"/>
          <w:szCs w:val="16"/>
          <w:lang w:val="es-ES_tradnl"/>
        </w:rPr>
        <w:t>“EL PROVEEDOR”</w:t>
      </w:r>
      <w:r w:rsidR="003B09F0" w:rsidRPr="00036005">
        <w:rPr>
          <w:rFonts w:ascii="Arial" w:hAnsi="Arial" w:cs="Arial"/>
          <w:sz w:val="16"/>
          <w:szCs w:val="16"/>
          <w:lang w:val="es-ES_tradnl"/>
        </w:rPr>
        <w:t xml:space="preserve">, derivada de sus obligaciones y garantías estipuladas en el presente contrato, las cuales de ninguna manera impedirán que </w:t>
      </w:r>
      <w:r w:rsidR="003B09F0" w:rsidRPr="00036005">
        <w:rPr>
          <w:rFonts w:ascii="Arial" w:hAnsi="Arial" w:cs="Arial"/>
          <w:b/>
          <w:sz w:val="16"/>
          <w:szCs w:val="16"/>
          <w:lang w:val="es-ES_tradnl"/>
        </w:rPr>
        <w:t xml:space="preserve">“EL </w:t>
      </w:r>
      <w:r w:rsidR="003B09F0" w:rsidRPr="000B6318">
        <w:rPr>
          <w:rFonts w:ascii="Arial" w:hAnsi="Arial" w:cs="Arial"/>
          <w:b/>
          <w:sz w:val="16"/>
          <w:szCs w:val="16"/>
          <w:lang w:val="es-ES_tradnl"/>
        </w:rPr>
        <w:t>CIATEJ</w:t>
      </w:r>
      <w:r w:rsidR="003B09F0">
        <w:rPr>
          <w:rFonts w:ascii="Arial" w:hAnsi="Arial" w:cs="Arial"/>
          <w:b/>
          <w:sz w:val="16"/>
          <w:szCs w:val="16"/>
          <w:lang w:val="es-ES_tradnl"/>
        </w:rPr>
        <w:t>, A.C.</w:t>
      </w:r>
      <w:r w:rsidR="003B09F0" w:rsidRPr="00036005">
        <w:rPr>
          <w:rFonts w:ascii="Arial" w:hAnsi="Arial" w:cs="Arial"/>
          <w:b/>
          <w:sz w:val="16"/>
          <w:szCs w:val="16"/>
          <w:lang w:val="es-ES_tradnl"/>
        </w:rPr>
        <w:t>”</w:t>
      </w:r>
      <w:r w:rsidR="003B09F0" w:rsidRPr="00036005">
        <w:rPr>
          <w:rFonts w:ascii="Arial" w:hAnsi="Arial" w:cs="Arial"/>
          <w:sz w:val="16"/>
          <w:szCs w:val="16"/>
          <w:lang w:val="es-ES_tradnl"/>
        </w:rPr>
        <w:t xml:space="preserve"> reclame por la vía jurisdiccional la indemnización o el reembolso por cualquier incumplimiento que pueda exceder el valor de dicha garantía.</w:t>
      </w:r>
    </w:p>
    <w:p w:rsidR="003B09F0" w:rsidRPr="00036005" w:rsidRDefault="003B09F0" w:rsidP="003B09F0">
      <w:pPr>
        <w:spacing w:after="0" w:line="240" w:lineRule="auto"/>
        <w:jc w:val="both"/>
        <w:rPr>
          <w:rFonts w:ascii="Arial" w:hAnsi="Arial" w:cs="Arial"/>
          <w:sz w:val="16"/>
          <w:szCs w:val="16"/>
          <w:lang w:val="es-ES_tradnl"/>
        </w:rPr>
      </w:pPr>
    </w:p>
    <w:p w:rsidR="003B09F0" w:rsidRPr="00036005" w:rsidRDefault="003B09F0" w:rsidP="003B09F0">
      <w:pPr>
        <w:spacing w:after="0" w:line="240" w:lineRule="auto"/>
        <w:jc w:val="both"/>
        <w:rPr>
          <w:rFonts w:ascii="Arial" w:hAnsi="Arial" w:cs="Arial"/>
          <w:sz w:val="16"/>
          <w:szCs w:val="16"/>
          <w:lang w:val="es-ES_tradnl"/>
        </w:rPr>
      </w:pPr>
      <w:r w:rsidRPr="00036005">
        <w:rPr>
          <w:rFonts w:ascii="Arial" w:hAnsi="Arial" w:cs="Arial"/>
          <w:sz w:val="16"/>
          <w:szCs w:val="16"/>
          <w:lang w:val="es-ES_tradnl"/>
        </w:rPr>
        <w:t xml:space="preserve">En caso de incremento al monto del presente contrato o modificación al plazo de entrega, </w:t>
      </w:r>
      <w:r w:rsidRPr="00036005">
        <w:rPr>
          <w:rFonts w:ascii="Arial" w:hAnsi="Arial" w:cs="Arial"/>
          <w:b/>
          <w:sz w:val="16"/>
          <w:szCs w:val="16"/>
          <w:lang w:val="es-ES_tradnl"/>
        </w:rPr>
        <w:t>“EL PROVEEDOR”</w:t>
      </w:r>
      <w:r w:rsidRPr="00036005">
        <w:rPr>
          <w:rFonts w:ascii="Arial" w:hAnsi="Arial" w:cs="Arial"/>
          <w:sz w:val="16"/>
          <w:szCs w:val="16"/>
          <w:lang w:val="es-ES_tradnl"/>
        </w:rPr>
        <w:t xml:space="preserve"> se obliga a entregar a la </w:t>
      </w:r>
      <w:r w:rsidRPr="00036005">
        <w:rPr>
          <w:rFonts w:ascii="Arial" w:hAnsi="Arial" w:cs="Arial"/>
          <w:b/>
          <w:sz w:val="16"/>
          <w:szCs w:val="16"/>
          <w:lang w:val="es-ES_tradnl"/>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036005">
        <w:rPr>
          <w:rFonts w:ascii="Arial" w:hAnsi="Arial" w:cs="Arial"/>
          <w:b/>
          <w:sz w:val="16"/>
          <w:szCs w:val="16"/>
          <w:lang w:val="es-ES_tradnl"/>
        </w:rPr>
        <w:t>”</w:t>
      </w:r>
      <w:r w:rsidRPr="00036005">
        <w:rPr>
          <w:rFonts w:ascii="Arial" w:hAnsi="Arial" w:cs="Arial"/>
          <w:sz w:val="16"/>
          <w:szCs w:val="16"/>
          <w:lang w:val="es-ES_tradnl"/>
        </w:rPr>
        <w:t xml:space="preserve"> al momento de la formalización respectiva, los documentos modificatorios o endosos correspondientes, debiendo contener el documento la estipulación de que se otorga de manera conjunta, solidaria e inseparable de la garantía otorgada inicialmente. </w:t>
      </w:r>
    </w:p>
    <w:p w:rsidR="003B09F0" w:rsidRPr="00036005" w:rsidRDefault="003B09F0" w:rsidP="003B09F0">
      <w:pPr>
        <w:spacing w:after="0" w:line="240" w:lineRule="auto"/>
        <w:jc w:val="both"/>
        <w:rPr>
          <w:rFonts w:ascii="Arial" w:hAnsi="Arial" w:cs="Arial"/>
          <w:sz w:val="16"/>
          <w:szCs w:val="16"/>
          <w:lang w:val="es-ES_tradnl"/>
        </w:rPr>
      </w:pPr>
    </w:p>
    <w:p w:rsidR="003B09F0" w:rsidRPr="00036005" w:rsidRDefault="003B09F0" w:rsidP="003B09F0">
      <w:pPr>
        <w:spacing w:after="0" w:line="240" w:lineRule="auto"/>
        <w:jc w:val="both"/>
        <w:rPr>
          <w:rFonts w:ascii="Arial" w:hAnsi="Arial" w:cs="Arial"/>
          <w:sz w:val="16"/>
          <w:szCs w:val="16"/>
          <w:lang w:val="es-ES_tradnl"/>
        </w:rPr>
      </w:pPr>
      <w:r w:rsidRPr="00036005">
        <w:rPr>
          <w:rFonts w:ascii="Arial" w:hAnsi="Arial" w:cs="Arial"/>
          <w:b/>
          <w:sz w:val="16"/>
          <w:szCs w:val="16"/>
          <w:lang w:val="es-ES_tradnl"/>
        </w:rPr>
        <w:t xml:space="preserve">“EL PROVEEDOR” </w:t>
      </w:r>
      <w:r w:rsidRPr="00036005">
        <w:rPr>
          <w:rFonts w:ascii="Arial" w:hAnsi="Arial" w:cs="Arial"/>
          <w:sz w:val="16"/>
          <w:szCs w:val="16"/>
          <w:lang w:val="es-ES_tradnl"/>
        </w:rPr>
        <w:t xml:space="preserve">acepta expresamente que la garantía expedida para </w:t>
      </w:r>
      <w:r>
        <w:rPr>
          <w:rFonts w:ascii="Arial" w:hAnsi="Arial" w:cs="Arial"/>
          <w:sz w:val="16"/>
          <w:szCs w:val="16"/>
          <w:lang w:val="es-ES_tradnl"/>
        </w:rPr>
        <w:t>amparar</w:t>
      </w:r>
      <w:r w:rsidRPr="00036005">
        <w:rPr>
          <w:rFonts w:ascii="Arial" w:hAnsi="Arial" w:cs="Arial"/>
          <w:sz w:val="16"/>
          <w:szCs w:val="16"/>
          <w:lang w:val="es-ES_tradnl"/>
        </w:rPr>
        <w:t xml:space="preserve"> el cumplimiento del presente instrumento se hará efectiva independientemente de que se interponga cualquier tipo de recurso ante instancias del orden administrativo o judicial.</w:t>
      </w:r>
    </w:p>
    <w:p w:rsidR="003B09F0" w:rsidRPr="00036005" w:rsidRDefault="003B09F0" w:rsidP="003B09F0">
      <w:pPr>
        <w:spacing w:after="0" w:line="240" w:lineRule="auto"/>
        <w:jc w:val="both"/>
        <w:rPr>
          <w:rFonts w:ascii="Arial" w:hAnsi="Arial" w:cs="Arial"/>
          <w:sz w:val="16"/>
          <w:szCs w:val="16"/>
          <w:lang w:val="es-ES_tradnl"/>
        </w:rPr>
      </w:pPr>
    </w:p>
    <w:p w:rsidR="003B09F0" w:rsidRPr="00036005" w:rsidRDefault="003B09F0" w:rsidP="003B09F0">
      <w:pPr>
        <w:spacing w:after="0" w:line="240" w:lineRule="auto"/>
        <w:jc w:val="both"/>
        <w:rPr>
          <w:rFonts w:ascii="Arial" w:hAnsi="Arial" w:cs="Arial"/>
          <w:sz w:val="16"/>
          <w:szCs w:val="16"/>
        </w:rPr>
      </w:pPr>
      <w:r w:rsidRPr="00036005">
        <w:rPr>
          <w:rFonts w:ascii="Arial" w:hAnsi="Arial" w:cs="Arial"/>
          <w:b/>
          <w:sz w:val="16"/>
          <w:szCs w:val="16"/>
        </w:rPr>
        <w:t>“EL PROVEEDOR”</w:t>
      </w:r>
      <w:r w:rsidRPr="00036005">
        <w:rPr>
          <w:rFonts w:ascii="Arial" w:hAnsi="Arial" w:cs="Arial"/>
          <w:sz w:val="16"/>
          <w:szCs w:val="16"/>
          <w:lang w:val="es-ES_tradnl"/>
        </w:rPr>
        <w:t xml:space="preserve"> manifiesta </w:t>
      </w:r>
      <w:r w:rsidRPr="00036005">
        <w:rPr>
          <w:rFonts w:ascii="Arial" w:hAnsi="Arial" w:cs="Arial"/>
          <w:sz w:val="16"/>
          <w:szCs w:val="16"/>
        </w:rPr>
        <w:t xml:space="preserve">su conformidad para que la </w:t>
      </w:r>
      <w:r w:rsidRPr="00036005">
        <w:rPr>
          <w:rFonts w:ascii="Arial" w:hAnsi="Arial" w:cs="Arial"/>
          <w:sz w:val="16"/>
          <w:szCs w:val="16"/>
          <w:lang w:val="es-ES_tradnl"/>
        </w:rPr>
        <w:t>garantía</w:t>
      </w:r>
      <w:r w:rsidRPr="00036005">
        <w:rPr>
          <w:rFonts w:ascii="Arial" w:hAnsi="Arial" w:cs="Arial"/>
          <w:sz w:val="16"/>
          <w:szCs w:val="16"/>
        </w:rPr>
        <w:t xml:space="preserve"> que </w:t>
      </w:r>
      <w:r>
        <w:rPr>
          <w:rFonts w:ascii="Arial" w:hAnsi="Arial" w:cs="Arial"/>
          <w:sz w:val="16"/>
          <w:szCs w:val="16"/>
        </w:rPr>
        <w:t>amparen</w:t>
      </w:r>
      <w:r w:rsidRPr="00036005">
        <w:rPr>
          <w:rFonts w:ascii="Arial" w:hAnsi="Arial" w:cs="Arial"/>
          <w:sz w:val="16"/>
          <w:szCs w:val="16"/>
        </w:rPr>
        <w:t xml:space="preserve"> el cumplimiento del contrato adjudicado, permanezca vigente durante toda la substanciación de los juicios o recursos legales que interponga con relación a dicho contrato, hasta que sea pronunciada resolución definitiva que cause ejecutoria por la autoridad competente.</w:t>
      </w:r>
    </w:p>
    <w:p w:rsidR="003B09F0" w:rsidRPr="00036005" w:rsidRDefault="003B09F0" w:rsidP="003B09F0">
      <w:pPr>
        <w:spacing w:after="0" w:line="240" w:lineRule="auto"/>
        <w:jc w:val="both"/>
        <w:rPr>
          <w:rFonts w:ascii="Arial" w:hAnsi="Arial" w:cs="Arial"/>
          <w:sz w:val="16"/>
          <w:szCs w:val="16"/>
          <w:lang w:val="es-ES_tradnl"/>
        </w:rPr>
      </w:pPr>
    </w:p>
    <w:p w:rsidR="003B09F0" w:rsidRPr="00036005" w:rsidRDefault="003B09F0" w:rsidP="003B09F0">
      <w:pPr>
        <w:spacing w:after="0" w:line="240" w:lineRule="auto"/>
        <w:jc w:val="both"/>
        <w:rPr>
          <w:rFonts w:ascii="Arial" w:hAnsi="Arial" w:cs="Arial"/>
          <w:sz w:val="16"/>
          <w:szCs w:val="16"/>
          <w:lang w:val="es-ES_tradnl"/>
        </w:rPr>
      </w:pPr>
      <w:r w:rsidRPr="00036005">
        <w:rPr>
          <w:rFonts w:ascii="Arial" w:hAnsi="Arial" w:cs="Arial"/>
          <w:sz w:val="16"/>
          <w:szCs w:val="16"/>
        </w:rPr>
        <w:t xml:space="preserve">La obligación garantizada en el presente contrato será indivisible y en caso de presentarse algún incumplimiento por parte de </w:t>
      </w:r>
      <w:r w:rsidRPr="00036005">
        <w:rPr>
          <w:rFonts w:ascii="Arial" w:hAnsi="Arial" w:cs="Arial"/>
          <w:b/>
          <w:sz w:val="16"/>
          <w:szCs w:val="16"/>
          <w:lang w:val="es-ES_tradnl"/>
        </w:rPr>
        <w:t xml:space="preserve">“EL PROVEEDOR”, </w:t>
      </w:r>
      <w:r w:rsidRPr="00036005">
        <w:rPr>
          <w:rFonts w:ascii="Arial" w:hAnsi="Arial" w:cs="Arial"/>
          <w:sz w:val="16"/>
          <w:szCs w:val="16"/>
          <w:lang w:val="es-ES_tradnl"/>
        </w:rPr>
        <w:t>se hará efectiva la garantía por el monto total de la obligación garantizada.</w:t>
      </w:r>
    </w:p>
    <w:p w:rsidR="003B09F0" w:rsidRPr="00036005" w:rsidRDefault="003B09F0" w:rsidP="003B09F0">
      <w:pPr>
        <w:spacing w:after="0" w:line="240" w:lineRule="auto"/>
        <w:jc w:val="both"/>
        <w:rPr>
          <w:rFonts w:ascii="Arial" w:hAnsi="Arial" w:cs="Arial"/>
          <w:sz w:val="16"/>
          <w:szCs w:val="16"/>
          <w:lang w:val="es-ES_tradnl"/>
        </w:rPr>
      </w:pPr>
    </w:p>
    <w:p w:rsidR="003B09F0" w:rsidRPr="00036005" w:rsidRDefault="003B09F0" w:rsidP="003B09F0">
      <w:pPr>
        <w:spacing w:after="0" w:line="240" w:lineRule="auto"/>
        <w:jc w:val="both"/>
        <w:rPr>
          <w:rFonts w:ascii="Arial" w:hAnsi="Arial" w:cs="Arial"/>
          <w:sz w:val="16"/>
          <w:szCs w:val="16"/>
          <w:lang w:val="es-ES_tradnl"/>
        </w:rPr>
      </w:pPr>
      <w:r w:rsidRPr="00036005">
        <w:rPr>
          <w:rFonts w:ascii="Arial" w:hAnsi="Arial" w:cs="Arial"/>
          <w:sz w:val="16"/>
          <w:szCs w:val="16"/>
          <w:lang w:val="es-ES_tradnl"/>
        </w:rPr>
        <w:lastRenderedPageBreak/>
        <w:t xml:space="preserve">Una vez cumplidas por </w:t>
      </w:r>
      <w:r w:rsidRPr="00036005">
        <w:rPr>
          <w:rFonts w:ascii="Arial" w:hAnsi="Arial" w:cs="Arial"/>
          <w:b/>
          <w:sz w:val="16"/>
          <w:szCs w:val="16"/>
        </w:rPr>
        <w:t>“EL PROVEEDOR”</w:t>
      </w:r>
      <w:r w:rsidRPr="00036005">
        <w:rPr>
          <w:rFonts w:ascii="Arial" w:hAnsi="Arial" w:cs="Arial"/>
          <w:sz w:val="16"/>
          <w:szCs w:val="16"/>
          <w:lang w:val="es-ES_tradnl"/>
        </w:rPr>
        <w:t xml:space="preserve"> las obligaciones estipuladas en el presente contrato a entera satisfacción de </w:t>
      </w:r>
      <w:r w:rsidRPr="00036005">
        <w:rPr>
          <w:rFonts w:ascii="Arial" w:hAnsi="Arial" w:cs="Arial"/>
          <w:b/>
          <w:sz w:val="16"/>
          <w:szCs w:val="16"/>
          <w:lang w:val="es-ES_tradnl"/>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036005">
        <w:rPr>
          <w:rFonts w:ascii="Arial" w:hAnsi="Arial" w:cs="Arial"/>
          <w:b/>
          <w:sz w:val="16"/>
          <w:szCs w:val="16"/>
          <w:lang w:val="es-ES_tradnl"/>
        </w:rPr>
        <w:t>”,</w:t>
      </w:r>
      <w:r w:rsidRPr="00036005">
        <w:rPr>
          <w:rFonts w:ascii="Arial" w:hAnsi="Arial" w:cs="Arial"/>
          <w:sz w:val="16"/>
          <w:szCs w:val="16"/>
          <w:lang w:val="es-ES_tradnl"/>
        </w:rPr>
        <w:t xml:space="preserve">  ésta a través del área requirente de los bienes, procederá inmediatamente a extender la constancia de cumplimiento de las obligaciones contractuales, a efecto de que la Subdirección de Recursos Materiales para los efectos procedentes de inicio a los tramites de cancelación de la garantía. </w:t>
      </w:r>
    </w:p>
    <w:p w:rsidR="003B09F0" w:rsidRPr="00036005" w:rsidRDefault="003B09F0" w:rsidP="003B09F0">
      <w:pPr>
        <w:spacing w:after="0" w:line="240" w:lineRule="auto"/>
        <w:jc w:val="both"/>
        <w:rPr>
          <w:rFonts w:ascii="Arial" w:hAnsi="Arial" w:cs="Arial"/>
          <w:sz w:val="16"/>
          <w:szCs w:val="16"/>
          <w:lang w:val="es-ES_tradnl"/>
        </w:rPr>
      </w:pPr>
    </w:p>
    <w:p w:rsidR="003B09F0" w:rsidRPr="00036005" w:rsidRDefault="003B09F0" w:rsidP="003B09F0">
      <w:pPr>
        <w:spacing w:after="0" w:line="240" w:lineRule="auto"/>
        <w:jc w:val="both"/>
        <w:rPr>
          <w:rFonts w:ascii="Arial" w:hAnsi="Arial" w:cs="Arial"/>
          <w:sz w:val="16"/>
          <w:szCs w:val="16"/>
        </w:rPr>
      </w:pPr>
      <w:r w:rsidRPr="00036005">
        <w:rPr>
          <w:rFonts w:ascii="Arial" w:hAnsi="Arial" w:cs="Arial"/>
          <w:sz w:val="16"/>
          <w:szCs w:val="16"/>
        </w:rPr>
        <w:t xml:space="preserve">En caso de proposiciones conjuntas, la garantía de cumplimiento del contrato se presentará en un solo instrumento que deberá cubrir los requerimientos de </w:t>
      </w:r>
      <w:r>
        <w:rPr>
          <w:rFonts w:ascii="Arial" w:hAnsi="Arial" w:cs="Arial"/>
          <w:b/>
          <w:sz w:val="16"/>
          <w:szCs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036005">
        <w:rPr>
          <w:rFonts w:ascii="Arial" w:hAnsi="Arial" w:cs="Arial"/>
          <w:sz w:val="16"/>
          <w:szCs w:val="16"/>
        </w:rPr>
        <w:t>, establecidos en este apartado y en su caso a lo señalado en el Anexo 14</w:t>
      </w:r>
      <w:r>
        <w:rPr>
          <w:rFonts w:ascii="Arial" w:hAnsi="Arial" w:cs="Arial"/>
          <w:sz w:val="16"/>
          <w:szCs w:val="16"/>
        </w:rPr>
        <w:t>, según corresponda</w:t>
      </w:r>
      <w:r w:rsidRPr="00036005">
        <w:rPr>
          <w:rFonts w:ascii="Arial" w:hAnsi="Arial" w:cs="Arial"/>
          <w:sz w:val="16"/>
          <w:szCs w:val="16"/>
        </w:rPr>
        <w:t xml:space="preserve"> para garantizar el </w:t>
      </w:r>
      <w:r w:rsidRPr="00036005">
        <w:rPr>
          <w:rFonts w:ascii="Arial" w:hAnsi="Arial" w:cs="Arial"/>
          <w:b/>
          <w:bCs/>
          <w:sz w:val="16"/>
          <w:szCs w:val="16"/>
          <w:u w:val="single"/>
        </w:rPr>
        <w:t>cumplimiento</w:t>
      </w:r>
      <w:r w:rsidRPr="00036005">
        <w:rPr>
          <w:rFonts w:ascii="Arial" w:hAnsi="Arial" w:cs="Arial"/>
          <w:sz w:val="16"/>
          <w:szCs w:val="16"/>
        </w:rPr>
        <w:t xml:space="preserve"> del contrato en caso de Póliza de Fianza” de la convocatoria.</w:t>
      </w:r>
    </w:p>
    <w:p w:rsidR="003B09F0" w:rsidRPr="00036005" w:rsidRDefault="003B09F0" w:rsidP="003B09F0">
      <w:pPr>
        <w:spacing w:after="0" w:line="240" w:lineRule="auto"/>
        <w:jc w:val="both"/>
        <w:rPr>
          <w:rFonts w:ascii="Arial" w:hAnsi="Arial" w:cs="Arial"/>
          <w:sz w:val="16"/>
          <w:szCs w:val="16"/>
          <w:highlight w:val="green"/>
        </w:rPr>
      </w:pPr>
    </w:p>
    <w:p w:rsidR="003B09F0" w:rsidRPr="00036005" w:rsidRDefault="003B09F0" w:rsidP="003B09F0">
      <w:pPr>
        <w:spacing w:after="0" w:line="240" w:lineRule="auto"/>
        <w:jc w:val="both"/>
        <w:rPr>
          <w:rFonts w:ascii="Arial" w:hAnsi="Arial" w:cs="Arial"/>
          <w:b/>
          <w:sz w:val="16"/>
          <w:szCs w:val="16"/>
          <w:u w:val="single"/>
        </w:rPr>
      </w:pPr>
      <w:r w:rsidRPr="00036005">
        <w:rPr>
          <w:rFonts w:ascii="Arial" w:hAnsi="Arial" w:cs="Arial"/>
          <w:b/>
          <w:sz w:val="16"/>
          <w:szCs w:val="16"/>
          <w:u w:val="single"/>
        </w:rPr>
        <w:t>SEXTA.- PENAS CONVENCIONALES.</w:t>
      </w:r>
    </w:p>
    <w:p w:rsidR="003B09F0" w:rsidRPr="00036005"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p>
    <w:p w:rsidR="003B09F0" w:rsidRPr="00254A98" w:rsidRDefault="003B09F0" w:rsidP="003B09F0">
      <w:pPr>
        <w:spacing w:after="0" w:line="240" w:lineRule="auto"/>
        <w:jc w:val="both"/>
        <w:rPr>
          <w:rFonts w:ascii="Arial" w:hAnsi="Arial" w:cs="Arial"/>
          <w:sz w:val="16"/>
          <w:szCs w:val="16"/>
        </w:rPr>
      </w:pPr>
      <w:r w:rsidRPr="00036005">
        <w:rPr>
          <w:rFonts w:ascii="Arial" w:hAnsi="Arial" w:cs="Arial"/>
          <w:sz w:val="16"/>
          <w:szCs w:val="16"/>
        </w:rPr>
        <w:t>De conformidad al artículo 53</w:t>
      </w:r>
      <w:r w:rsidRPr="00036005">
        <w:rPr>
          <w:rFonts w:ascii="Arial" w:hAnsi="Arial" w:cs="Arial"/>
          <w:b/>
          <w:sz w:val="16"/>
          <w:szCs w:val="16"/>
        </w:rPr>
        <w:t xml:space="preserve"> </w:t>
      </w:r>
      <w:r w:rsidRPr="00036005">
        <w:rPr>
          <w:rFonts w:ascii="Arial" w:hAnsi="Arial" w:cs="Arial"/>
          <w:sz w:val="16"/>
          <w:szCs w:val="16"/>
        </w:rPr>
        <w:t xml:space="preserve">de la </w:t>
      </w:r>
      <w:r>
        <w:rPr>
          <w:rFonts w:ascii="Arial" w:hAnsi="Arial" w:cs="Arial"/>
          <w:sz w:val="16"/>
          <w:szCs w:val="16"/>
        </w:rPr>
        <w:t>Ley de Adquisiciones Arrendamientos y Servicios del Sector Público</w:t>
      </w:r>
      <w:r w:rsidRPr="00036005">
        <w:rPr>
          <w:rFonts w:ascii="Arial" w:hAnsi="Arial" w:cs="Arial"/>
          <w:sz w:val="16"/>
          <w:szCs w:val="16"/>
        </w:rPr>
        <w:t xml:space="preserve"> y a los artículos 95 y 96 de su Reglamento,</w:t>
      </w:r>
      <w:r w:rsidRPr="00036005">
        <w:rPr>
          <w:rFonts w:ascii="Arial" w:hAnsi="Arial" w:cs="Arial"/>
          <w:b/>
          <w:sz w:val="16"/>
          <w:szCs w:val="16"/>
        </w:rPr>
        <w:t xml:space="preserve"> “EL </w:t>
      </w:r>
      <w:r w:rsidRPr="000B6318">
        <w:rPr>
          <w:rFonts w:ascii="Arial" w:hAnsi="Arial" w:cs="Arial"/>
          <w:b/>
          <w:sz w:val="16"/>
          <w:szCs w:val="16"/>
          <w:lang w:val="es-ES_tradnl"/>
        </w:rPr>
        <w:t>CIATEJ</w:t>
      </w:r>
      <w:r>
        <w:rPr>
          <w:rFonts w:ascii="Arial" w:hAnsi="Arial" w:cs="Arial"/>
          <w:b/>
          <w:sz w:val="16"/>
          <w:szCs w:val="16"/>
          <w:lang w:val="es-ES_tradnl"/>
        </w:rPr>
        <w:t>, A.C.</w:t>
      </w:r>
      <w:r w:rsidRPr="00036005">
        <w:rPr>
          <w:rFonts w:ascii="Arial" w:hAnsi="Arial" w:cs="Arial"/>
          <w:sz w:val="16"/>
          <w:szCs w:val="16"/>
        </w:rPr>
        <w:t xml:space="preserve">” notificará y aplicará a </w:t>
      </w:r>
      <w:r w:rsidRPr="00036005">
        <w:rPr>
          <w:rFonts w:ascii="Arial" w:hAnsi="Arial" w:cs="Arial"/>
          <w:b/>
          <w:sz w:val="16"/>
          <w:szCs w:val="16"/>
        </w:rPr>
        <w:t xml:space="preserve">“EL PROVEEDOR” </w:t>
      </w:r>
      <w:r w:rsidRPr="00036005">
        <w:rPr>
          <w:rFonts w:ascii="Arial" w:hAnsi="Arial" w:cs="Arial"/>
          <w:sz w:val="16"/>
          <w:szCs w:val="16"/>
        </w:rPr>
        <w:t>las penas convencionales a las que se haga acreedor por actualizar algu</w:t>
      </w:r>
      <w:r w:rsidR="00254A98">
        <w:rPr>
          <w:rFonts w:ascii="Arial" w:hAnsi="Arial" w:cs="Arial"/>
          <w:sz w:val="16"/>
          <w:szCs w:val="16"/>
        </w:rPr>
        <w:t>no de los siguientes supuestos:</w:t>
      </w:r>
    </w:p>
    <w:p w:rsidR="003B09F0" w:rsidRPr="00E93937" w:rsidRDefault="003B09F0" w:rsidP="003B09F0">
      <w:pPr>
        <w:spacing w:after="0" w:line="240" w:lineRule="auto"/>
        <w:jc w:val="both"/>
        <w:rPr>
          <w:rFonts w:ascii="Arial" w:hAnsi="Arial" w:cs="Arial"/>
          <w:sz w:val="16"/>
        </w:rPr>
      </w:pPr>
    </w:p>
    <w:tbl>
      <w:tblPr>
        <w:tblW w:w="893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2272"/>
      </w:tblGrid>
      <w:tr w:rsidR="003B09F0" w:rsidRPr="00E93937" w:rsidTr="00D12072">
        <w:trPr>
          <w:tblHeader/>
        </w:trPr>
        <w:tc>
          <w:tcPr>
            <w:tcW w:w="6662" w:type="dxa"/>
            <w:shd w:val="clear" w:color="auto" w:fill="C6D9F1"/>
          </w:tcPr>
          <w:p w:rsidR="003B09F0" w:rsidRPr="00E93937" w:rsidRDefault="003B09F0" w:rsidP="00D12072">
            <w:pPr>
              <w:spacing w:after="0" w:line="240" w:lineRule="auto"/>
              <w:jc w:val="center"/>
              <w:rPr>
                <w:rFonts w:ascii="Arial" w:hAnsi="Arial" w:cs="Arial"/>
                <w:b/>
                <w:sz w:val="16"/>
              </w:rPr>
            </w:pPr>
            <w:r w:rsidRPr="00E93937">
              <w:rPr>
                <w:rFonts w:ascii="Arial" w:hAnsi="Arial" w:cs="Arial"/>
                <w:b/>
                <w:sz w:val="16"/>
              </w:rPr>
              <w:t>DESCRIPCIÓN</w:t>
            </w:r>
          </w:p>
        </w:tc>
        <w:tc>
          <w:tcPr>
            <w:tcW w:w="2272" w:type="dxa"/>
            <w:shd w:val="clear" w:color="auto" w:fill="C6D9F1"/>
          </w:tcPr>
          <w:p w:rsidR="003B09F0" w:rsidRPr="00E93937" w:rsidRDefault="003B09F0" w:rsidP="00D12072">
            <w:pPr>
              <w:spacing w:after="0" w:line="240" w:lineRule="auto"/>
              <w:jc w:val="center"/>
              <w:rPr>
                <w:rFonts w:ascii="Arial" w:hAnsi="Arial" w:cs="Arial"/>
                <w:b/>
                <w:sz w:val="16"/>
              </w:rPr>
            </w:pPr>
            <w:r w:rsidRPr="00E93937">
              <w:rPr>
                <w:rFonts w:ascii="Arial" w:hAnsi="Arial" w:cs="Arial"/>
                <w:b/>
                <w:sz w:val="16"/>
              </w:rPr>
              <w:t>PENALIZACIÓN</w:t>
            </w:r>
          </w:p>
        </w:tc>
      </w:tr>
      <w:tr w:rsidR="003B09F0" w:rsidRPr="00E93937" w:rsidTr="00D12072">
        <w:tc>
          <w:tcPr>
            <w:tcW w:w="6662" w:type="dxa"/>
            <w:vAlign w:val="center"/>
          </w:tcPr>
          <w:p w:rsidR="003B09F0" w:rsidRPr="00E93937" w:rsidRDefault="003B09F0" w:rsidP="00D12072">
            <w:pPr>
              <w:autoSpaceDE w:val="0"/>
              <w:autoSpaceDN w:val="0"/>
              <w:adjustRightInd w:val="0"/>
              <w:spacing w:after="0" w:line="240" w:lineRule="auto"/>
              <w:jc w:val="both"/>
              <w:rPr>
                <w:rFonts w:ascii="Arial" w:hAnsi="Arial" w:cs="Arial"/>
                <w:sz w:val="16"/>
              </w:rPr>
            </w:pPr>
            <w:r w:rsidRPr="00E93937">
              <w:rPr>
                <w:rFonts w:ascii="Arial" w:hAnsi="Arial" w:cs="Arial"/>
                <w:sz w:val="16"/>
              </w:rPr>
              <w:t>Atraso en el cumplimiento en la entrega de los bienes, dentro del periodo señalado para tal efecto, conforme a los tiempos, características y especificaciones técnicas señaladas en la presente convocatoria, sus anexos, la junta de aclaraciones el contrato que se suscriba.</w:t>
            </w:r>
          </w:p>
        </w:tc>
        <w:tc>
          <w:tcPr>
            <w:tcW w:w="2272" w:type="dxa"/>
            <w:vAlign w:val="center"/>
          </w:tcPr>
          <w:p w:rsidR="003B09F0" w:rsidRPr="00E93937" w:rsidRDefault="003B09F0" w:rsidP="00D12072">
            <w:pPr>
              <w:spacing w:after="0" w:line="240" w:lineRule="auto"/>
              <w:jc w:val="both"/>
              <w:rPr>
                <w:rFonts w:ascii="Arial" w:hAnsi="Arial" w:cs="Arial"/>
                <w:sz w:val="16"/>
              </w:rPr>
            </w:pPr>
            <w:r w:rsidRPr="00E93937">
              <w:rPr>
                <w:rFonts w:ascii="Arial" w:hAnsi="Arial" w:cs="Arial"/>
                <w:b/>
                <w:sz w:val="16"/>
              </w:rPr>
              <w:t>1% (uno por ciento)</w:t>
            </w:r>
            <w:r w:rsidRPr="00E93937">
              <w:rPr>
                <w:rFonts w:ascii="Arial" w:hAnsi="Arial" w:cs="Arial"/>
                <w:sz w:val="16"/>
              </w:rPr>
              <w:t xml:space="preserve"> del valor de los bienes entregados con atraso por día natural.</w:t>
            </w:r>
          </w:p>
        </w:tc>
      </w:tr>
      <w:tr w:rsidR="003B09F0" w:rsidRPr="00E93937" w:rsidTr="00D12072">
        <w:tc>
          <w:tcPr>
            <w:tcW w:w="6662" w:type="dxa"/>
            <w:vAlign w:val="center"/>
          </w:tcPr>
          <w:p w:rsidR="003B09F0" w:rsidRPr="00E93937" w:rsidRDefault="003B09F0" w:rsidP="00D12072">
            <w:pPr>
              <w:autoSpaceDE w:val="0"/>
              <w:autoSpaceDN w:val="0"/>
              <w:adjustRightInd w:val="0"/>
              <w:spacing w:after="0" w:line="240" w:lineRule="auto"/>
              <w:jc w:val="both"/>
              <w:rPr>
                <w:rFonts w:ascii="Arial" w:hAnsi="Arial" w:cs="Arial"/>
                <w:sz w:val="16"/>
              </w:rPr>
            </w:pPr>
            <w:r w:rsidRPr="00E93937">
              <w:rPr>
                <w:rFonts w:ascii="Arial" w:hAnsi="Arial" w:cs="Arial"/>
                <w:sz w:val="16"/>
              </w:rPr>
              <w:t>Por cualquier otro atraso en el que incurra el proveedor conforme a lo plasmado en la presente convocatoria, sus anexos; las señaladas en la Junta de Aclaraciones a la convocatoria y las que se desprendan del contrato que se suscriba.</w:t>
            </w:r>
          </w:p>
        </w:tc>
        <w:tc>
          <w:tcPr>
            <w:tcW w:w="2272" w:type="dxa"/>
            <w:vAlign w:val="center"/>
          </w:tcPr>
          <w:p w:rsidR="003B09F0" w:rsidRPr="00E93937" w:rsidRDefault="003B09F0" w:rsidP="00D12072">
            <w:pPr>
              <w:spacing w:after="0" w:line="240" w:lineRule="auto"/>
              <w:jc w:val="both"/>
              <w:rPr>
                <w:rFonts w:ascii="Arial" w:hAnsi="Arial" w:cs="Arial"/>
                <w:sz w:val="16"/>
              </w:rPr>
            </w:pPr>
            <w:r w:rsidRPr="00E93937">
              <w:rPr>
                <w:rFonts w:ascii="Arial" w:hAnsi="Arial" w:cs="Arial"/>
                <w:b/>
                <w:sz w:val="16"/>
              </w:rPr>
              <w:t>1% (uno por ciento)</w:t>
            </w:r>
            <w:r w:rsidRPr="00E93937">
              <w:rPr>
                <w:rFonts w:ascii="Arial" w:hAnsi="Arial" w:cs="Arial"/>
                <w:sz w:val="16"/>
              </w:rPr>
              <w:t xml:space="preserve"> del valor de los bienes entregados con atraso por día natural.</w:t>
            </w:r>
          </w:p>
        </w:tc>
      </w:tr>
    </w:tbl>
    <w:p w:rsidR="003B09F0" w:rsidRPr="00E93937" w:rsidRDefault="003B09F0" w:rsidP="003B09F0">
      <w:pPr>
        <w:spacing w:after="0" w:line="240" w:lineRule="auto"/>
        <w:jc w:val="both"/>
        <w:rPr>
          <w:rFonts w:ascii="Arial" w:hAnsi="Arial" w:cs="Arial"/>
          <w:sz w:val="16"/>
        </w:rPr>
      </w:pPr>
    </w:p>
    <w:p w:rsidR="003B09F0" w:rsidRPr="00E93937" w:rsidRDefault="003B09F0" w:rsidP="003B09F0">
      <w:pPr>
        <w:autoSpaceDE w:val="0"/>
        <w:autoSpaceDN w:val="0"/>
        <w:adjustRightInd w:val="0"/>
        <w:spacing w:after="0" w:line="240" w:lineRule="auto"/>
        <w:ind w:left="426"/>
        <w:jc w:val="both"/>
        <w:rPr>
          <w:rFonts w:ascii="Arial" w:hAnsi="Arial" w:cs="Arial"/>
          <w:sz w:val="16"/>
        </w:rPr>
      </w:pPr>
      <w:r w:rsidRPr="00E93937">
        <w:rPr>
          <w:rFonts w:ascii="Arial" w:hAnsi="Arial" w:cs="Arial"/>
          <w:sz w:val="16"/>
        </w:rPr>
        <w:t>De acuerdo a la siguiente fórmula:</w:t>
      </w:r>
    </w:p>
    <w:p w:rsidR="003B09F0" w:rsidRPr="00E93937" w:rsidRDefault="003B09F0" w:rsidP="003B09F0">
      <w:pPr>
        <w:autoSpaceDE w:val="0"/>
        <w:autoSpaceDN w:val="0"/>
        <w:adjustRightInd w:val="0"/>
        <w:spacing w:after="0" w:line="240" w:lineRule="auto"/>
        <w:ind w:left="426"/>
        <w:jc w:val="both"/>
        <w:rPr>
          <w:rFonts w:ascii="Arial" w:hAnsi="Arial" w:cs="Arial"/>
          <w:sz w:val="16"/>
        </w:rPr>
      </w:pPr>
    </w:p>
    <w:p w:rsidR="003B09F0" w:rsidRPr="00E93937" w:rsidRDefault="003B09F0" w:rsidP="003B09F0">
      <w:pPr>
        <w:autoSpaceDE w:val="0"/>
        <w:autoSpaceDN w:val="0"/>
        <w:adjustRightInd w:val="0"/>
        <w:spacing w:after="0" w:line="240" w:lineRule="auto"/>
        <w:ind w:left="426"/>
        <w:jc w:val="both"/>
        <w:rPr>
          <w:rFonts w:ascii="Arial" w:hAnsi="Arial" w:cs="Arial"/>
          <w:sz w:val="16"/>
        </w:rPr>
      </w:pPr>
      <w:r>
        <w:rPr>
          <w:rFonts w:ascii="Arial" w:hAnsi="Arial" w:cs="Arial"/>
          <w:sz w:val="16"/>
        </w:rPr>
        <w:t>fórmula: (pd) x (nda) x (vbe</w:t>
      </w:r>
      <w:r w:rsidRPr="00E93937">
        <w:rPr>
          <w:rFonts w:ascii="Arial" w:hAnsi="Arial" w:cs="Arial"/>
          <w:sz w:val="16"/>
        </w:rPr>
        <w:t>a) = pca</w:t>
      </w:r>
    </w:p>
    <w:p w:rsidR="003B09F0" w:rsidRPr="00E93937" w:rsidRDefault="003B09F0" w:rsidP="003B09F0">
      <w:pPr>
        <w:autoSpaceDE w:val="0"/>
        <w:autoSpaceDN w:val="0"/>
        <w:adjustRightInd w:val="0"/>
        <w:spacing w:after="0" w:line="240" w:lineRule="auto"/>
        <w:ind w:left="426"/>
        <w:jc w:val="both"/>
        <w:rPr>
          <w:rFonts w:ascii="Arial" w:hAnsi="Arial" w:cs="Arial"/>
          <w:sz w:val="16"/>
        </w:rPr>
      </w:pPr>
      <w:r w:rsidRPr="00E93937">
        <w:rPr>
          <w:rFonts w:ascii="Arial" w:hAnsi="Arial" w:cs="Arial"/>
          <w:sz w:val="16"/>
        </w:rPr>
        <w:t>donde</w:t>
      </w:r>
    </w:p>
    <w:p w:rsidR="003B09F0" w:rsidRPr="00E93937" w:rsidRDefault="003B09F0" w:rsidP="003B09F0">
      <w:pPr>
        <w:autoSpaceDE w:val="0"/>
        <w:autoSpaceDN w:val="0"/>
        <w:adjustRightInd w:val="0"/>
        <w:spacing w:after="0" w:line="240" w:lineRule="auto"/>
        <w:ind w:left="426"/>
        <w:jc w:val="both"/>
        <w:rPr>
          <w:rFonts w:ascii="Arial" w:hAnsi="Arial" w:cs="Arial"/>
          <w:sz w:val="16"/>
        </w:rPr>
      </w:pPr>
      <w:r w:rsidRPr="00E93937">
        <w:rPr>
          <w:rFonts w:ascii="Arial" w:hAnsi="Arial" w:cs="Arial"/>
          <w:sz w:val="16"/>
        </w:rPr>
        <w:t>pd: (1%) penalización diaria</w:t>
      </w:r>
    </w:p>
    <w:p w:rsidR="003B09F0" w:rsidRPr="00E93937" w:rsidRDefault="003B09F0" w:rsidP="003B09F0">
      <w:pPr>
        <w:autoSpaceDE w:val="0"/>
        <w:autoSpaceDN w:val="0"/>
        <w:adjustRightInd w:val="0"/>
        <w:spacing w:after="0" w:line="240" w:lineRule="auto"/>
        <w:ind w:left="426"/>
        <w:jc w:val="both"/>
        <w:rPr>
          <w:rFonts w:ascii="Arial" w:hAnsi="Arial" w:cs="Arial"/>
          <w:sz w:val="16"/>
        </w:rPr>
      </w:pPr>
      <w:r w:rsidRPr="00E93937">
        <w:rPr>
          <w:rFonts w:ascii="Arial" w:hAnsi="Arial" w:cs="Arial"/>
          <w:sz w:val="16"/>
        </w:rPr>
        <w:t>nda: número de días de atraso</w:t>
      </w:r>
    </w:p>
    <w:p w:rsidR="003B09F0" w:rsidRPr="00E93937" w:rsidRDefault="003B09F0" w:rsidP="003B09F0">
      <w:pPr>
        <w:autoSpaceDE w:val="0"/>
        <w:autoSpaceDN w:val="0"/>
        <w:adjustRightInd w:val="0"/>
        <w:spacing w:after="0" w:line="240" w:lineRule="auto"/>
        <w:ind w:left="426"/>
        <w:jc w:val="both"/>
        <w:rPr>
          <w:rFonts w:ascii="Arial" w:hAnsi="Arial" w:cs="Arial"/>
          <w:sz w:val="16"/>
        </w:rPr>
      </w:pPr>
      <w:r w:rsidRPr="00E93937">
        <w:rPr>
          <w:rFonts w:ascii="Arial" w:hAnsi="Arial" w:cs="Arial"/>
          <w:sz w:val="16"/>
        </w:rPr>
        <w:t>vbea: valor del bien entregado con atraso</w:t>
      </w:r>
    </w:p>
    <w:p w:rsidR="003B09F0" w:rsidRPr="00E93937" w:rsidRDefault="003B09F0" w:rsidP="003B09F0">
      <w:pPr>
        <w:autoSpaceDE w:val="0"/>
        <w:autoSpaceDN w:val="0"/>
        <w:adjustRightInd w:val="0"/>
        <w:spacing w:after="0" w:line="240" w:lineRule="auto"/>
        <w:ind w:left="426"/>
        <w:jc w:val="both"/>
        <w:rPr>
          <w:rFonts w:ascii="Arial" w:hAnsi="Arial" w:cs="Arial"/>
          <w:sz w:val="16"/>
        </w:rPr>
      </w:pPr>
      <w:r w:rsidRPr="00E93937">
        <w:rPr>
          <w:rFonts w:ascii="Arial" w:hAnsi="Arial" w:cs="Arial"/>
          <w:sz w:val="16"/>
        </w:rPr>
        <w:t>pca: pena convencional aplicable</w:t>
      </w:r>
    </w:p>
    <w:p w:rsidR="003B09F0" w:rsidRPr="00E93937" w:rsidRDefault="003B09F0" w:rsidP="003B09F0">
      <w:pPr>
        <w:autoSpaceDE w:val="0"/>
        <w:autoSpaceDN w:val="0"/>
        <w:adjustRightInd w:val="0"/>
        <w:spacing w:after="0" w:line="240" w:lineRule="auto"/>
        <w:ind w:left="426"/>
        <w:jc w:val="both"/>
        <w:rPr>
          <w:rFonts w:ascii="Arial" w:hAnsi="Arial" w:cs="Arial"/>
          <w:sz w:val="16"/>
        </w:rPr>
      </w:pPr>
      <w:r w:rsidRPr="00E93937">
        <w:rPr>
          <w:rFonts w:ascii="Arial" w:hAnsi="Arial" w:cs="Arial"/>
          <w:sz w:val="16"/>
        </w:rPr>
        <w:t>El monto máximo a penalizar será del 10%.</w:t>
      </w:r>
    </w:p>
    <w:p w:rsidR="003B09F0" w:rsidRPr="00582F7B" w:rsidRDefault="003B09F0" w:rsidP="003B09F0">
      <w:pPr>
        <w:spacing w:after="0" w:line="240" w:lineRule="auto"/>
        <w:jc w:val="both"/>
        <w:rPr>
          <w:rFonts w:ascii="Arial" w:hAnsi="Arial" w:cs="Arial"/>
          <w:sz w:val="16"/>
          <w:szCs w:val="16"/>
          <w:highlight w:val="green"/>
        </w:rPr>
      </w:pPr>
    </w:p>
    <w:p w:rsidR="003B09F0" w:rsidRPr="00036005" w:rsidRDefault="003B09F0" w:rsidP="003B09F0">
      <w:pPr>
        <w:spacing w:after="0" w:line="240" w:lineRule="auto"/>
        <w:jc w:val="both"/>
        <w:rPr>
          <w:rFonts w:ascii="Arial" w:hAnsi="Arial" w:cs="Arial"/>
          <w:sz w:val="16"/>
          <w:szCs w:val="16"/>
        </w:rPr>
      </w:pPr>
      <w:r w:rsidRPr="00036005">
        <w:rPr>
          <w:rFonts w:ascii="Arial" w:hAnsi="Arial" w:cs="Arial"/>
          <w:sz w:val="16"/>
          <w:szCs w:val="16"/>
        </w:rPr>
        <w:t xml:space="preserve">La pena convencional por atraso se calculará de acuerdo al porcentaje de penalización establecido, para tal efecto en la tabla anterior, aplicado al valor de los bienes que hayan sido entregados con atraso y de manera proporcional al importe de la garantía de cumplimiento que corresponda a la partida de que se trate. La suma de todas las penas convencionales aplicadas a </w:t>
      </w:r>
      <w:r w:rsidRPr="00036005">
        <w:rPr>
          <w:rFonts w:ascii="Arial" w:hAnsi="Arial" w:cs="Arial"/>
          <w:b/>
          <w:sz w:val="16"/>
          <w:szCs w:val="16"/>
          <w:lang w:val="es-ES_tradnl"/>
        </w:rPr>
        <w:t xml:space="preserve">“EL PROVEEDOR” </w:t>
      </w:r>
      <w:r w:rsidRPr="00036005">
        <w:rPr>
          <w:rFonts w:ascii="Arial" w:hAnsi="Arial" w:cs="Arial"/>
          <w:sz w:val="16"/>
          <w:szCs w:val="16"/>
        </w:rPr>
        <w:t xml:space="preserve">no deberá exceder el importe de dicha garantía, pudiéndose iniciar el proceso de rescisión administrativa del contrato en cualquier momento en el que </w:t>
      </w:r>
      <w:r w:rsidRPr="00036005">
        <w:rPr>
          <w:rFonts w:ascii="Arial" w:hAnsi="Arial" w:cs="Arial"/>
          <w:b/>
          <w:sz w:val="16"/>
          <w:szCs w:val="16"/>
          <w:lang w:val="es-ES_tradnl"/>
        </w:rPr>
        <w:t xml:space="preserve">“EL PROVEEDOR” </w:t>
      </w:r>
      <w:r w:rsidRPr="00036005">
        <w:rPr>
          <w:rFonts w:ascii="Arial" w:hAnsi="Arial" w:cs="Arial"/>
          <w:sz w:val="16"/>
          <w:szCs w:val="16"/>
        </w:rPr>
        <w:t xml:space="preserve">incumpla con sus obligaciones, haciéndose efectiva la garantía de cumplimiento del mismo. </w:t>
      </w:r>
    </w:p>
    <w:p w:rsidR="003B09F0" w:rsidRPr="00036005" w:rsidRDefault="003B09F0" w:rsidP="003B09F0">
      <w:pPr>
        <w:spacing w:after="0" w:line="240" w:lineRule="auto"/>
        <w:jc w:val="both"/>
        <w:rPr>
          <w:rFonts w:ascii="Arial" w:hAnsi="Arial" w:cs="Arial"/>
          <w:sz w:val="16"/>
          <w:szCs w:val="16"/>
        </w:rPr>
      </w:pPr>
    </w:p>
    <w:p w:rsidR="003B09F0" w:rsidRPr="00036005" w:rsidRDefault="003B09F0" w:rsidP="003B09F0">
      <w:pPr>
        <w:spacing w:after="0" w:line="240" w:lineRule="auto"/>
        <w:jc w:val="both"/>
        <w:rPr>
          <w:rFonts w:ascii="Arial" w:hAnsi="Arial" w:cs="Arial"/>
          <w:sz w:val="16"/>
          <w:szCs w:val="16"/>
        </w:rPr>
      </w:pPr>
      <w:r w:rsidRPr="00036005">
        <w:rPr>
          <w:rFonts w:ascii="Arial" w:hAnsi="Arial" w:cs="Arial"/>
          <w:sz w:val="16"/>
          <w:szCs w:val="16"/>
        </w:rPr>
        <w:t xml:space="preserve">El pago de las penas convencionales a elección de </w:t>
      </w:r>
      <w:r w:rsidRPr="00036005">
        <w:rPr>
          <w:rFonts w:ascii="Arial" w:hAnsi="Arial" w:cs="Arial"/>
          <w:b/>
          <w:sz w:val="16"/>
          <w:szCs w:val="16"/>
          <w:lang w:val="es-ES_tradnl"/>
        </w:rPr>
        <w:t xml:space="preserve">EL PROVEEDOR” </w:t>
      </w:r>
      <w:r w:rsidRPr="00036005">
        <w:rPr>
          <w:rFonts w:ascii="Arial" w:hAnsi="Arial" w:cs="Arial"/>
          <w:sz w:val="16"/>
          <w:szCs w:val="16"/>
        </w:rPr>
        <w:t xml:space="preserve">deberá realizarse en un plazo que no exceda de </w:t>
      </w:r>
      <w:r w:rsidRPr="00036005">
        <w:rPr>
          <w:rFonts w:ascii="Arial" w:hAnsi="Arial" w:cs="Arial"/>
          <w:b/>
          <w:sz w:val="16"/>
          <w:szCs w:val="16"/>
        </w:rPr>
        <w:t>03 (tres) días hábiles</w:t>
      </w:r>
      <w:r w:rsidRPr="00036005">
        <w:rPr>
          <w:rFonts w:ascii="Arial" w:hAnsi="Arial" w:cs="Arial"/>
          <w:sz w:val="16"/>
          <w:szCs w:val="16"/>
        </w:rPr>
        <w:t xml:space="preserve"> a partir de que éstas le sean notificadas y podrá ser mediante cualquiera de las siguientes opciones:</w:t>
      </w:r>
    </w:p>
    <w:p w:rsidR="003B09F0" w:rsidRPr="00036005" w:rsidRDefault="003B09F0" w:rsidP="003B09F0">
      <w:pPr>
        <w:pStyle w:val="Prrafodelista"/>
        <w:ind w:left="360"/>
        <w:jc w:val="both"/>
        <w:rPr>
          <w:rFonts w:ascii="Arial" w:hAnsi="Arial" w:cs="Arial"/>
          <w:sz w:val="16"/>
          <w:szCs w:val="16"/>
        </w:rPr>
      </w:pPr>
    </w:p>
    <w:p w:rsidR="003B09F0" w:rsidRPr="00036005" w:rsidRDefault="003B09F0" w:rsidP="003B09F0">
      <w:pPr>
        <w:numPr>
          <w:ilvl w:val="0"/>
          <w:numId w:val="2"/>
        </w:numPr>
        <w:tabs>
          <w:tab w:val="clear" w:pos="1069"/>
          <w:tab w:val="num" w:pos="1134"/>
        </w:tabs>
        <w:spacing w:after="0" w:line="240" w:lineRule="auto"/>
        <w:ind w:left="1134" w:hanging="425"/>
        <w:jc w:val="both"/>
        <w:rPr>
          <w:rFonts w:ascii="Arial" w:hAnsi="Arial" w:cs="Arial"/>
          <w:sz w:val="16"/>
          <w:szCs w:val="16"/>
        </w:rPr>
      </w:pPr>
      <w:r w:rsidRPr="00036005">
        <w:rPr>
          <w:rFonts w:ascii="Arial" w:hAnsi="Arial" w:cs="Arial"/>
          <w:sz w:val="16"/>
          <w:szCs w:val="16"/>
        </w:rPr>
        <w:t>En la factura, el monto al que asciendan las penas convencionales deberá ser restada al subtotal de la factura antes de I.V.A., y deberá indicar que el monto corresponde a la penalización por atraso en la entrega de los bienes objeto de la contratación.</w:t>
      </w:r>
    </w:p>
    <w:p w:rsidR="003B09F0" w:rsidRPr="00036005" w:rsidRDefault="003B09F0" w:rsidP="003B09F0">
      <w:pPr>
        <w:numPr>
          <w:ilvl w:val="0"/>
          <w:numId w:val="2"/>
        </w:numPr>
        <w:tabs>
          <w:tab w:val="clear" w:pos="1069"/>
          <w:tab w:val="num" w:pos="1134"/>
        </w:tabs>
        <w:spacing w:after="0" w:line="240" w:lineRule="auto"/>
        <w:ind w:left="1134" w:hanging="425"/>
        <w:jc w:val="both"/>
        <w:rPr>
          <w:rFonts w:ascii="Arial" w:hAnsi="Arial" w:cs="Arial"/>
          <w:sz w:val="16"/>
          <w:szCs w:val="16"/>
        </w:rPr>
      </w:pPr>
      <w:r w:rsidRPr="00036005">
        <w:rPr>
          <w:rFonts w:ascii="Arial" w:hAnsi="Arial" w:cs="Arial"/>
          <w:sz w:val="16"/>
          <w:szCs w:val="16"/>
        </w:rPr>
        <w:t xml:space="preserve">Nota de crédito afectando a la factura que </w:t>
      </w:r>
      <w:r w:rsidRPr="00036005">
        <w:rPr>
          <w:rFonts w:ascii="Arial" w:hAnsi="Arial" w:cs="Arial"/>
          <w:b/>
          <w:sz w:val="16"/>
          <w:szCs w:val="16"/>
          <w:lang w:val="es-ES_tradnl"/>
        </w:rPr>
        <w:t xml:space="preserve">“EL PROVEEDOR” </w:t>
      </w:r>
      <w:r w:rsidRPr="00036005">
        <w:rPr>
          <w:rFonts w:ascii="Arial" w:hAnsi="Arial" w:cs="Arial"/>
          <w:sz w:val="16"/>
          <w:szCs w:val="16"/>
        </w:rPr>
        <w:t>presente por conceptos de los bienes entregados</w:t>
      </w:r>
      <w:r w:rsidRPr="00036005">
        <w:rPr>
          <w:rFonts w:ascii="Arial" w:eastAsia="Batang" w:hAnsi="Arial" w:cs="Arial"/>
          <w:sz w:val="16"/>
          <w:szCs w:val="16"/>
        </w:rPr>
        <w:t>.</w:t>
      </w:r>
    </w:p>
    <w:p w:rsidR="003B09F0" w:rsidRPr="00036005" w:rsidRDefault="003B09F0" w:rsidP="003B09F0">
      <w:pPr>
        <w:spacing w:after="0" w:line="240" w:lineRule="auto"/>
        <w:jc w:val="both"/>
        <w:rPr>
          <w:rFonts w:ascii="Arial" w:hAnsi="Arial" w:cs="Arial"/>
          <w:sz w:val="16"/>
          <w:szCs w:val="16"/>
        </w:rPr>
      </w:pPr>
    </w:p>
    <w:p w:rsidR="003B09F0" w:rsidRDefault="003B09F0" w:rsidP="003B09F0">
      <w:pPr>
        <w:spacing w:after="0" w:line="240" w:lineRule="auto"/>
        <w:jc w:val="both"/>
        <w:rPr>
          <w:rFonts w:ascii="Arial" w:hAnsi="Arial" w:cs="Arial"/>
          <w:sz w:val="16"/>
          <w:szCs w:val="16"/>
        </w:rPr>
      </w:pPr>
      <w:r w:rsidRPr="00036005">
        <w:rPr>
          <w:rFonts w:ascii="Arial" w:hAnsi="Arial" w:cs="Arial"/>
          <w:sz w:val="16"/>
          <w:szCs w:val="16"/>
        </w:rPr>
        <w:t xml:space="preserve">El pago de los bienes quedará condicionado, proporcionalmente, al pago que </w:t>
      </w:r>
      <w:r w:rsidRPr="00036005">
        <w:rPr>
          <w:rFonts w:ascii="Arial" w:hAnsi="Arial" w:cs="Arial"/>
          <w:b/>
          <w:sz w:val="16"/>
          <w:szCs w:val="16"/>
        </w:rPr>
        <w:t>“</w:t>
      </w:r>
      <w:r w:rsidRPr="00036005">
        <w:rPr>
          <w:rFonts w:ascii="Arial" w:hAnsi="Arial" w:cs="Arial"/>
          <w:b/>
          <w:sz w:val="16"/>
          <w:szCs w:val="16"/>
          <w:lang w:val="es-ES_tradnl"/>
        </w:rPr>
        <w:t xml:space="preserve">EL PROVEEDOR” </w:t>
      </w:r>
      <w:r w:rsidRPr="00036005">
        <w:rPr>
          <w:rFonts w:ascii="Arial" w:hAnsi="Arial" w:cs="Arial"/>
          <w:sz w:val="16"/>
          <w:szCs w:val="16"/>
        </w:rPr>
        <w:t>deba efectuar por concepto de penas convencionales.</w:t>
      </w:r>
    </w:p>
    <w:p w:rsidR="003B09F0" w:rsidRPr="00036005" w:rsidRDefault="003B09F0" w:rsidP="003B09F0">
      <w:pPr>
        <w:spacing w:after="0" w:line="240" w:lineRule="auto"/>
        <w:jc w:val="both"/>
        <w:rPr>
          <w:rFonts w:ascii="Arial" w:hAnsi="Arial" w:cs="Arial"/>
          <w:sz w:val="16"/>
          <w:szCs w:val="16"/>
        </w:rPr>
      </w:pPr>
    </w:p>
    <w:p w:rsidR="003B09F0" w:rsidRPr="00036005" w:rsidRDefault="003B09F0" w:rsidP="003B09F0">
      <w:pPr>
        <w:pStyle w:val="Ttulo3"/>
        <w:spacing w:before="0" w:after="0"/>
        <w:ind w:left="700" w:hanging="700"/>
        <w:rPr>
          <w:rFonts w:ascii="Arial" w:hAnsi="Arial"/>
          <w:bCs w:val="0"/>
          <w:sz w:val="16"/>
          <w:szCs w:val="16"/>
          <w:u w:val="single"/>
          <w:lang w:val="es-ES"/>
        </w:rPr>
      </w:pPr>
      <w:r w:rsidRPr="00036005">
        <w:rPr>
          <w:rFonts w:ascii="Arial" w:hAnsi="Arial"/>
          <w:bCs w:val="0"/>
          <w:sz w:val="16"/>
          <w:szCs w:val="16"/>
          <w:u w:val="single"/>
          <w:lang w:val="es-ES"/>
        </w:rPr>
        <w:t>SÉPTIMA.- DEDUCCIONES AL PAGO.</w:t>
      </w:r>
    </w:p>
    <w:p w:rsidR="003B09F0" w:rsidRPr="00036005" w:rsidRDefault="003B09F0" w:rsidP="003B09F0">
      <w:pPr>
        <w:spacing w:after="0" w:line="240" w:lineRule="auto"/>
        <w:rPr>
          <w:sz w:val="16"/>
          <w:szCs w:val="16"/>
        </w:rPr>
      </w:pPr>
    </w:p>
    <w:p w:rsidR="003B09F0" w:rsidRDefault="003B09F0" w:rsidP="003B09F0">
      <w:pPr>
        <w:pStyle w:val="Continuarlista"/>
        <w:spacing w:after="0"/>
        <w:ind w:left="0"/>
        <w:jc w:val="both"/>
        <w:rPr>
          <w:rFonts w:ascii="Arial" w:hAnsi="Arial" w:cs="Arial"/>
          <w:sz w:val="16"/>
          <w:szCs w:val="16"/>
        </w:rPr>
      </w:pPr>
      <w:r w:rsidRPr="00036005">
        <w:rPr>
          <w:rFonts w:ascii="Arial" w:hAnsi="Arial" w:cs="Arial"/>
          <w:sz w:val="16"/>
          <w:szCs w:val="16"/>
        </w:rPr>
        <w:t xml:space="preserve">De conformidad con lo establecido en el artículo 53 Bis de la </w:t>
      </w:r>
      <w:r>
        <w:rPr>
          <w:rFonts w:ascii="Arial" w:hAnsi="Arial" w:cs="Arial"/>
          <w:sz w:val="16"/>
          <w:szCs w:val="16"/>
        </w:rPr>
        <w:t>Ley de Adquisiciones Arrendamientos y Servicios del Sector Público</w:t>
      </w:r>
      <w:r w:rsidRPr="00036005">
        <w:rPr>
          <w:rFonts w:ascii="Arial" w:hAnsi="Arial" w:cs="Arial"/>
          <w:sz w:val="16"/>
          <w:szCs w:val="16"/>
        </w:rPr>
        <w:t xml:space="preserve"> y al artículo 97 de su Reglamento, </w:t>
      </w:r>
      <w:r w:rsidRPr="00036005">
        <w:rPr>
          <w:rFonts w:ascii="Arial" w:hAnsi="Arial" w:cs="Arial"/>
          <w:bCs/>
          <w:iCs/>
          <w:sz w:val="16"/>
          <w:szCs w:val="16"/>
        </w:rPr>
        <w:t xml:space="preserve">cuando </w:t>
      </w:r>
      <w:r w:rsidRPr="00036005">
        <w:rPr>
          <w:rFonts w:ascii="Arial" w:hAnsi="Arial" w:cs="Arial"/>
          <w:b/>
          <w:sz w:val="16"/>
          <w:szCs w:val="16"/>
          <w:lang w:val="es-ES_tradnl"/>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036005">
        <w:rPr>
          <w:rFonts w:ascii="Arial" w:hAnsi="Arial" w:cs="Arial"/>
          <w:b/>
          <w:sz w:val="16"/>
          <w:szCs w:val="16"/>
          <w:lang w:val="es-ES_tradnl"/>
        </w:rPr>
        <w:t>"</w:t>
      </w:r>
      <w:r w:rsidRPr="00036005">
        <w:rPr>
          <w:rFonts w:ascii="Arial" w:hAnsi="Arial" w:cs="Arial"/>
          <w:bCs/>
          <w:iCs/>
          <w:sz w:val="16"/>
          <w:szCs w:val="16"/>
        </w:rPr>
        <w:t xml:space="preserve"> advierta que exista por parte de </w:t>
      </w:r>
      <w:r w:rsidRPr="00036005">
        <w:rPr>
          <w:rFonts w:ascii="Arial" w:hAnsi="Arial" w:cs="Arial"/>
          <w:b/>
          <w:sz w:val="16"/>
          <w:szCs w:val="16"/>
        </w:rPr>
        <w:t>“</w:t>
      </w:r>
      <w:r w:rsidRPr="00036005">
        <w:rPr>
          <w:rFonts w:ascii="Arial" w:hAnsi="Arial" w:cs="Arial"/>
          <w:b/>
          <w:sz w:val="16"/>
          <w:szCs w:val="16"/>
          <w:lang w:val="es-ES_tradnl"/>
        </w:rPr>
        <w:t xml:space="preserve">EL PROVEEDOR” </w:t>
      </w:r>
      <w:r w:rsidRPr="00036005">
        <w:rPr>
          <w:rFonts w:ascii="Arial" w:hAnsi="Arial" w:cs="Arial"/>
          <w:bCs/>
          <w:iCs/>
          <w:sz w:val="16"/>
          <w:szCs w:val="16"/>
        </w:rPr>
        <w:t xml:space="preserve">un incumplimiento parcial o deficiente en el cumplimiento de sus obligaciones, determinará el monto al que ascienda la deducción al pago de la factura correspondiente, notificándola a </w:t>
      </w:r>
      <w:r w:rsidRPr="00036005">
        <w:rPr>
          <w:rFonts w:ascii="Arial" w:hAnsi="Arial" w:cs="Arial"/>
          <w:b/>
          <w:sz w:val="16"/>
          <w:szCs w:val="16"/>
        </w:rPr>
        <w:t>“</w:t>
      </w:r>
      <w:r w:rsidRPr="00036005">
        <w:rPr>
          <w:rFonts w:ascii="Arial" w:hAnsi="Arial" w:cs="Arial"/>
          <w:b/>
          <w:sz w:val="16"/>
          <w:szCs w:val="16"/>
          <w:lang w:val="es-ES_tradnl"/>
        </w:rPr>
        <w:t>EL PROVEEDOR”</w:t>
      </w:r>
      <w:r w:rsidRPr="00036005">
        <w:rPr>
          <w:rFonts w:ascii="Arial" w:hAnsi="Arial" w:cs="Arial"/>
          <w:bCs/>
          <w:iCs/>
          <w:sz w:val="16"/>
          <w:szCs w:val="16"/>
        </w:rPr>
        <w:t xml:space="preserve">. Las deducciones al pago serán determinadas en función de los bienes objeto de la </w:t>
      </w:r>
      <w:r>
        <w:rPr>
          <w:rFonts w:ascii="Arial" w:hAnsi="Arial" w:cs="Arial"/>
          <w:sz w:val="16"/>
          <w:szCs w:val="16"/>
        </w:rPr>
        <w:t>Licitación</w:t>
      </w:r>
      <w:r w:rsidRPr="00036005">
        <w:rPr>
          <w:rFonts w:ascii="Arial" w:hAnsi="Arial" w:cs="Arial"/>
          <w:sz w:val="16"/>
          <w:szCs w:val="16"/>
        </w:rPr>
        <w:t xml:space="preserve"> </w:t>
      </w:r>
      <w:r w:rsidRPr="00036005">
        <w:rPr>
          <w:rFonts w:ascii="Arial" w:hAnsi="Arial" w:cs="Arial"/>
          <w:bCs/>
          <w:iCs/>
          <w:sz w:val="16"/>
          <w:szCs w:val="16"/>
        </w:rPr>
        <w:t>suministrados de manera parcial o deficiente</w:t>
      </w:r>
      <w:r w:rsidRPr="00036005">
        <w:rPr>
          <w:rFonts w:ascii="Arial" w:hAnsi="Arial" w:cs="Arial"/>
          <w:sz w:val="16"/>
          <w:szCs w:val="16"/>
        </w:rPr>
        <w:t>.</w:t>
      </w:r>
    </w:p>
    <w:p w:rsidR="003B09F0" w:rsidRPr="00036005" w:rsidRDefault="003B09F0" w:rsidP="003B09F0">
      <w:pPr>
        <w:pStyle w:val="Continuarlista"/>
        <w:spacing w:after="0"/>
        <w:ind w:left="0"/>
        <w:jc w:val="both"/>
        <w:rPr>
          <w:rFonts w:ascii="Arial" w:hAnsi="Arial" w:cs="Arial"/>
          <w:sz w:val="16"/>
          <w:szCs w:val="16"/>
        </w:rPr>
      </w:pPr>
    </w:p>
    <w:p w:rsidR="003B09F0" w:rsidRPr="00036005" w:rsidRDefault="003B09F0" w:rsidP="003B09F0">
      <w:pPr>
        <w:spacing w:after="0" w:line="240" w:lineRule="auto"/>
        <w:jc w:val="both"/>
        <w:rPr>
          <w:rFonts w:ascii="Arial" w:hAnsi="Arial" w:cs="Arial"/>
          <w:bCs/>
          <w:iCs/>
          <w:sz w:val="16"/>
          <w:szCs w:val="16"/>
        </w:rPr>
      </w:pPr>
      <w:r w:rsidRPr="00036005">
        <w:rPr>
          <w:rFonts w:ascii="Arial" w:hAnsi="Arial" w:cs="Arial"/>
          <w:sz w:val="16"/>
          <w:szCs w:val="16"/>
        </w:rPr>
        <w:t xml:space="preserve">La deducción se calculará a razón del </w:t>
      </w:r>
      <w:r w:rsidRPr="00036005">
        <w:rPr>
          <w:rFonts w:ascii="Arial" w:hAnsi="Arial" w:cs="Arial"/>
          <w:b/>
          <w:color w:val="FF0000"/>
          <w:sz w:val="16"/>
          <w:szCs w:val="16"/>
        </w:rPr>
        <w:t>2% (dos por ciento)</w:t>
      </w:r>
      <w:r w:rsidRPr="00036005">
        <w:rPr>
          <w:rFonts w:ascii="Arial" w:hAnsi="Arial" w:cs="Arial"/>
          <w:color w:val="FF0000"/>
          <w:sz w:val="16"/>
          <w:szCs w:val="16"/>
        </w:rPr>
        <w:t xml:space="preserve"> </w:t>
      </w:r>
      <w:r w:rsidRPr="00036005">
        <w:rPr>
          <w:rFonts w:ascii="Arial" w:hAnsi="Arial" w:cs="Arial"/>
          <w:bCs/>
          <w:iCs/>
          <w:sz w:val="16"/>
          <w:szCs w:val="16"/>
        </w:rPr>
        <w:t>del valor de los bienes entregados de manera parcial o deficiente, hasta la fecha en que materialmente se cumpla la obligación y sin que exceda la parte proporcional de la garantía de cumplimiento del presente contrato.</w:t>
      </w:r>
    </w:p>
    <w:p w:rsidR="003B09F0" w:rsidRPr="00036005" w:rsidRDefault="003B09F0" w:rsidP="003B09F0">
      <w:pPr>
        <w:spacing w:after="0" w:line="240" w:lineRule="auto"/>
        <w:jc w:val="both"/>
        <w:rPr>
          <w:rFonts w:ascii="Arial" w:hAnsi="Arial" w:cs="Arial"/>
          <w:sz w:val="16"/>
          <w:szCs w:val="16"/>
        </w:rPr>
      </w:pPr>
    </w:p>
    <w:p w:rsidR="003B09F0" w:rsidRPr="00036005" w:rsidRDefault="003B09F0" w:rsidP="003B09F0">
      <w:pPr>
        <w:spacing w:after="0" w:line="240" w:lineRule="auto"/>
        <w:jc w:val="both"/>
        <w:rPr>
          <w:rFonts w:ascii="Arial" w:hAnsi="Arial" w:cs="Arial"/>
          <w:sz w:val="16"/>
          <w:szCs w:val="16"/>
        </w:rPr>
      </w:pPr>
      <w:r w:rsidRPr="00036005">
        <w:rPr>
          <w:rFonts w:ascii="Arial" w:hAnsi="Arial" w:cs="Arial"/>
          <w:sz w:val="16"/>
          <w:szCs w:val="16"/>
        </w:rPr>
        <w:lastRenderedPageBreak/>
        <w:t xml:space="preserve">La sanción máxima por concepto de deducciones no excederá del </w:t>
      </w:r>
      <w:r w:rsidRPr="00036005">
        <w:rPr>
          <w:rFonts w:ascii="Arial" w:hAnsi="Arial" w:cs="Arial"/>
          <w:b/>
          <w:color w:val="FF0000"/>
          <w:sz w:val="16"/>
          <w:szCs w:val="16"/>
        </w:rPr>
        <w:t>10% (diez por ciento)</w:t>
      </w:r>
      <w:r w:rsidRPr="00036005">
        <w:rPr>
          <w:rFonts w:ascii="Arial" w:hAnsi="Arial" w:cs="Arial"/>
          <w:color w:val="FF0000"/>
          <w:sz w:val="16"/>
          <w:szCs w:val="16"/>
        </w:rPr>
        <w:t xml:space="preserve"> </w:t>
      </w:r>
      <w:r w:rsidRPr="00036005">
        <w:rPr>
          <w:rFonts w:ascii="Arial" w:hAnsi="Arial" w:cs="Arial"/>
          <w:sz w:val="16"/>
          <w:szCs w:val="16"/>
        </w:rPr>
        <w:t xml:space="preserve">del monto del contrato correspondiente, pudiéndose cancelar total o parcialmente las partidas o conceptos no entregados, o bien rescindir el contrato una vez que se haya llegado a la sanción máxima.  </w:t>
      </w:r>
    </w:p>
    <w:p w:rsidR="003B09F0" w:rsidRPr="00036005" w:rsidRDefault="003B09F0" w:rsidP="003B09F0">
      <w:pPr>
        <w:spacing w:after="0" w:line="240" w:lineRule="auto"/>
        <w:jc w:val="both"/>
        <w:rPr>
          <w:rFonts w:ascii="Arial" w:hAnsi="Arial" w:cs="Arial"/>
          <w:sz w:val="16"/>
          <w:szCs w:val="16"/>
        </w:rPr>
      </w:pPr>
    </w:p>
    <w:p w:rsidR="003B09F0" w:rsidRPr="00036005" w:rsidRDefault="003B09F0" w:rsidP="003B09F0">
      <w:pPr>
        <w:spacing w:after="0" w:line="240" w:lineRule="auto"/>
        <w:jc w:val="both"/>
        <w:rPr>
          <w:rFonts w:ascii="Arial" w:hAnsi="Arial" w:cs="Arial"/>
          <w:bCs/>
          <w:iCs/>
          <w:sz w:val="16"/>
          <w:szCs w:val="16"/>
          <w:lang w:val="es-ES_tradnl"/>
        </w:rPr>
      </w:pPr>
      <w:r w:rsidRPr="00036005">
        <w:rPr>
          <w:rFonts w:ascii="Arial" w:hAnsi="Arial" w:cs="Arial"/>
          <w:sz w:val="16"/>
          <w:szCs w:val="16"/>
        </w:rPr>
        <w:t xml:space="preserve">Las deducciones al pago al que se refiere la presente clausula, se deberán aplicar en la factura de pago que </w:t>
      </w:r>
      <w:r w:rsidRPr="00036005">
        <w:rPr>
          <w:rFonts w:ascii="Arial" w:hAnsi="Arial" w:cs="Arial"/>
          <w:b/>
          <w:sz w:val="16"/>
          <w:szCs w:val="16"/>
        </w:rPr>
        <w:t>“EL PROVEEDOR”</w:t>
      </w:r>
      <w:r w:rsidRPr="00036005">
        <w:rPr>
          <w:rFonts w:ascii="Arial" w:hAnsi="Arial" w:cs="Arial"/>
          <w:sz w:val="16"/>
          <w:szCs w:val="16"/>
        </w:rPr>
        <w:t xml:space="preserve"> presente para su cobro, inmediatamente después de que el CIATEJ tenga cuantificada la deducción correspondiente. </w:t>
      </w:r>
      <w:r w:rsidRPr="00036005">
        <w:rPr>
          <w:rFonts w:ascii="Arial" w:hAnsi="Arial" w:cs="Arial"/>
          <w:bCs/>
          <w:iCs/>
          <w:sz w:val="16"/>
          <w:szCs w:val="16"/>
          <w:lang w:val="es-ES_tradnl"/>
        </w:rPr>
        <w:t xml:space="preserve">En el entendido de que el pago de los bienes quedara condicionado, proporcionalmente, al pago que </w:t>
      </w:r>
      <w:r w:rsidRPr="00036005">
        <w:rPr>
          <w:rFonts w:ascii="Arial" w:hAnsi="Arial" w:cs="Arial"/>
          <w:b/>
          <w:sz w:val="16"/>
          <w:szCs w:val="16"/>
        </w:rPr>
        <w:t>“</w:t>
      </w:r>
      <w:r w:rsidRPr="00036005">
        <w:rPr>
          <w:rFonts w:ascii="Arial" w:hAnsi="Arial" w:cs="Arial"/>
          <w:b/>
          <w:sz w:val="16"/>
          <w:szCs w:val="16"/>
          <w:lang w:val="es-ES_tradnl"/>
        </w:rPr>
        <w:t xml:space="preserve">EL PROVEEDOR” </w:t>
      </w:r>
      <w:r w:rsidRPr="00036005">
        <w:rPr>
          <w:rFonts w:ascii="Arial" w:hAnsi="Arial" w:cs="Arial"/>
          <w:bCs/>
          <w:iCs/>
          <w:sz w:val="16"/>
          <w:szCs w:val="16"/>
          <w:lang w:val="es-ES_tradnl"/>
        </w:rPr>
        <w:t>deba efectuar por concepto de deducciones.</w:t>
      </w:r>
    </w:p>
    <w:p w:rsidR="003B09F0" w:rsidRPr="00036005"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p>
    <w:p w:rsidR="003B09F0" w:rsidRPr="00C53237"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rPr>
      </w:pPr>
      <w:r w:rsidRPr="00C53237">
        <w:rPr>
          <w:rFonts w:ascii="Arial" w:hAnsi="Arial" w:cs="Arial"/>
          <w:b/>
          <w:sz w:val="16"/>
          <w:szCs w:val="16"/>
          <w:u w:val="single"/>
        </w:rPr>
        <w:t>OCTAVA.- RESCISIÓN ADMINISTRATIVA DEL CONTRATO.</w:t>
      </w:r>
    </w:p>
    <w:p w:rsidR="003B09F0" w:rsidRPr="00C53237" w:rsidRDefault="003B09F0" w:rsidP="003B09F0">
      <w:pPr>
        <w:spacing w:after="0" w:line="240" w:lineRule="auto"/>
        <w:jc w:val="both"/>
        <w:rPr>
          <w:rFonts w:ascii="Arial" w:hAnsi="Arial" w:cs="Arial"/>
          <w:sz w:val="16"/>
          <w:szCs w:val="16"/>
          <w:lang w:val="es-ES_tradnl"/>
        </w:rPr>
      </w:pPr>
    </w:p>
    <w:p w:rsidR="003B09F0" w:rsidRPr="00C53237" w:rsidRDefault="003B09F0" w:rsidP="003B09F0">
      <w:pPr>
        <w:pStyle w:val="Textocomentario"/>
        <w:jc w:val="both"/>
        <w:rPr>
          <w:sz w:val="16"/>
          <w:szCs w:val="16"/>
        </w:rPr>
      </w:pPr>
      <w:r w:rsidRPr="00C53237">
        <w:rPr>
          <w:rFonts w:ascii="Arial" w:hAnsi="Arial" w:cs="Arial"/>
          <w:b/>
          <w:sz w:val="16"/>
          <w:szCs w:val="16"/>
          <w:lang w:val="es-ES_tradnl"/>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53237">
        <w:rPr>
          <w:rFonts w:ascii="Arial" w:hAnsi="Arial" w:cs="Arial"/>
          <w:b/>
          <w:sz w:val="16"/>
          <w:szCs w:val="16"/>
          <w:lang w:val="es-ES_tradnl"/>
        </w:rPr>
        <w:t>"</w:t>
      </w:r>
      <w:r w:rsidRPr="00C53237">
        <w:rPr>
          <w:rFonts w:ascii="Arial" w:hAnsi="Arial" w:cs="Arial"/>
          <w:sz w:val="16"/>
          <w:szCs w:val="16"/>
          <w:lang w:val="es-ES_tradnl"/>
        </w:rPr>
        <w:t xml:space="preserve"> podrá rescindir administrativamente el presente Contrato en cualquier momento, sin necesidad de declaración judicial, cuando </w:t>
      </w:r>
      <w:r w:rsidRPr="00C53237">
        <w:rPr>
          <w:rFonts w:ascii="Arial" w:hAnsi="Arial" w:cs="Arial"/>
          <w:b/>
          <w:sz w:val="16"/>
          <w:szCs w:val="16"/>
          <w:lang w:val="es-ES_tradnl"/>
        </w:rPr>
        <w:t>“EL PROVEEDOR”</w:t>
      </w:r>
      <w:r w:rsidRPr="00C53237">
        <w:rPr>
          <w:rFonts w:ascii="Arial" w:hAnsi="Arial" w:cs="Arial"/>
          <w:sz w:val="16"/>
          <w:szCs w:val="16"/>
          <w:lang w:val="es-ES_tradnl"/>
        </w:rPr>
        <w:t xml:space="preserve"> por causas imputables al mismo, incumpla cualquiera de las obligaciones contraídas en el presente contrato, conforme a lo dispuesto en el artículo </w:t>
      </w:r>
      <w:r w:rsidRPr="00C53237">
        <w:rPr>
          <w:rFonts w:ascii="Arial" w:hAnsi="Arial" w:cs="Arial"/>
          <w:sz w:val="16"/>
          <w:szCs w:val="16"/>
        </w:rPr>
        <w:t xml:space="preserve">54 de la Ley de Adquisiciones, Arrendamientos y </w:t>
      </w:r>
      <w:r>
        <w:rPr>
          <w:rFonts w:ascii="Arial" w:hAnsi="Arial" w:cs="Arial"/>
          <w:sz w:val="16"/>
          <w:szCs w:val="16"/>
        </w:rPr>
        <w:t xml:space="preserve">Servicios del Sector </w:t>
      </w:r>
      <w:r w:rsidRPr="00C53237">
        <w:rPr>
          <w:rFonts w:ascii="Arial" w:hAnsi="Arial" w:cs="Arial"/>
          <w:sz w:val="16"/>
          <w:szCs w:val="16"/>
        </w:rPr>
        <w:t>Público, así como en los numerales 98, 99 y 100 de su Reglamento</w:t>
      </w:r>
      <w:r w:rsidRPr="00C53237">
        <w:rPr>
          <w:rFonts w:ascii="Arial" w:hAnsi="Arial" w:cs="Arial"/>
          <w:sz w:val="16"/>
          <w:szCs w:val="16"/>
          <w:lang w:val="es-ES_tradnl"/>
        </w:rPr>
        <w:t xml:space="preserve">, </w:t>
      </w:r>
      <w:r w:rsidRPr="00C53237">
        <w:rPr>
          <w:rFonts w:ascii="Arial" w:hAnsi="Arial" w:cs="Arial"/>
          <w:sz w:val="16"/>
          <w:szCs w:val="16"/>
        </w:rPr>
        <w:t>pudiendo aplicar de manera supletoria las leyes y códigos señalados en el artículo 11 de la legislación mencionada</w:t>
      </w:r>
      <w:r w:rsidRPr="00C53237">
        <w:rPr>
          <w:sz w:val="16"/>
          <w:szCs w:val="16"/>
        </w:rPr>
        <w:t>.</w:t>
      </w:r>
    </w:p>
    <w:p w:rsidR="003B09F0" w:rsidRPr="00C53237" w:rsidRDefault="003B09F0" w:rsidP="003B09F0">
      <w:pPr>
        <w:tabs>
          <w:tab w:val="left" w:pos="0"/>
        </w:tabs>
        <w:spacing w:after="0" w:line="240" w:lineRule="auto"/>
        <w:jc w:val="both"/>
        <w:rPr>
          <w:rFonts w:ascii="Arial" w:hAnsi="Arial" w:cs="Arial"/>
          <w:sz w:val="16"/>
          <w:szCs w:val="16"/>
        </w:rPr>
      </w:pPr>
    </w:p>
    <w:p w:rsidR="003B09F0" w:rsidRPr="00C53237" w:rsidRDefault="003B09F0" w:rsidP="003B09F0">
      <w:pPr>
        <w:spacing w:after="0" w:line="240" w:lineRule="auto"/>
        <w:jc w:val="both"/>
        <w:rPr>
          <w:rFonts w:ascii="Arial" w:hAnsi="Arial" w:cs="Arial"/>
          <w:sz w:val="16"/>
          <w:szCs w:val="16"/>
        </w:rPr>
      </w:pPr>
      <w:r w:rsidRPr="00C53237">
        <w:rPr>
          <w:rFonts w:ascii="Arial" w:hAnsi="Arial" w:cs="Arial"/>
          <w:sz w:val="16"/>
          <w:szCs w:val="16"/>
        </w:rPr>
        <w:t xml:space="preserve">Para los efectos del presente contrato se entenderá que existe incumplimiento a las obligaciones a cargo de </w:t>
      </w:r>
      <w:r w:rsidRPr="00C53237">
        <w:rPr>
          <w:rFonts w:ascii="Arial" w:hAnsi="Arial" w:cs="Arial"/>
          <w:b/>
          <w:sz w:val="16"/>
          <w:szCs w:val="16"/>
        </w:rPr>
        <w:t xml:space="preserve">“EL PROVEEDOR” </w:t>
      </w:r>
      <w:r w:rsidRPr="00C53237">
        <w:rPr>
          <w:rFonts w:ascii="Arial" w:hAnsi="Arial" w:cs="Arial"/>
          <w:sz w:val="16"/>
          <w:szCs w:val="16"/>
        </w:rPr>
        <w:t>en los supuestos siguientes:</w:t>
      </w:r>
    </w:p>
    <w:p w:rsidR="003B09F0" w:rsidRPr="00C53237" w:rsidRDefault="003B09F0" w:rsidP="003B09F0">
      <w:pPr>
        <w:spacing w:after="0" w:line="240" w:lineRule="auto"/>
        <w:jc w:val="both"/>
        <w:rPr>
          <w:rFonts w:ascii="Arial" w:hAnsi="Arial" w:cs="Arial"/>
          <w:sz w:val="16"/>
          <w:szCs w:val="16"/>
        </w:rPr>
      </w:pPr>
    </w:p>
    <w:p w:rsidR="003B09F0" w:rsidRPr="00C53237" w:rsidRDefault="003B09F0" w:rsidP="003B09F0">
      <w:pPr>
        <w:pStyle w:val="Prrafodelista"/>
        <w:numPr>
          <w:ilvl w:val="0"/>
          <w:numId w:val="65"/>
        </w:numPr>
        <w:contextualSpacing/>
        <w:jc w:val="both"/>
        <w:rPr>
          <w:rFonts w:ascii="Arial" w:hAnsi="Arial" w:cs="Arial"/>
          <w:sz w:val="16"/>
          <w:szCs w:val="16"/>
        </w:rPr>
      </w:pPr>
      <w:r w:rsidRPr="00C53237">
        <w:rPr>
          <w:rFonts w:ascii="Arial" w:hAnsi="Arial" w:cs="Arial"/>
          <w:sz w:val="16"/>
          <w:szCs w:val="16"/>
        </w:rPr>
        <w:t xml:space="preserve">En caso de incumplimiento de las obligaciones a cargo de </w:t>
      </w:r>
      <w:r w:rsidRPr="00C53237">
        <w:rPr>
          <w:rFonts w:ascii="Arial" w:hAnsi="Arial" w:cs="Arial"/>
          <w:b/>
          <w:sz w:val="16"/>
          <w:szCs w:val="16"/>
          <w:lang w:val="es-ES_tradnl"/>
        </w:rPr>
        <w:t xml:space="preserve">“EL </w:t>
      </w:r>
      <w:r w:rsidR="00254A98" w:rsidRPr="00C53237">
        <w:rPr>
          <w:rFonts w:ascii="Arial" w:hAnsi="Arial" w:cs="Arial"/>
          <w:b/>
          <w:sz w:val="16"/>
          <w:szCs w:val="16"/>
          <w:lang w:val="es-ES_tradnl"/>
        </w:rPr>
        <w:t>PROVEEDOR”</w:t>
      </w:r>
      <w:r w:rsidR="00254A98" w:rsidRPr="00C53237">
        <w:rPr>
          <w:rFonts w:ascii="Arial" w:hAnsi="Arial" w:cs="Arial"/>
          <w:sz w:val="16"/>
          <w:szCs w:val="16"/>
        </w:rPr>
        <w:t xml:space="preserve"> establecidas</w:t>
      </w:r>
      <w:r w:rsidRPr="00C53237">
        <w:rPr>
          <w:rFonts w:ascii="Arial" w:hAnsi="Arial" w:cs="Arial"/>
          <w:sz w:val="16"/>
          <w:szCs w:val="16"/>
        </w:rPr>
        <w:t xml:space="preserve"> en la convocatoria de </w:t>
      </w:r>
      <w:r>
        <w:rPr>
          <w:rFonts w:ascii="Arial" w:hAnsi="Arial" w:cs="Arial"/>
          <w:sz w:val="16"/>
          <w:szCs w:val="16"/>
        </w:rPr>
        <w:t>Licitación</w:t>
      </w:r>
      <w:r w:rsidRPr="00C53237">
        <w:rPr>
          <w:rFonts w:ascii="Arial" w:hAnsi="Arial" w:cs="Arial"/>
          <w:sz w:val="16"/>
          <w:szCs w:val="16"/>
        </w:rPr>
        <w:t xml:space="preserve">, sus anexos, la Junta de Aclaraciones a la convocatoria que lleve a cabo </w:t>
      </w:r>
      <w:r w:rsidRPr="00C53237">
        <w:rPr>
          <w:rFonts w:ascii="Arial" w:hAnsi="Arial" w:cs="Arial"/>
          <w:b/>
          <w:sz w:val="16"/>
          <w:szCs w:val="16"/>
          <w:lang w:val="es-ES_tradnl"/>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53237">
        <w:rPr>
          <w:rFonts w:ascii="Arial" w:hAnsi="Arial" w:cs="Arial"/>
          <w:b/>
          <w:sz w:val="16"/>
          <w:szCs w:val="16"/>
          <w:lang w:val="es-ES_tradnl"/>
        </w:rPr>
        <w:t xml:space="preserve">" </w:t>
      </w:r>
      <w:r w:rsidRPr="00C53237">
        <w:rPr>
          <w:rFonts w:ascii="Arial" w:hAnsi="Arial" w:cs="Arial"/>
          <w:sz w:val="16"/>
          <w:szCs w:val="16"/>
        </w:rPr>
        <w:t>o en el presente contrato.</w:t>
      </w:r>
    </w:p>
    <w:p w:rsidR="003B09F0" w:rsidRPr="00C53237" w:rsidRDefault="003B09F0" w:rsidP="003B09F0">
      <w:pPr>
        <w:pStyle w:val="Prrafodelista"/>
        <w:ind w:left="993"/>
        <w:contextualSpacing/>
        <w:jc w:val="both"/>
        <w:rPr>
          <w:rFonts w:ascii="Arial" w:hAnsi="Arial" w:cs="Arial"/>
          <w:sz w:val="16"/>
          <w:szCs w:val="16"/>
        </w:rPr>
      </w:pPr>
    </w:p>
    <w:p w:rsidR="003B09F0" w:rsidRPr="00C53237" w:rsidRDefault="003B09F0" w:rsidP="003B09F0">
      <w:pPr>
        <w:pStyle w:val="Prrafodelista"/>
        <w:numPr>
          <w:ilvl w:val="0"/>
          <w:numId w:val="65"/>
        </w:numPr>
        <w:contextualSpacing/>
        <w:jc w:val="both"/>
        <w:rPr>
          <w:rFonts w:ascii="Arial" w:hAnsi="Arial" w:cs="Arial"/>
          <w:sz w:val="16"/>
          <w:szCs w:val="16"/>
        </w:rPr>
      </w:pPr>
      <w:r w:rsidRPr="00C53237">
        <w:rPr>
          <w:rFonts w:ascii="Arial" w:hAnsi="Arial" w:cs="Arial"/>
          <w:sz w:val="16"/>
          <w:szCs w:val="16"/>
        </w:rPr>
        <w:t xml:space="preserve">Por no suministrar los bienes conforme a las especificaciones, características y en los términos establecidos en la convocatoria de </w:t>
      </w:r>
      <w:r>
        <w:rPr>
          <w:rFonts w:ascii="Arial" w:hAnsi="Arial" w:cs="Arial"/>
          <w:sz w:val="16"/>
          <w:szCs w:val="16"/>
        </w:rPr>
        <w:t>Licitación</w:t>
      </w:r>
      <w:r w:rsidRPr="00C53237">
        <w:rPr>
          <w:rFonts w:ascii="Arial" w:hAnsi="Arial" w:cs="Arial"/>
          <w:sz w:val="16"/>
          <w:szCs w:val="16"/>
        </w:rPr>
        <w:t xml:space="preserve">, sus anexos, sus términos de referencia, la Junta de Aclaraciones a la convocatoria que lleve a cabo </w:t>
      </w:r>
      <w:r w:rsidRPr="00C53237">
        <w:rPr>
          <w:rFonts w:ascii="Arial" w:hAnsi="Arial" w:cs="Arial"/>
          <w:b/>
          <w:sz w:val="16"/>
          <w:szCs w:val="16"/>
          <w:lang w:val="es-ES_tradnl"/>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53237">
        <w:rPr>
          <w:rFonts w:ascii="Arial" w:hAnsi="Arial" w:cs="Arial"/>
          <w:b/>
          <w:sz w:val="16"/>
          <w:szCs w:val="16"/>
          <w:lang w:val="es-ES_tradnl"/>
        </w:rPr>
        <w:t>"</w:t>
      </w:r>
      <w:r w:rsidRPr="00C53237">
        <w:rPr>
          <w:rFonts w:ascii="Arial" w:hAnsi="Arial" w:cs="Arial"/>
          <w:sz w:val="16"/>
          <w:szCs w:val="16"/>
        </w:rPr>
        <w:t xml:space="preserve"> o en el presente contrato.</w:t>
      </w:r>
    </w:p>
    <w:p w:rsidR="003B09F0" w:rsidRPr="00C53237" w:rsidRDefault="003B09F0" w:rsidP="003B09F0">
      <w:pPr>
        <w:pStyle w:val="Prrafodelista"/>
        <w:rPr>
          <w:rFonts w:ascii="Arial" w:hAnsi="Arial" w:cs="Arial"/>
          <w:sz w:val="16"/>
          <w:szCs w:val="16"/>
        </w:rPr>
      </w:pPr>
    </w:p>
    <w:p w:rsidR="003B09F0" w:rsidRPr="00C53237" w:rsidRDefault="003B09F0" w:rsidP="003B09F0">
      <w:pPr>
        <w:pStyle w:val="Prrafodelista"/>
        <w:numPr>
          <w:ilvl w:val="0"/>
          <w:numId w:val="65"/>
        </w:numPr>
        <w:contextualSpacing/>
        <w:jc w:val="both"/>
        <w:rPr>
          <w:rFonts w:ascii="Arial" w:hAnsi="Arial" w:cs="Arial"/>
          <w:sz w:val="16"/>
          <w:szCs w:val="16"/>
        </w:rPr>
      </w:pPr>
      <w:r w:rsidRPr="00C53237">
        <w:rPr>
          <w:rFonts w:ascii="Arial" w:hAnsi="Arial" w:cs="Arial"/>
          <w:sz w:val="16"/>
          <w:szCs w:val="16"/>
        </w:rPr>
        <w:t xml:space="preserve">Por </w:t>
      </w:r>
      <w:r w:rsidR="00254A98" w:rsidRPr="00C53237">
        <w:rPr>
          <w:rFonts w:ascii="Arial" w:hAnsi="Arial" w:cs="Arial"/>
          <w:sz w:val="16"/>
          <w:szCs w:val="16"/>
        </w:rPr>
        <w:t>la suspensión</w:t>
      </w:r>
      <w:r w:rsidRPr="00C53237">
        <w:rPr>
          <w:rFonts w:ascii="Arial" w:hAnsi="Arial" w:cs="Arial"/>
          <w:sz w:val="16"/>
          <w:szCs w:val="16"/>
        </w:rPr>
        <w:t xml:space="preserve"> en la entrega de los bienes de manera injustificada.</w:t>
      </w:r>
    </w:p>
    <w:p w:rsidR="003B09F0" w:rsidRPr="00C53237" w:rsidRDefault="003B09F0" w:rsidP="003B09F0">
      <w:pPr>
        <w:pStyle w:val="Prrafodelista"/>
        <w:rPr>
          <w:rFonts w:ascii="Arial" w:hAnsi="Arial" w:cs="Arial"/>
          <w:sz w:val="16"/>
          <w:szCs w:val="16"/>
        </w:rPr>
      </w:pPr>
    </w:p>
    <w:p w:rsidR="003B09F0" w:rsidRPr="00C53237" w:rsidRDefault="003B09F0" w:rsidP="003B09F0">
      <w:pPr>
        <w:pStyle w:val="Prrafodelista"/>
        <w:numPr>
          <w:ilvl w:val="0"/>
          <w:numId w:val="65"/>
        </w:numPr>
        <w:contextualSpacing/>
        <w:jc w:val="both"/>
        <w:rPr>
          <w:rFonts w:ascii="Arial" w:hAnsi="Arial" w:cs="Arial"/>
          <w:sz w:val="16"/>
          <w:szCs w:val="16"/>
        </w:rPr>
      </w:pPr>
      <w:r w:rsidRPr="00C53237">
        <w:rPr>
          <w:rFonts w:ascii="Arial" w:hAnsi="Arial" w:cs="Arial"/>
          <w:sz w:val="16"/>
          <w:szCs w:val="16"/>
        </w:rPr>
        <w:t xml:space="preserve">Por no otorgar a </w:t>
      </w:r>
      <w:r w:rsidRPr="00C53237">
        <w:rPr>
          <w:rFonts w:ascii="Arial" w:hAnsi="Arial" w:cs="Arial"/>
          <w:b/>
          <w:sz w:val="16"/>
          <w:szCs w:val="16"/>
          <w:lang w:val="es-ES_tradnl"/>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53237">
        <w:rPr>
          <w:rFonts w:ascii="Arial" w:hAnsi="Arial" w:cs="Arial"/>
          <w:b/>
          <w:sz w:val="16"/>
          <w:szCs w:val="16"/>
          <w:lang w:val="es-ES_tradnl"/>
        </w:rPr>
        <w:t xml:space="preserve">" </w:t>
      </w:r>
      <w:r w:rsidRPr="00C53237">
        <w:rPr>
          <w:rFonts w:ascii="Arial" w:hAnsi="Arial" w:cs="Arial"/>
          <w:sz w:val="16"/>
          <w:szCs w:val="16"/>
        </w:rPr>
        <w:t xml:space="preserve"> las facilidades para realizar las visitas previstas en el </w:t>
      </w:r>
      <w:r w:rsidRPr="00C53237">
        <w:rPr>
          <w:rFonts w:ascii="Arial" w:hAnsi="Arial" w:cs="Arial"/>
          <w:color w:val="FF0000"/>
          <w:sz w:val="16"/>
          <w:szCs w:val="16"/>
        </w:rPr>
        <w:t>numeral V, punto 5</w:t>
      </w:r>
      <w:r w:rsidRPr="00C53237">
        <w:rPr>
          <w:rFonts w:ascii="Arial" w:hAnsi="Arial" w:cs="Arial"/>
          <w:sz w:val="16"/>
          <w:szCs w:val="16"/>
        </w:rPr>
        <w:t xml:space="preserve"> de la convocatoria.</w:t>
      </w:r>
    </w:p>
    <w:p w:rsidR="003B09F0" w:rsidRPr="00C53237" w:rsidRDefault="003B09F0" w:rsidP="003B09F0">
      <w:pPr>
        <w:spacing w:after="0" w:line="240" w:lineRule="auto"/>
        <w:contextualSpacing/>
        <w:jc w:val="both"/>
        <w:rPr>
          <w:rFonts w:ascii="Arial" w:hAnsi="Arial" w:cs="Arial"/>
          <w:sz w:val="16"/>
          <w:szCs w:val="16"/>
        </w:rPr>
      </w:pPr>
    </w:p>
    <w:p w:rsidR="003B09F0" w:rsidRPr="00C53237" w:rsidRDefault="003B09F0" w:rsidP="003B09F0">
      <w:pPr>
        <w:pStyle w:val="Prrafodelista"/>
        <w:numPr>
          <w:ilvl w:val="0"/>
          <w:numId w:val="65"/>
        </w:numPr>
        <w:contextualSpacing/>
        <w:jc w:val="both"/>
        <w:rPr>
          <w:rFonts w:ascii="Arial" w:hAnsi="Arial" w:cs="Arial"/>
          <w:sz w:val="16"/>
          <w:szCs w:val="16"/>
        </w:rPr>
      </w:pPr>
      <w:r w:rsidRPr="00C53237">
        <w:rPr>
          <w:rFonts w:ascii="Arial" w:hAnsi="Arial" w:cs="Arial"/>
          <w:sz w:val="16"/>
          <w:szCs w:val="16"/>
        </w:rPr>
        <w:t>En caso de que “</w:t>
      </w:r>
      <w:r w:rsidRPr="00C53237">
        <w:rPr>
          <w:rFonts w:ascii="Arial" w:hAnsi="Arial" w:cs="Arial"/>
          <w:b/>
          <w:sz w:val="16"/>
          <w:szCs w:val="16"/>
        </w:rPr>
        <w:t xml:space="preserve">EL PROVEEDOR” </w:t>
      </w:r>
      <w:r w:rsidRPr="00C53237">
        <w:rPr>
          <w:rFonts w:ascii="Arial" w:hAnsi="Arial" w:cs="Arial"/>
          <w:sz w:val="16"/>
          <w:szCs w:val="16"/>
        </w:rPr>
        <w:t xml:space="preserve">durante la vigencia del contrato, revele, divulgue, comparta, ceda, traspase, venda o utilice indebidamente la información que con carácter confidencial y reservada le proporcione </w:t>
      </w:r>
      <w:r w:rsidRPr="00C53237">
        <w:rPr>
          <w:rFonts w:ascii="Arial" w:hAnsi="Arial" w:cs="Arial"/>
          <w:b/>
          <w:sz w:val="16"/>
          <w:szCs w:val="16"/>
          <w:lang w:val="es-ES_tradnl"/>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53237">
        <w:rPr>
          <w:rFonts w:ascii="Arial" w:hAnsi="Arial" w:cs="Arial"/>
          <w:b/>
          <w:sz w:val="16"/>
          <w:szCs w:val="16"/>
          <w:lang w:val="es-ES_tradnl"/>
        </w:rPr>
        <w:t>"</w:t>
      </w:r>
      <w:r w:rsidRPr="00C53237">
        <w:rPr>
          <w:rFonts w:ascii="Arial" w:hAnsi="Arial" w:cs="Arial"/>
          <w:b/>
          <w:sz w:val="16"/>
          <w:szCs w:val="16"/>
        </w:rPr>
        <w:t>.</w:t>
      </w:r>
    </w:p>
    <w:p w:rsidR="003B09F0" w:rsidRPr="00C53237" w:rsidRDefault="003B09F0" w:rsidP="003B09F0">
      <w:pPr>
        <w:pStyle w:val="Prrafodelista"/>
        <w:ind w:left="993"/>
        <w:contextualSpacing/>
        <w:jc w:val="both"/>
        <w:rPr>
          <w:rFonts w:ascii="Arial" w:hAnsi="Arial" w:cs="Arial"/>
          <w:sz w:val="16"/>
          <w:szCs w:val="16"/>
        </w:rPr>
      </w:pPr>
    </w:p>
    <w:p w:rsidR="003B09F0" w:rsidRPr="00C53237" w:rsidRDefault="003B09F0" w:rsidP="003B09F0">
      <w:pPr>
        <w:pStyle w:val="Prrafodelista"/>
        <w:numPr>
          <w:ilvl w:val="0"/>
          <w:numId w:val="65"/>
        </w:numPr>
        <w:contextualSpacing/>
        <w:jc w:val="both"/>
        <w:rPr>
          <w:rFonts w:ascii="Arial" w:hAnsi="Arial" w:cs="Arial"/>
          <w:sz w:val="16"/>
          <w:szCs w:val="16"/>
        </w:rPr>
      </w:pPr>
      <w:r w:rsidRPr="00C53237">
        <w:rPr>
          <w:rFonts w:ascii="Arial" w:hAnsi="Arial" w:cs="Arial"/>
          <w:sz w:val="16"/>
          <w:szCs w:val="16"/>
        </w:rPr>
        <w:t xml:space="preserve">Por ceder los derechos de cobro sin contar con la autorización previa por parte de </w:t>
      </w:r>
      <w:r w:rsidRPr="00C53237">
        <w:rPr>
          <w:rFonts w:ascii="Arial" w:hAnsi="Arial" w:cs="Arial"/>
          <w:b/>
          <w:sz w:val="16"/>
          <w:szCs w:val="16"/>
          <w:lang w:val="es-ES_tradnl"/>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53237">
        <w:rPr>
          <w:rFonts w:ascii="Arial" w:hAnsi="Arial" w:cs="Arial"/>
          <w:b/>
          <w:sz w:val="16"/>
          <w:szCs w:val="16"/>
          <w:lang w:val="es-ES_tradnl"/>
        </w:rPr>
        <w:t>".</w:t>
      </w:r>
    </w:p>
    <w:p w:rsidR="003B09F0" w:rsidRPr="00C53237" w:rsidRDefault="003B09F0" w:rsidP="003B09F0">
      <w:pPr>
        <w:pStyle w:val="Prrafodelista"/>
        <w:rPr>
          <w:rFonts w:ascii="Arial" w:hAnsi="Arial" w:cs="Arial"/>
          <w:sz w:val="16"/>
          <w:szCs w:val="16"/>
        </w:rPr>
      </w:pPr>
    </w:p>
    <w:p w:rsidR="003B09F0" w:rsidRPr="00C53237" w:rsidRDefault="003B09F0" w:rsidP="003B09F0">
      <w:pPr>
        <w:pStyle w:val="Prrafodelista"/>
        <w:numPr>
          <w:ilvl w:val="0"/>
          <w:numId w:val="65"/>
        </w:numPr>
        <w:contextualSpacing/>
        <w:jc w:val="both"/>
        <w:rPr>
          <w:rFonts w:ascii="Arial" w:hAnsi="Arial" w:cs="Arial"/>
          <w:sz w:val="16"/>
          <w:szCs w:val="16"/>
        </w:rPr>
      </w:pPr>
      <w:r w:rsidRPr="00C53237">
        <w:rPr>
          <w:rFonts w:ascii="Arial" w:hAnsi="Arial" w:cs="Arial"/>
          <w:sz w:val="16"/>
          <w:szCs w:val="16"/>
        </w:rPr>
        <w:t>Por rebasar el monto límite de aplicación de penas convencionales.</w:t>
      </w:r>
    </w:p>
    <w:p w:rsidR="003B09F0" w:rsidRPr="00C53237" w:rsidRDefault="003B09F0" w:rsidP="003B09F0">
      <w:pPr>
        <w:pStyle w:val="Prrafodelista"/>
        <w:rPr>
          <w:rFonts w:ascii="Arial" w:hAnsi="Arial" w:cs="Arial"/>
          <w:sz w:val="16"/>
          <w:szCs w:val="16"/>
        </w:rPr>
      </w:pPr>
    </w:p>
    <w:p w:rsidR="003B09F0" w:rsidRPr="00C53237" w:rsidRDefault="003B09F0" w:rsidP="003B09F0">
      <w:pPr>
        <w:pStyle w:val="Prrafodelista"/>
        <w:numPr>
          <w:ilvl w:val="0"/>
          <w:numId w:val="65"/>
        </w:numPr>
        <w:contextualSpacing/>
        <w:jc w:val="both"/>
        <w:rPr>
          <w:rFonts w:ascii="Arial" w:hAnsi="Arial" w:cs="Arial"/>
          <w:sz w:val="16"/>
          <w:szCs w:val="16"/>
        </w:rPr>
      </w:pPr>
      <w:r w:rsidRPr="00C53237">
        <w:rPr>
          <w:rFonts w:ascii="Arial" w:hAnsi="Arial" w:cs="Arial"/>
          <w:sz w:val="16"/>
          <w:szCs w:val="16"/>
        </w:rPr>
        <w:t>Cuando se alcance el límite establecido para la aplicación de deducciones al pago respecto de una partida o concepto.</w:t>
      </w:r>
    </w:p>
    <w:p w:rsidR="003B09F0" w:rsidRPr="00C53237" w:rsidRDefault="003B09F0" w:rsidP="003B09F0">
      <w:pPr>
        <w:pStyle w:val="Prrafodelista"/>
        <w:rPr>
          <w:rFonts w:ascii="Arial" w:hAnsi="Arial" w:cs="Arial"/>
          <w:sz w:val="16"/>
          <w:szCs w:val="16"/>
        </w:rPr>
      </w:pPr>
    </w:p>
    <w:p w:rsidR="003B09F0" w:rsidRPr="00C53237" w:rsidRDefault="003B09F0" w:rsidP="003B09F0">
      <w:pPr>
        <w:pStyle w:val="Prrafodelista"/>
        <w:numPr>
          <w:ilvl w:val="0"/>
          <w:numId w:val="65"/>
        </w:numPr>
        <w:contextualSpacing/>
        <w:jc w:val="both"/>
        <w:rPr>
          <w:rFonts w:ascii="Arial" w:hAnsi="Arial" w:cs="Arial"/>
          <w:sz w:val="16"/>
          <w:szCs w:val="16"/>
        </w:rPr>
      </w:pPr>
      <w:r w:rsidRPr="00C53237">
        <w:rPr>
          <w:rFonts w:ascii="Arial" w:hAnsi="Arial" w:cs="Arial"/>
          <w:sz w:val="16"/>
          <w:szCs w:val="16"/>
        </w:rPr>
        <w:t>Por no realizar el pago de las penas convencionales y deducciones al pago a las que se haga acreedor.</w:t>
      </w:r>
    </w:p>
    <w:p w:rsidR="003B09F0" w:rsidRPr="00C53237" w:rsidRDefault="003B09F0" w:rsidP="003B09F0">
      <w:pPr>
        <w:pStyle w:val="Prrafodelista"/>
        <w:rPr>
          <w:rFonts w:ascii="Arial" w:hAnsi="Arial" w:cs="Arial"/>
          <w:sz w:val="16"/>
          <w:szCs w:val="16"/>
        </w:rPr>
      </w:pPr>
    </w:p>
    <w:p w:rsidR="003B09F0" w:rsidRPr="00C53237" w:rsidRDefault="003B09F0" w:rsidP="003B09F0">
      <w:pPr>
        <w:pStyle w:val="Prrafodelista"/>
        <w:numPr>
          <w:ilvl w:val="0"/>
          <w:numId w:val="65"/>
        </w:numPr>
        <w:contextualSpacing/>
        <w:jc w:val="both"/>
        <w:rPr>
          <w:rFonts w:ascii="Arial" w:hAnsi="Arial" w:cs="Arial"/>
          <w:sz w:val="16"/>
          <w:szCs w:val="16"/>
        </w:rPr>
      </w:pPr>
      <w:r w:rsidRPr="00C53237">
        <w:rPr>
          <w:rFonts w:ascii="Arial" w:hAnsi="Arial" w:cs="Arial"/>
          <w:sz w:val="16"/>
          <w:szCs w:val="16"/>
        </w:rPr>
        <w:t xml:space="preserve">Por subcontratar o ceder la totalidad o parte de los bienes, derechos u obligaciones establecidos en la convocatoria de </w:t>
      </w:r>
      <w:r>
        <w:rPr>
          <w:rFonts w:ascii="Arial" w:hAnsi="Arial" w:cs="Arial"/>
          <w:sz w:val="16"/>
          <w:szCs w:val="16"/>
        </w:rPr>
        <w:t>Licitación</w:t>
      </w:r>
      <w:r w:rsidRPr="00C53237">
        <w:rPr>
          <w:rFonts w:ascii="Arial" w:hAnsi="Arial" w:cs="Arial"/>
          <w:sz w:val="16"/>
          <w:szCs w:val="16"/>
        </w:rPr>
        <w:t xml:space="preserve">, sus anexos, la Junta de Aclaraciones a la convocatoria que lleve a cabo </w:t>
      </w:r>
      <w:r w:rsidRPr="00C53237">
        <w:rPr>
          <w:rFonts w:ascii="Arial" w:hAnsi="Arial" w:cs="Arial"/>
          <w:b/>
          <w:sz w:val="16"/>
          <w:szCs w:val="16"/>
          <w:lang w:val="es-ES_tradnl"/>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53237">
        <w:rPr>
          <w:rFonts w:ascii="Arial" w:hAnsi="Arial" w:cs="Arial"/>
          <w:b/>
          <w:sz w:val="16"/>
          <w:szCs w:val="16"/>
          <w:lang w:val="es-ES_tradnl"/>
        </w:rPr>
        <w:t>"</w:t>
      </w:r>
      <w:r w:rsidRPr="00C53237">
        <w:rPr>
          <w:rFonts w:ascii="Arial" w:hAnsi="Arial" w:cs="Arial"/>
          <w:sz w:val="16"/>
          <w:szCs w:val="16"/>
        </w:rPr>
        <w:t>o en el presente contrato.</w:t>
      </w:r>
    </w:p>
    <w:p w:rsidR="003B09F0" w:rsidRPr="00C53237" w:rsidRDefault="003B09F0" w:rsidP="003B09F0">
      <w:pPr>
        <w:spacing w:after="0" w:line="240" w:lineRule="auto"/>
        <w:contextualSpacing/>
        <w:jc w:val="both"/>
        <w:rPr>
          <w:rFonts w:ascii="Arial" w:hAnsi="Arial" w:cs="Arial"/>
          <w:sz w:val="16"/>
          <w:szCs w:val="16"/>
        </w:rPr>
      </w:pPr>
    </w:p>
    <w:p w:rsidR="003B09F0" w:rsidRPr="00C53237" w:rsidRDefault="003B09F0" w:rsidP="003B09F0">
      <w:pPr>
        <w:pStyle w:val="Prrafodelista"/>
        <w:numPr>
          <w:ilvl w:val="0"/>
          <w:numId w:val="65"/>
        </w:numPr>
        <w:contextualSpacing/>
        <w:jc w:val="both"/>
        <w:rPr>
          <w:rFonts w:ascii="Arial" w:hAnsi="Arial" w:cs="Arial"/>
          <w:sz w:val="16"/>
          <w:szCs w:val="16"/>
        </w:rPr>
      </w:pPr>
      <w:r w:rsidRPr="00C53237">
        <w:rPr>
          <w:rFonts w:ascii="Arial" w:hAnsi="Arial" w:cs="Arial"/>
          <w:sz w:val="16"/>
          <w:szCs w:val="16"/>
        </w:rPr>
        <w:t>Por no entregar la garantía de cumplimiento del contrato dentro de los 10 (diez) días naturales siguientes a la fecha de la firma del mismo.</w:t>
      </w:r>
    </w:p>
    <w:p w:rsidR="003B09F0" w:rsidRPr="00C53237" w:rsidRDefault="003B09F0" w:rsidP="003B09F0">
      <w:pPr>
        <w:pStyle w:val="Prrafodelista"/>
        <w:ind w:left="993"/>
        <w:contextualSpacing/>
        <w:jc w:val="both"/>
        <w:rPr>
          <w:rFonts w:ascii="Arial" w:hAnsi="Arial" w:cs="Arial"/>
          <w:sz w:val="16"/>
          <w:szCs w:val="16"/>
        </w:rPr>
      </w:pPr>
    </w:p>
    <w:p w:rsidR="003B09F0" w:rsidRPr="00C53237" w:rsidRDefault="003B09F0" w:rsidP="003B09F0">
      <w:pPr>
        <w:pStyle w:val="Prrafodelista"/>
        <w:numPr>
          <w:ilvl w:val="0"/>
          <w:numId w:val="65"/>
        </w:numPr>
        <w:contextualSpacing/>
        <w:jc w:val="both"/>
        <w:rPr>
          <w:rFonts w:ascii="Arial" w:hAnsi="Arial" w:cs="Arial"/>
          <w:sz w:val="16"/>
          <w:szCs w:val="16"/>
        </w:rPr>
      </w:pPr>
      <w:r w:rsidRPr="00C53237">
        <w:rPr>
          <w:rFonts w:ascii="Arial" w:hAnsi="Arial" w:cs="Arial"/>
          <w:sz w:val="16"/>
          <w:szCs w:val="16"/>
        </w:rPr>
        <w:t xml:space="preserve">Cuando el Órgano Interno de Control en </w:t>
      </w:r>
      <w:r w:rsidRPr="00C53237">
        <w:rPr>
          <w:rFonts w:ascii="Arial" w:hAnsi="Arial" w:cs="Arial"/>
          <w:b/>
          <w:sz w:val="16"/>
          <w:szCs w:val="16"/>
          <w:lang w:val="es-ES_tradnl"/>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53237">
        <w:rPr>
          <w:rFonts w:ascii="Arial" w:hAnsi="Arial" w:cs="Arial"/>
          <w:b/>
          <w:sz w:val="16"/>
          <w:szCs w:val="16"/>
          <w:lang w:val="es-ES_tradnl"/>
        </w:rPr>
        <w:t xml:space="preserve">" </w:t>
      </w:r>
      <w:r w:rsidRPr="00C53237">
        <w:rPr>
          <w:rFonts w:ascii="Arial" w:hAnsi="Arial" w:cs="Arial"/>
          <w:sz w:val="16"/>
          <w:szCs w:val="16"/>
        </w:rPr>
        <w:t>emita resolución que determine que “</w:t>
      </w:r>
      <w:r w:rsidRPr="00C53237">
        <w:rPr>
          <w:rFonts w:ascii="Arial" w:hAnsi="Arial" w:cs="Arial"/>
          <w:b/>
          <w:sz w:val="16"/>
          <w:szCs w:val="16"/>
        </w:rPr>
        <w:t>EL PROVEEDOR”</w:t>
      </w:r>
      <w:r w:rsidRPr="00C53237">
        <w:rPr>
          <w:rFonts w:ascii="Arial" w:hAnsi="Arial" w:cs="Arial"/>
          <w:sz w:val="16"/>
          <w:szCs w:val="16"/>
        </w:rPr>
        <w:t xml:space="preserve"> proporcionó información falsa, o actúo con dolo o mala fe en el procedimiento de contratación, en la celebración del contrato o durante su vigencia, o bien, en la presentación o desahogo de una queja en una audiencia de conciliación o de una inconformidad.</w:t>
      </w:r>
    </w:p>
    <w:p w:rsidR="003B09F0" w:rsidRPr="00C53237" w:rsidRDefault="003B09F0" w:rsidP="003B09F0">
      <w:pPr>
        <w:spacing w:after="0" w:line="240" w:lineRule="auto"/>
        <w:contextualSpacing/>
        <w:jc w:val="both"/>
        <w:rPr>
          <w:rFonts w:ascii="Arial" w:hAnsi="Arial" w:cs="Arial"/>
          <w:sz w:val="16"/>
          <w:szCs w:val="16"/>
        </w:rPr>
      </w:pPr>
    </w:p>
    <w:p w:rsidR="003B09F0" w:rsidRPr="00C53237" w:rsidRDefault="003B09F0" w:rsidP="003B09F0">
      <w:pPr>
        <w:pStyle w:val="Prrafodelista"/>
        <w:numPr>
          <w:ilvl w:val="0"/>
          <w:numId w:val="65"/>
        </w:numPr>
        <w:contextualSpacing/>
        <w:jc w:val="both"/>
        <w:rPr>
          <w:rFonts w:ascii="Arial" w:hAnsi="Arial" w:cs="Arial"/>
          <w:sz w:val="16"/>
          <w:szCs w:val="16"/>
        </w:rPr>
      </w:pPr>
      <w:r w:rsidRPr="00C53237">
        <w:rPr>
          <w:rFonts w:ascii="Arial" w:hAnsi="Arial" w:cs="Arial"/>
          <w:sz w:val="16"/>
          <w:szCs w:val="16"/>
        </w:rPr>
        <w:t>Si “</w:t>
      </w:r>
      <w:r w:rsidRPr="00C53237">
        <w:rPr>
          <w:rFonts w:ascii="Arial" w:hAnsi="Arial" w:cs="Arial"/>
          <w:b/>
          <w:sz w:val="16"/>
          <w:szCs w:val="16"/>
        </w:rPr>
        <w:t xml:space="preserve">EL PROVEEDOR” </w:t>
      </w:r>
      <w:r w:rsidRPr="00C53237">
        <w:rPr>
          <w:rFonts w:ascii="Arial" w:hAnsi="Arial" w:cs="Arial"/>
          <w:sz w:val="16"/>
          <w:szCs w:val="16"/>
        </w:rPr>
        <w:t>se declara en concurso mercantil.</w:t>
      </w:r>
    </w:p>
    <w:p w:rsidR="003B09F0" w:rsidRPr="00C53237" w:rsidRDefault="003B09F0" w:rsidP="003B09F0">
      <w:pPr>
        <w:pStyle w:val="Prrafodelista"/>
        <w:rPr>
          <w:rFonts w:ascii="Arial" w:hAnsi="Arial" w:cs="Arial"/>
          <w:sz w:val="16"/>
          <w:szCs w:val="16"/>
        </w:rPr>
      </w:pPr>
    </w:p>
    <w:p w:rsidR="003B09F0" w:rsidRPr="00C53237" w:rsidRDefault="003B09F0" w:rsidP="003B09F0">
      <w:pPr>
        <w:pStyle w:val="Prrafodelista"/>
        <w:numPr>
          <w:ilvl w:val="0"/>
          <w:numId w:val="65"/>
        </w:numPr>
        <w:contextualSpacing/>
        <w:jc w:val="both"/>
        <w:rPr>
          <w:rFonts w:ascii="Arial" w:hAnsi="Arial" w:cs="Arial"/>
          <w:sz w:val="16"/>
          <w:szCs w:val="16"/>
        </w:rPr>
      </w:pPr>
      <w:r w:rsidRPr="00C53237">
        <w:rPr>
          <w:rFonts w:ascii="Arial" w:hAnsi="Arial" w:cs="Arial"/>
          <w:sz w:val="16"/>
          <w:szCs w:val="16"/>
        </w:rPr>
        <w:t xml:space="preserve">Por no deslindar de toda responsabilidad y prestaciones reclamadas a </w:t>
      </w:r>
      <w:r w:rsidRPr="00C53237">
        <w:rPr>
          <w:rFonts w:ascii="Arial" w:hAnsi="Arial" w:cs="Arial"/>
          <w:b/>
          <w:sz w:val="16"/>
          <w:szCs w:val="16"/>
          <w:lang w:val="es-ES_tradnl"/>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53237">
        <w:rPr>
          <w:rFonts w:ascii="Arial" w:hAnsi="Arial" w:cs="Arial"/>
          <w:b/>
          <w:sz w:val="16"/>
          <w:szCs w:val="16"/>
          <w:lang w:val="es-ES_tradnl"/>
        </w:rPr>
        <w:t>"</w:t>
      </w:r>
      <w:r w:rsidRPr="00C53237">
        <w:rPr>
          <w:rFonts w:ascii="Arial" w:hAnsi="Arial" w:cs="Arial"/>
          <w:sz w:val="16"/>
          <w:szCs w:val="16"/>
        </w:rPr>
        <w:t xml:space="preserve">, en caso de que alguna de las personas designadas para la entrega de los bienes entable demanda laboral en contra de </w:t>
      </w:r>
      <w:r>
        <w:rPr>
          <w:rFonts w:ascii="Arial" w:hAnsi="Arial" w:cs="Arial"/>
          <w:b/>
          <w:sz w:val="16"/>
          <w:szCs w:val="16"/>
          <w:lang w:val="es-ES_tradnl"/>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53237">
        <w:rPr>
          <w:rFonts w:ascii="Arial" w:hAnsi="Arial" w:cs="Arial"/>
          <w:b/>
          <w:sz w:val="16"/>
          <w:szCs w:val="16"/>
          <w:lang w:val="es-ES_tradnl"/>
        </w:rPr>
        <w:t>"</w:t>
      </w:r>
      <w:r w:rsidRPr="00C53237">
        <w:rPr>
          <w:rFonts w:ascii="Arial" w:hAnsi="Arial" w:cs="Arial"/>
          <w:sz w:val="16"/>
          <w:szCs w:val="16"/>
        </w:rPr>
        <w:t>.</w:t>
      </w:r>
    </w:p>
    <w:p w:rsidR="003B09F0" w:rsidRPr="00C53237" w:rsidRDefault="003B09F0" w:rsidP="003B09F0">
      <w:pPr>
        <w:spacing w:after="0" w:line="240" w:lineRule="auto"/>
        <w:contextualSpacing/>
        <w:jc w:val="both"/>
        <w:rPr>
          <w:rFonts w:ascii="Arial" w:hAnsi="Arial" w:cs="Arial"/>
          <w:sz w:val="16"/>
          <w:szCs w:val="16"/>
        </w:rPr>
      </w:pPr>
    </w:p>
    <w:p w:rsidR="003B09F0" w:rsidRPr="00C53237" w:rsidRDefault="003B09F0" w:rsidP="003B09F0">
      <w:pPr>
        <w:pStyle w:val="Prrafodelista"/>
        <w:numPr>
          <w:ilvl w:val="0"/>
          <w:numId w:val="65"/>
        </w:numPr>
        <w:contextualSpacing/>
        <w:jc w:val="both"/>
        <w:rPr>
          <w:rFonts w:ascii="Arial" w:hAnsi="Arial" w:cs="Arial"/>
          <w:sz w:val="16"/>
          <w:szCs w:val="16"/>
        </w:rPr>
      </w:pPr>
      <w:r w:rsidRPr="00C53237">
        <w:rPr>
          <w:rFonts w:ascii="Arial" w:hAnsi="Arial" w:cs="Arial"/>
          <w:sz w:val="16"/>
          <w:szCs w:val="16"/>
        </w:rPr>
        <w:t xml:space="preserve">Por el incumplimiento de cualquiera de las obligaciones consignadas en el </w:t>
      </w:r>
      <w:r w:rsidRPr="00C53237">
        <w:rPr>
          <w:rFonts w:ascii="Arial" w:hAnsi="Arial" w:cs="Arial"/>
          <w:color w:val="FF0000"/>
          <w:sz w:val="16"/>
          <w:szCs w:val="16"/>
        </w:rPr>
        <w:t>numeral XVI “Relaciones Laborales”</w:t>
      </w:r>
      <w:r w:rsidRPr="00C53237">
        <w:rPr>
          <w:rFonts w:ascii="Arial" w:hAnsi="Arial" w:cs="Arial"/>
          <w:sz w:val="16"/>
          <w:szCs w:val="16"/>
        </w:rPr>
        <w:t xml:space="preserve"> de la convocatoria, incluyendo las obligaciones de exhibición y comprobación de pago de obligaciones patronales, así como las de permitir dicha comprobación.</w:t>
      </w:r>
    </w:p>
    <w:p w:rsidR="003B09F0" w:rsidRPr="00C53237" w:rsidRDefault="003B09F0" w:rsidP="003B09F0">
      <w:pPr>
        <w:pStyle w:val="Prrafodelista"/>
        <w:rPr>
          <w:rFonts w:ascii="Arial" w:hAnsi="Arial" w:cs="Arial"/>
          <w:sz w:val="16"/>
          <w:szCs w:val="16"/>
        </w:rPr>
      </w:pPr>
    </w:p>
    <w:p w:rsidR="003B09F0" w:rsidRPr="00C53237" w:rsidRDefault="003B09F0" w:rsidP="003B09F0">
      <w:pPr>
        <w:pStyle w:val="Prrafodelista"/>
        <w:numPr>
          <w:ilvl w:val="0"/>
          <w:numId w:val="65"/>
        </w:numPr>
        <w:contextualSpacing/>
        <w:jc w:val="both"/>
        <w:rPr>
          <w:rFonts w:ascii="Arial" w:hAnsi="Arial" w:cs="Arial"/>
          <w:sz w:val="16"/>
          <w:szCs w:val="16"/>
        </w:rPr>
      </w:pPr>
      <w:r w:rsidRPr="00C53237">
        <w:rPr>
          <w:rFonts w:ascii="Arial" w:hAnsi="Arial" w:cs="Arial"/>
          <w:sz w:val="16"/>
          <w:szCs w:val="16"/>
        </w:rPr>
        <w:t xml:space="preserve">Por suspensión o cese de actividades de la empresa proveedora, ordenada por autoridades judiciales o administrativas, cualquiera que sea la causa o motivo. En ningún caso se considerará la suspensión o cese a que se refiere este punto </w:t>
      </w:r>
      <w:r w:rsidR="00254A98" w:rsidRPr="00C53237">
        <w:rPr>
          <w:rFonts w:ascii="Arial" w:hAnsi="Arial" w:cs="Arial"/>
          <w:sz w:val="16"/>
          <w:szCs w:val="16"/>
        </w:rPr>
        <w:t>como causa</w:t>
      </w:r>
      <w:r w:rsidRPr="00C53237">
        <w:rPr>
          <w:rFonts w:ascii="Arial" w:hAnsi="Arial" w:cs="Arial"/>
          <w:sz w:val="16"/>
          <w:szCs w:val="16"/>
        </w:rPr>
        <w:t xml:space="preserve"> justificada. </w:t>
      </w:r>
    </w:p>
    <w:p w:rsidR="003B09F0" w:rsidRPr="00C53237" w:rsidRDefault="003B09F0" w:rsidP="003B09F0">
      <w:pPr>
        <w:spacing w:after="0" w:line="240" w:lineRule="auto"/>
        <w:ind w:left="1276"/>
        <w:contextualSpacing/>
        <w:rPr>
          <w:rFonts w:ascii="Arial" w:hAnsi="Arial" w:cs="Arial"/>
          <w:sz w:val="16"/>
          <w:szCs w:val="16"/>
        </w:rPr>
      </w:pPr>
    </w:p>
    <w:p w:rsidR="003B09F0" w:rsidRDefault="003B09F0" w:rsidP="003B09F0">
      <w:pPr>
        <w:pStyle w:val="Prrafodelista"/>
        <w:numPr>
          <w:ilvl w:val="0"/>
          <w:numId w:val="65"/>
        </w:numPr>
        <w:contextualSpacing/>
        <w:jc w:val="both"/>
        <w:rPr>
          <w:rFonts w:ascii="Arial" w:hAnsi="Arial" w:cs="Arial"/>
          <w:sz w:val="16"/>
          <w:szCs w:val="16"/>
        </w:rPr>
      </w:pPr>
      <w:r w:rsidRPr="00C53237">
        <w:rPr>
          <w:rFonts w:ascii="Arial" w:hAnsi="Arial" w:cs="Arial"/>
          <w:sz w:val="16"/>
          <w:szCs w:val="16"/>
        </w:rPr>
        <w:lastRenderedPageBreak/>
        <w:t>Por no mantener vigentes durante la entrega de los bienes las licencias, autorizaciones o permisos que exigen las disposiciones legales, reglamentarias o administrativas para la entrega de los mismos.</w:t>
      </w:r>
    </w:p>
    <w:p w:rsidR="003B09F0" w:rsidRPr="00C53237" w:rsidRDefault="003B09F0" w:rsidP="003B09F0">
      <w:pPr>
        <w:pStyle w:val="Prrafodelista"/>
        <w:rPr>
          <w:rFonts w:ascii="Arial" w:hAnsi="Arial" w:cs="Arial"/>
          <w:sz w:val="16"/>
          <w:szCs w:val="16"/>
        </w:rPr>
      </w:pPr>
    </w:p>
    <w:p w:rsidR="003B09F0" w:rsidRPr="00C53237" w:rsidRDefault="003B09F0" w:rsidP="003B09F0">
      <w:pPr>
        <w:spacing w:after="0" w:line="240" w:lineRule="auto"/>
        <w:ind w:left="9" w:right="38" w:hanging="9"/>
        <w:jc w:val="both"/>
        <w:rPr>
          <w:rFonts w:ascii="Arial" w:hAnsi="Arial" w:cs="Arial"/>
          <w:sz w:val="16"/>
          <w:szCs w:val="16"/>
        </w:rPr>
      </w:pPr>
      <w:r w:rsidRPr="00C53237">
        <w:rPr>
          <w:rFonts w:ascii="Arial" w:hAnsi="Arial" w:cs="Arial"/>
          <w:sz w:val="16"/>
          <w:szCs w:val="16"/>
        </w:rPr>
        <w:t>Cuando se rescinda el contrato se formulará el finiquito correspondiente, a efecto de hacer constar los pagos que deba efectuar “EL</w:t>
      </w:r>
      <w:r w:rsidRPr="00C53237">
        <w:rPr>
          <w:rFonts w:ascii="Arial" w:hAnsi="Arial" w:cs="Arial"/>
          <w:b/>
          <w:sz w:val="16"/>
          <w:szCs w:val="16"/>
        </w:rPr>
        <w:t xml:space="preserve"> </w:t>
      </w:r>
      <w:r w:rsidRPr="000B6318">
        <w:rPr>
          <w:rFonts w:ascii="Arial" w:hAnsi="Arial" w:cs="Arial"/>
          <w:b/>
          <w:sz w:val="16"/>
          <w:szCs w:val="16"/>
          <w:lang w:val="es-ES_tradnl"/>
        </w:rPr>
        <w:t>CIATEJ</w:t>
      </w:r>
      <w:r>
        <w:rPr>
          <w:rFonts w:ascii="Arial" w:hAnsi="Arial" w:cs="Arial"/>
          <w:b/>
          <w:sz w:val="16"/>
          <w:szCs w:val="16"/>
          <w:lang w:val="es-ES_tradnl"/>
        </w:rPr>
        <w:t>, A.C.</w:t>
      </w:r>
      <w:r w:rsidRPr="00C53237">
        <w:rPr>
          <w:rFonts w:ascii="Arial" w:hAnsi="Arial" w:cs="Arial"/>
          <w:b/>
          <w:sz w:val="16"/>
          <w:szCs w:val="16"/>
        </w:rPr>
        <w:t>”</w:t>
      </w:r>
      <w:r w:rsidRPr="00C53237">
        <w:rPr>
          <w:rFonts w:ascii="Arial" w:hAnsi="Arial" w:cs="Arial"/>
          <w:sz w:val="16"/>
          <w:szCs w:val="16"/>
        </w:rPr>
        <w:t xml:space="preserve"> por concepto de los bienes suministrados hasta el momento de la rescisión.</w:t>
      </w:r>
    </w:p>
    <w:p w:rsidR="003B09F0" w:rsidRPr="00C53237" w:rsidRDefault="003B09F0" w:rsidP="003B09F0">
      <w:pPr>
        <w:spacing w:after="0" w:line="240" w:lineRule="auto"/>
        <w:jc w:val="both"/>
        <w:rPr>
          <w:rFonts w:ascii="Arial" w:hAnsi="Arial" w:cs="Arial"/>
          <w:b/>
          <w:sz w:val="16"/>
          <w:szCs w:val="16"/>
          <w:u w:val="single"/>
        </w:rPr>
      </w:pPr>
    </w:p>
    <w:p w:rsidR="003B09F0" w:rsidRPr="00C53237" w:rsidRDefault="003B09F0" w:rsidP="003B09F0">
      <w:pPr>
        <w:spacing w:after="0" w:line="240" w:lineRule="auto"/>
        <w:ind w:right="-62"/>
        <w:jc w:val="both"/>
        <w:rPr>
          <w:rFonts w:ascii="Arial" w:hAnsi="Arial" w:cs="Arial"/>
          <w:sz w:val="16"/>
          <w:szCs w:val="16"/>
        </w:rPr>
      </w:pPr>
      <w:r w:rsidRPr="00C53237">
        <w:rPr>
          <w:rFonts w:ascii="Arial" w:hAnsi="Arial" w:cs="Arial"/>
          <w:sz w:val="16"/>
          <w:szCs w:val="16"/>
        </w:rPr>
        <w:t xml:space="preserve">Si de manera previa a la determinación de dar por rescindido el contrato, se realizara la entrega de los bienes, el procedimiento iniciado quedará sin efecto, previa aceptación y verificación de </w:t>
      </w:r>
      <w:r w:rsidRPr="00C53237">
        <w:rPr>
          <w:rFonts w:ascii="Arial" w:hAnsi="Arial" w:cs="Arial"/>
          <w:b/>
          <w:sz w:val="16"/>
          <w:szCs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53237">
        <w:rPr>
          <w:rFonts w:ascii="Arial" w:hAnsi="Arial" w:cs="Arial"/>
          <w:b/>
          <w:sz w:val="16"/>
          <w:szCs w:val="16"/>
        </w:rPr>
        <w:t>”</w:t>
      </w:r>
      <w:r w:rsidRPr="00C53237">
        <w:rPr>
          <w:rFonts w:ascii="Arial" w:hAnsi="Arial" w:cs="Arial"/>
          <w:sz w:val="16"/>
          <w:szCs w:val="16"/>
        </w:rPr>
        <w:t xml:space="preserve"> de que continúa vigente la necesidad de los mismos, aplicando en su caso las penas convencionales correspondientes. </w:t>
      </w:r>
    </w:p>
    <w:p w:rsidR="003B09F0" w:rsidRPr="00C53237" w:rsidRDefault="003B09F0" w:rsidP="003B09F0">
      <w:pPr>
        <w:spacing w:after="0" w:line="240" w:lineRule="auto"/>
        <w:ind w:right="-62"/>
        <w:jc w:val="both"/>
        <w:rPr>
          <w:rFonts w:ascii="Arial" w:hAnsi="Arial" w:cs="Arial"/>
          <w:sz w:val="16"/>
          <w:szCs w:val="16"/>
        </w:rPr>
      </w:pPr>
    </w:p>
    <w:p w:rsidR="003B09F0" w:rsidRPr="00C53237" w:rsidRDefault="003B09F0" w:rsidP="003B09F0">
      <w:pPr>
        <w:spacing w:after="0" w:line="240" w:lineRule="auto"/>
        <w:ind w:right="-62"/>
        <w:jc w:val="both"/>
        <w:rPr>
          <w:rFonts w:ascii="Arial" w:hAnsi="Arial" w:cs="Arial"/>
          <w:sz w:val="16"/>
          <w:szCs w:val="16"/>
        </w:rPr>
      </w:pPr>
      <w:r w:rsidRPr="00C53237">
        <w:rPr>
          <w:rFonts w:ascii="Arial" w:hAnsi="Arial" w:cs="Arial"/>
          <w:b/>
          <w:sz w:val="16"/>
          <w:szCs w:val="16"/>
        </w:rPr>
        <w:t>“EL CIATEJ”</w:t>
      </w:r>
      <w:r w:rsidRPr="00C53237">
        <w:rPr>
          <w:rFonts w:ascii="Arial" w:hAnsi="Arial" w:cs="Arial"/>
          <w:sz w:val="16"/>
          <w:szCs w:val="16"/>
        </w:rPr>
        <w:t xml:space="preserve"> a través del área requirente de los bienes 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 </w:t>
      </w:r>
    </w:p>
    <w:p w:rsidR="003B09F0" w:rsidRPr="00C53237" w:rsidRDefault="003B09F0" w:rsidP="003B09F0">
      <w:pPr>
        <w:spacing w:after="0" w:line="240" w:lineRule="auto"/>
        <w:ind w:right="-62"/>
        <w:jc w:val="both"/>
        <w:rPr>
          <w:rFonts w:ascii="Arial" w:hAnsi="Arial" w:cs="Arial"/>
          <w:sz w:val="16"/>
          <w:szCs w:val="16"/>
        </w:rPr>
      </w:pPr>
    </w:p>
    <w:p w:rsidR="003B09F0" w:rsidRPr="00C53237" w:rsidRDefault="003B09F0" w:rsidP="003B09F0">
      <w:pPr>
        <w:spacing w:after="0" w:line="240" w:lineRule="auto"/>
        <w:ind w:right="-62"/>
        <w:jc w:val="both"/>
        <w:rPr>
          <w:rFonts w:ascii="Arial" w:hAnsi="Arial" w:cs="Arial"/>
          <w:sz w:val="16"/>
          <w:szCs w:val="16"/>
        </w:rPr>
      </w:pPr>
      <w:r w:rsidRPr="00C53237">
        <w:rPr>
          <w:rFonts w:ascii="Arial" w:hAnsi="Arial" w:cs="Arial"/>
          <w:sz w:val="16"/>
          <w:szCs w:val="16"/>
        </w:rPr>
        <w:t xml:space="preserve">Al no dar por rescindido el contrato, </w:t>
      </w:r>
      <w:r w:rsidRPr="00C53237">
        <w:rPr>
          <w:rFonts w:ascii="Arial" w:hAnsi="Arial" w:cs="Arial"/>
          <w:b/>
          <w:sz w:val="16"/>
          <w:szCs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53237">
        <w:rPr>
          <w:rFonts w:ascii="Arial" w:hAnsi="Arial" w:cs="Arial"/>
          <w:b/>
          <w:sz w:val="16"/>
          <w:szCs w:val="16"/>
        </w:rPr>
        <w:t>”</w:t>
      </w:r>
      <w:r w:rsidRPr="00C53237">
        <w:rPr>
          <w:rFonts w:ascii="Arial" w:hAnsi="Arial" w:cs="Arial"/>
          <w:sz w:val="16"/>
          <w:szCs w:val="16"/>
        </w:rPr>
        <w:t xml:space="preserve"> establecerá con “</w:t>
      </w:r>
      <w:r w:rsidRPr="00C53237">
        <w:rPr>
          <w:rFonts w:ascii="Arial" w:hAnsi="Arial" w:cs="Arial"/>
          <w:b/>
          <w:sz w:val="16"/>
          <w:szCs w:val="16"/>
        </w:rPr>
        <w:t>EL PROVEEDOR”</w:t>
      </w:r>
      <w:r w:rsidRPr="00C53237">
        <w:rPr>
          <w:rFonts w:ascii="Arial" w:hAnsi="Arial" w:cs="Arial"/>
          <w:sz w:val="16"/>
          <w:szCs w:val="16"/>
        </w:rPr>
        <w:t xml:space="preserve"> otro plazo, que le permita subsanar el incumplimiento que hubiere motivado el inicio del procedimiento. El convenio modificatorio que al efecto se celebre deberá atender a las condiciones previstas por los dos últimos párrafos del artículo 52 de la Ley de Adquisiciones, Arrendamientos y </w:t>
      </w:r>
      <w:r>
        <w:rPr>
          <w:rFonts w:ascii="Arial" w:hAnsi="Arial" w:cs="Arial"/>
          <w:sz w:val="16"/>
          <w:szCs w:val="16"/>
        </w:rPr>
        <w:t xml:space="preserve">Servicios del Sector </w:t>
      </w:r>
      <w:r w:rsidRPr="00C53237">
        <w:rPr>
          <w:rFonts w:ascii="Arial" w:hAnsi="Arial" w:cs="Arial"/>
          <w:sz w:val="16"/>
          <w:szCs w:val="16"/>
        </w:rPr>
        <w:t>Público.</w:t>
      </w:r>
    </w:p>
    <w:p w:rsidR="003B09F0" w:rsidRPr="00C53237" w:rsidRDefault="003B09F0" w:rsidP="003B09F0">
      <w:pPr>
        <w:spacing w:after="0" w:line="240" w:lineRule="auto"/>
        <w:ind w:right="-62"/>
        <w:jc w:val="both"/>
        <w:rPr>
          <w:rFonts w:ascii="Arial" w:hAnsi="Arial" w:cs="Arial"/>
          <w:sz w:val="16"/>
          <w:szCs w:val="16"/>
        </w:rPr>
      </w:pPr>
    </w:p>
    <w:p w:rsidR="003B09F0" w:rsidRPr="00C53237" w:rsidRDefault="003B09F0" w:rsidP="003B09F0">
      <w:pPr>
        <w:spacing w:after="0" w:line="240" w:lineRule="auto"/>
        <w:ind w:right="-62"/>
        <w:jc w:val="both"/>
        <w:rPr>
          <w:rFonts w:ascii="Arial" w:hAnsi="Arial" w:cs="Arial"/>
          <w:sz w:val="16"/>
          <w:szCs w:val="16"/>
        </w:rPr>
      </w:pPr>
      <w:r w:rsidRPr="00C53237">
        <w:rPr>
          <w:rFonts w:ascii="Arial" w:hAnsi="Arial" w:cs="Arial"/>
          <w:sz w:val="16"/>
          <w:szCs w:val="16"/>
        </w:rPr>
        <w:t xml:space="preserve">Cuando por motivo del atraso en la entrega de los bienes, o el procedimiento de rescisión se ubique en un ejercicio fiscal diferente a aquél en que hubiere sido adjudicado el contrato, </w:t>
      </w:r>
      <w:r w:rsidRPr="00C53237">
        <w:rPr>
          <w:rFonts w:ascii="Arial" w:hAnsi="Arial" w:cs="Arial"/>
          <w:b/>
          <w:sz w:val="16"/>
          <w:szCs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53237">
        <w:rPr>
          <w:rFonts w:ascii="Arial" w:hAnsi="Arial" w:cs="Arial"/>
          <w:b/>
          <w:sz w:val="16"/>
          <w:szCs w:val="16"/>
        </w:rPr>
        <w:t>”</w:t>
      </w:r>
      <w:r w:rsidRPr="00C53237">
        <w:rPr>
          <w:rFonts w:ascii="Arial" w:hAnsi="Arial" w:cs="Arial"/>
          <w:sz w:val="16"/>
          <w:szCs w:val="16"/>
        </w:rPr>
        <w:t xml:space="preserve"> podrá recibir los bienes,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el artículo 54 de la Ley de Adquisiciones, Arrendamientos y </w:t>
      </w:r>
      <w:r>
        <w:rPr>
          <w:rFonts w:ascii="Arial" w:hAnsi="Arial" w:cs="Arial"/>
          <w:sz w:val="16"/>
          <w:szCs w:val="16"/>
        </w:rPr>
        <w:t xml:space="preserve">Servicios del Sector </w:t>
      </w:r>
      <w:r w:rsidRPr="00C53237">
        <w:rPr>
          <w:rFonts w:ascii="Arial" w:hAnsi="Arial" w:cs="Arial"/>
          <w:sz w:val="16"/>
          <w:szCs w:val="16"/>
        </w:rPr>
        <w:t>Público, se considerará nulo.</w:t>
      </w:r>
    </w:p>
    <w:p w:rsidR="003B09F0" w:rsidRPr="00C53237" w:rsidRDefault="003B09F0" w:rsidP="003B09F0">
      <w:pPr>
        <w:spacing w:after="0" w:line="240" w:lineRule="auto"/>
        <w:ind w:left="709"/>
        <w:jc w:val="both"/>
        <w:rPr>
          <w:rFonts w:ascii="Arial" w:hAnsi="Arial" w:cs="Arial"/>
          <w:b/>
          <w:sz w:val="16"/>
          <w:szCs w:val="16"/>
        </w:rPr>
      </w:pPr>
    </w:p>
    <w:p w:rsidR="003B09F0" w:rsidRPr="00C53237" w:rsidRDefault="003B09F0" w:rsidP="003B09F0">
      <w:pPr>
        <w:spacing w:after="0" w:line="240" w:lineRule="auto"/>
        <w:jc w:val="both"/>
        <w:rPr>
          <w:rFonts w:ascii="Arial" w:hAnsi="Arial" w:cs="Arial"/>
          <w:sz w:val="16"/>
          <w:szCs w:val="16"/>
        </w:rPr>
      </w:pPr>
      <w:r w:rsidRPr="00C53237">
        <w:rPr>
          <w:rFonts w:ascii="Arial" w:hAnsi="Arial" w:cs="Arial"/>
          <w:sz w:val="16"/>
          <w:szCs w:val="16"/>
        </w:rPr>
        <w:t>En caso de rescisión del contrato, se aplicará la garantía de cumplimiento del contrato.</w:t>
      </w:r>
    </w:p>
    <w:p w:rsidR="003B09F0" w:rsidRPr="00C53237"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u w:val="single"/>
        </w:rPr>
      </w:pPr>
    </w:p>
    <w:p w:rsidR="003B09F0" w:rsidRPr="00C53237"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u w:val="single"/>
        </w:rPr>
      </w:pPr>
      <w:r w:rsidRPr="00C53237">
        <w:rPr>
          <w:rFonts w:ascii="Arial" w:hAnsi="Arial" w:cs="Arial"/>
          <w:b/>
          <w:sz w:val="16"/>
          <w:szCs w:val="16"/>
          <w:u w:val="single"/>
        </w:rPr>
        <w:t>NOVENA.- TERMINACIÓN ANTICIPADA DEL CONTRATO</w:t>
      </w:r>
      <w:r w:rsidRPr="00C53237">
        <w:rPr>
          <w:rFonts w:ascii="Arial" w:hAnsi="Arial" w:cs="Arial"/>
          <w:sz w:val="16"/>
          <w:szCs w:val="16"/>
          <w:u w:val="single"/>
        </w:rPr>
        <w:t>.</w:t>
      </w:r>
    </w:p>
    <w:p w:rsidR="003B09F0" w:rsidRPr="00C53237"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p>
    <w:p w:rsidR="003B09F0" w:rsidRPr="00C53237" w:rsidRDefault="003B09F0" w:rsidP="003B09F0">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lang w:val="es-ES_tradnl"/>
        </w:rPr>
      </w:pPr>
      <w:r w:rsidRPr="00C53237">
        <w:rPr>
          <w:rFonts w:ascii="Arial" w:hAnsi="Arial" w:cs="Arial"/>
          <w:sz w:val="16"/>
          <w:szCs w:val="16"/>
          <w:lang w:val="es-ES_tradnl"/>
        </w:rPr>
        <w:t xml:space="preserve">De conformidad a lo señalado por el artículo 54 Bis </w:t>
      </w:r>
      <w:r w:rsidRPr="00C53237">
        <w:rPr>
          <w:rFonts w:ascii="Arial" w:hAnsi="Arial" w:cs="Arial"/>
          <w:sz w:val="16"/>
          <w:szCs w:val="16"/>
        </w:rPr>
        <w:t xml:space="preserve">de la Ley de Adquisiciones, Arrendamientos y Servicios del Sector Público </w:t>
      </w:r>
      <w:r w:rsidRPr="00C53237">
        <w:rPr>
          <w:rFonts w:ascii="Arial" w:hAnsi="Arial" w:cs="Arial"/>
          <w:sz w:val="16"/>
          <w:szCs w:val="16"/>
          <w:lang w:val="es-ES_tradnl"/>
        </w:rPr>
        <w:t xml:space="preserve">y al numeral 102 de su Reglamento, </w:t>
      </w:r>
      <w:r w:rsidRPr="00C53237">
        <w:rPr>
          <w:rFonts w:ascii="Arial" w:hAnsi="Arial" w:cs="Arial"/>
          <w:b/>
          <w:bCs/>
          <w:sz w:val="16"/>
          <w:szCs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53237">
        <w:rPr>
          <w:rFonts w:ascii="Arial" w:hAnsi="Arial" w:cs="Arial"/>
          <w:b/>
          <w:bCs/>
          <w:sz w:val="16"/>
          <w:szCs w:val="16"/>
        </w:rPr>
        <w:t xml:space="preserve">” </w:t>
      </w:r>
      <w:r w:rsidRPr="00C53237">
        <w:rPr>
          <w:rFonts w:ascii="Arial" w:hAnsi="Arial" w:cs="Arial"/>
          <w:bCs/>
          <w:sz w:val="16"/>
          <w:szCs w:val="16"/>
        </w:rPr>
        <w:t>y</w:t>
      </w:r>
      <w:r w:rsidRPr="00C53237">
        <w:rPr>
          <w:rFonts w:ascii="Arial" w:hAnsi="Arial" w:cs="Arial"/>
          <w:b/>
          <w:bCs/>
          <w:sz w:val="16"/>
          <w:szCs w:val="16"/>
        </w:rPr>
        <w:t xml:space="preserve"> </w:t>
      </w:r>
      <w:r w:rsidRPr="00C53237">
        <w:rPr>
          <w:rFonts w:ascii="Arial" w:hAnsi="Arial" w:cs="Arial"/>
          <w:b/>
          <w:sz w:val="16"/>
          <w:szCs w:val="16"/>
          <w:lang w:val="es-ES_tradnl"/>
        </w:rPr>
        <w:t>“EL PROVEEDOR”</w:t>
      </w:r>
      <w:r w:rsidRPr="00C53237">
        <w:rPr>
          <w:rFonts w:ascii="Arial" w:hAnsi="Arial" w:cs="Arial"/>
          <w:sz w:val="16"/>
          <w:szCs w:val="16"/>
          <w:lang w:val="es-ES_tradnl"/>
        </w:rPr>
        <w:t>, convienen en que podrán dar por terminado anticipadamente el presente contrato sin que medie resolución judicial, en los siguientes casos:</w:t>
      </w:r>
    </w:p>
    <w:p w:rsidR="003B09F0" w:rsidRPr="00C53237" w:rsidRDefault="003B09F0" w:rsidP="003B09F0">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lang w:val="es-ES_tradnl"/>
        </w:rPr>
      </w:pPr>
    </w:p>
    <w:p w:rsidR="003B09F0" w:rsidRPr="00C53237" w:rsidRDefault="003B09F0" w:rsidP="003B09F0">
      <w:pPr>
        <w:numPr>
          <w:ilvl w:val="0"/>
          <w:numId w:val="63"/>
        </w:numPr>
        <w:tabs>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r w:rsidRPr="00C53237">
        <w:rPr>
          <w:rFonts w:ascii="Arial" w:hAnsi="Arial" w:cs="Arial"/>
          <w:sz w:val="16"/>
          <w:szCs w:val="16"/>
        </w:rPr>
        <w:t>Cuando concurran razones de interés general;</w:t>
      </w:r>
    </w:p>
    <w:p w:rsidR="003B09F0" w:rsidRPr="00C53237" w:rsidRDefault="003B09F0" w:rsidP="003B09F0">
      <w:pPr>
        <w:numPr>
          <w:ilvl w:val="0"/>
          <w:numId w:val="63"/>
        </w:numPr>
        <w:tabs>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r w:rsidRPr="00C53237">
        <w:rPr>
          <w:rFonts w:ascii="Arial" w:hAnsi="Arial" w:cs="Arial"/>
          <w:sz w:val="16"/>
          <w:szCs w:val="16"/>
        </w:rPr>
        <w:t>Cuando por causa justificada se extinga la necesidad de requerir los bienes originalmente contratados y se demuestre que de continuar con el cumplimiento de las obligaciones pactadas se ocasionaría algún daño o perjuicio al Estado.</w:t>
      </w:r>
    </w:p>
    <w:p w:rsidR="003B09F0" w:rsidRPr="00C53237" w:rsidRDefault="003B09F0" w:rsidP="003B09F0">
      <w:pPr>
        <w:numPr>
          <w:ilvl w:val="0"/>
          <w:numId w:val="63"/>
        </w:numPr>
        <w:tabs>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r w:rsidRPr="00C53237">
        <w:rPr>
          <w:rFonts w:ascii="Arial" w:hAnsi="Arial" w:cs="Arial"/>
          <w:sz w:val="16"/>
          <w:szCs w:val="16"/>
        </w:rPr>
        <w:t>Cuando se determine la nulidad total o parcial de los actos que dieron origen al contrato, con motivo de la resolución de una inconformidad emitida por la Secretaría de la Función Pública.</w:t>
      </w:r>
    </w:p>
    <w:p w:rsidR="003B09F0" w:rsidRPr="00C53237" w:rsidRDefault="003B09F0" w:rsidP="003B09F0">
      <w:pPr>
        <w:tabs>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p>
    <w:p w:rsidR="003B09F0" w:rsidRPr="00C53237" w:rsidRDefault="003B09F0" w:rsidP="003B09F0">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r w:rsidRPr="00C53237">
        <w:rPr>
          <w:rFonts w:ascii="Arial" w:hAnsi="Arial" w:cs="Arial"/>
          <w:sz w:val="16"/>
          <w:szCs w:val="16"/>
        </w:rPr>
        <w:t>La determinación de dar por terminado anticipadamente el Contrato deberá constar por escrito mediante dictamen emitido por la titular de la Subdirección de Recursos Materiales y el área requirente de los bienes, en el cual se precisen las razones o las causas justificadas que den origen a la misma y bajo su responsabilidad.</w:t>
      </w:r>
    </w:p>
    <w:p w:rsidR="003B09F0" w:rsidRPr="00C53237" w:rsidRDefault="003B09F0" w:rsidP="003B09F0">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p>
    <w:p w:rsidR="003B09F0" w:rsidRPr="00C53237" w:rsidRDefault="003B09F0" w:rsidP="003B09F0">
      <w:pPr>
        <w:spacing w:after="0" w:line="240" w:lineRule="auto"/>
        <w:jc w:val="both"/>
        <w:rPr>
          <w:rFonts w:ascii="Arial" w:hAnsi="Arial" w:cs="Arial"/>
          <w:sz w:val="16"/>
          <w:szCs w:val="16"/>
        </w:rPr>
      </w:pPr>
      <w:r w:rsidRPr="00C53237">
        <w:rPr>
          <w:rFonts w:ascii="Arial" w:hAnsi="Arial" w:cs="Arial"/>
          <w:sz w:val="16"/>
          <w:szCs w:val="16"/>
        </w:rPr>
        <w:t>Derivado de lo anterior, se procederá a la formalización del Convenio de Terminación respectivo y del Finiquito, en donde se detallarán en forma pormenorizada los importes a cubrir, los bienes entregados que se hayan cubierto y los que estén pendientes de pago.</w:t>
      </w:r>
    </w:p>
    <w:p w:rsidR="003B09F0" w:rsidRPr="00C53237" w:rsidRDefault="003B09F0" w:rsidP="003B09F0">
      <w:pPr>
        <w:spacing w:after="0" w:line="240" w:lineRule="auto"/>
        <w:jc w:val="both"/>
        <w:rPr>
          <w:rFonts w:ascii="Arial" w:hAnsi="Arial" w:cs="Arial"/>
          <w:sz w:val="16"/>
          <w:szCs w:val="16"/>
        </w:rPr>
      </w:pPr>
    </w:p>
    <w:p w:rsidR="003B09F0" w:rsidRPr="00C53237" w:rsidRDefault="003B09F0" w:rsidP="003B09F0">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r w:rsidRPr="00C53237">
        <w:rPr>
          <w:rFonts w:ascii="Arial" w:hAnsi="Arial" w:cs="Arial"/>
          <w:sz w:val="16"/>
          <w:szCs w:val="16"/>
        </w:rPr>
        <w:t xml:space="preserve">Asimismo, </w:t>
      </w:r>
      <w:r w:rsidRPr="00C53237">
        <w:rPr>
          <w:rFonts w:ascii="Arial" w:hAnsi="Arial" w:cs="Arial"/>
          <w:b/>
          <w:sz w:val="16"/>
          <w:szCs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53237">
        <w:rPr>
          <w:rFonts w:ascii="Arial" w:hAnsi="Arial" w:cs="Arial"/>
          <w:b/>
          <w:sz w:val="16"/>
          <w:szCs w:val="16"/>
        </w:rPr>
        <w:t>”</w:t>
      </w:r>
      <w:r w:rsidRPr="00C53237">
        <w:rPr>
          <w:rFonts w:ascii="Arial" w:hAnsi="Arial" w:cs="Arial"/>
          <w:sz w:val="16"/>
          <w:szCs w:val="16"/>
        </w:rPr>
        <w:t xml:space="preserve"> rembolsará a </w:t>
      </w:r>
      <w:r w:rsidRPr="00C53237">
        <w:rPr>
          <w:rFonts w:ascii="Arial" w:hAnsi="Arial" w:cs="Arial"/>
          <w:b/>
          <w:sz w:val="16"/>
          <w:szCs w:val="16"/>
        </w:rPr>
        <w:t>“EL PROVEEDOR”</w:t>
      </w:r>
      <w:r w:rsidRPr="00C53237">
        <w:rPr>
          <w:rFonts w:ascii="Arial" w:hAnsi="Arial" w:cs="Arial"/>
          <w:sz w:val="16"/>
          <w:szCs w:val="16"/>
        </w:rPr>
        <w:t xml:space="preserve"> los gastos no recuperables en que haya incurrido, siempre que éstos sean razonables, estén debidamente comprobados y se relacionen directamente con el presente contrato.</w:t>
      </w:r>
    </w:p>
    <w:p w:rsidR="003B09F0" w:rsidRPr="00406F33" w:rsidRDefault="003B09F0" w:rsidP="003B09F0">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p>
    <w:p w:rsidR="003B09F0" w:rsidRPr="00406F33" w:rsidRDefault="003B09F0" w:rsidP="003B09F0">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rPr>
      </w:pPr>
      <w:r w:rsidRPr="00406F33">
        <w:rPr>
          <w:rFonts w:ascii="Arial" w:hAnsi="Arial" w:cs="Arial"/>
          <w:b/>
          <w:sz w:val="16"/>
          <w:szCs w:val="16"/>
          <w:u w:val="single"/>
        </w:rPr>
        <w:t>DÉCIMA.- AUTORIZACIÓN DE PRÓRROGAS.</w:t>
      </w:r>
    </w:p>
    <w:p w:rsidR="003B09F0" w:rsidRPr="00406F33" w:rsidRDefault="003B09F0" w:rsidP="003B09F0">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p>
    <w:p w:rsidR="003B09F0" w:rsidRPr="00406F33" w:rsidRDefault="003B09F0" w:rsidP="003B09F0">
      <w:pPr>
        <w:spacing w:after="0" w:line="240" w:lineRule="auto"/>
        <w:jc w:val="both"/>
        <w:rPr>
          <w:rFonts w:ascii="Arial" w:hAnsi="Arial" w:cs="Arial"/>
          <w:sz w:val="16"/>
          <w:szCs w:val="16"/>
          <w:lang w:val="es-ES_tradnl"/>
        </w:rPr>
      </w:pPr>
      <w:r w:rsidRPr="00406F33">
        <w:rPr>
          <w:rFonts w:ascii="Arial" w:hAnsi="Arial" w:cs="Arial"/>
          <w:b/>
          <w:sz w:val="16"/>
          <w:szCs w:val="16"/>
          <w:lang w:val="es-ES_tradnl"/>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406F33">
        <w:rPr>
          <w:rFonts w:ascii="Arial" w:hAnsi="Arial" w:cs="Arial"/>
          <w:b/>
          <w:sz w:val="16"/>
          <w:szCs w:val="16"/>
          <w:lang w:val="es-ES_tradnl"/>
        </w:rPr>
        <w:t>”</w:t>
      </w:r>
      <w:r w:rsidRPr="00406F33">
        <w:rPr>
          <w:rFonts w:ascii="Arial" w:hAnsi="Arial" w:cs="Arial"/>
          <w:sz w:val="16"/>
          <w:szCs w:val="16"/>
          <w:lang w:val="es-ES_tradnl"/>
        </w:rPr>
        <w:t xml:space="preserve"> requiere que los bienes objeto del presente contrato sean entregados en tiempo y forma, y exigirá el cabal cumplimiento de los tiempos señalados.</w:t>
      </w:r>
    </w:p>
    <w:p w:rsidR="003B09F0" w:rsidRPr="00CE44A8" w:rsidRDefault="003B09F0" w:rsidP="003B09F0">
      <w:pPr>
        <w:spacing w:after="0" w:line="240" w:lineRule="auto"/>
        <w:jc w:val="both"/>
        <w:rPr>
          <w:rFonts w:ascii="Arial" w:hAnsi="Arial" w:cs="Arial"/>
          <w:sz w:val="16"/>
          <w:szCs w:val="16"/>
        </w:rPr>
      </w:pPr>
      <w:r w:rsidRPr="00CE44A8">
        <w:rPr>
          <w:rFonts w:ascii="Arial" w:hAnsi="Arial" w:cs="Arial"/>
          <w:sz w:val="16"/>
          <w:szCs w:val="16"/>
        </w:rPr>
        <w:t xml:space="preserve">Sólo en caso fortuito, fuerza mayor o causas atribuibles a </w:t>
      </w:r>
      <w:r w:rsidRPr="00CE44A8">
        <w:rPr>
          <w:rFonts w:ascii="Arial" w:hAnsi="Arial" w:cs="Arial"/>
          <w:b/>
          <w:sz w:val="16"/>
          <w:szCs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E44A8">
        <w:rPr>
          <w:rFonts w:ascii="Arial" w:hAnsi="Arial" w:cs="Arial"/>
          <w:b/>
          <w:sz w:val="16"/>
          <w:szCs w:val="16"/>
        </w:rPr>
        <w:t>”</w:t>
      </w:r>
      <w:r w:rsidRPr="00CE44A8">
        <w:rPr>
          <w:rFonts w:ascii="Arial" w:hAnsi="Arial" w:cs="Arial"/>
          <w:sz w:val="16"/>
          <w:szCs w:val="16"/>
        </w:rPr>
        <w:t>, se considerará el otorgamiento de prórroga, dejando constancia que acredite el supuesto en el expediente de contratación respectivo. Ésta deberá ser solicitada por escrito y demostrada ante la Subdirección de Recursos Materiales.</w:t>
      </w:r>
    </w:p>
    <w:p w:rsidR="003B09F0" w:rsidRPr="00CE44A8" w:rsidRDefault="003B09F0" w:rsidP="003B09F0">
      <w:pPr>
        <w:spacing w:after="0" w:line="240" w:lineRule="auto"/>
        <w:jc w:val="both"/>
        <w:rPr>
          <w:rFonts w:ascii="Arial" w:hAnsi="Arial" w:cs="Arial"/>
          <w:sz w:val="16"/>
          <w:szCs w:val="16"/>
        </w:rPr>
      </w:pPr>
    </w:p>
    <w:p w:rsidR="003B09F0" w:rsidRPr="00CE44A8" w:rsidRDefault="003B09F0" w:rsidP="003B09F0">
      <w:pPr>
        <w:spacing w:after="0" w:line="240" w:lineRule="auto"/>
        <w:jc w:val="both"/>
        <w:rPr>
          <w:rFonts w:ascii="Arial" w:hAnsi="Arial" w:cs="Arial"/>
          <w:sz w:val="16"/>
          <w:szCs w:val="16"/>
        </w:rPr>
      </w:pPr>
      <w:r w:rsidRPr="00CE44A8">
        <w:rPr>
          <w:rFonts w:ascii="Arial" w:hAnsi="Arial" w:cs="Arial"/>
          <w:sz w:val="16"/>
          <w:szCs w:val="16"/>
        </w:rPr>
        <w:t>La prórroga podrá ser otorgada por una sola ocasión, respecto del evento que le dio origen y por el tiempo que la Subdirección de Recursos Materiales, considere necesario de acuerdo a la causa que dio origen a dicha solicitud.</w:t>
      </w:r>
    </w:p>
    <w:p w:rsidR="003B09F0" w:rsidRPr="00CE44A8" w:rsidRDefault="003B09F0" w:rsidP="003B09F0">
      <w:pPr>
        <w:pStyle w:val="Prrafodelista"/>
        <w:ind w:left="360"/>
        <w:jc w:val="both"/>
        <w:rPr>
          <w:rFonts w:ascii="Arial" w:hAnsi="Arial" w:cs="Arial"/>
          <w:sz w:val="16"/>
          <w:szCs w:val="16"/>
        </w:rPr>
      </w:pPr>
    </w:p>
    <w:p w:rsidR="003B09F0" w:rsidRPr="00CE44A8" w:rsidRDefault="003B09F0" w:rsidP="003B09F0">
      <w:pPr>
        <w:spacing w:after="0" w:line="240" w:lineRule="auto"/>
        <w:jc w:val="both"/>
        <w:rPr>
          <w:rFonts w:ascii="Arial" w:hAnsi="Arial" w:cs="Arial"/>
          <w:sz w:val="16"/>
          <w:szCs w:val="16"/>
        </w:rPr>
      </w:pPr>
      <w:r w:rsidRPr="00CE44A8">
        <w:rPr>
          <w:rFonts w:ascii="Arial" w:hAnsi="Arial" w:cs="Arial"/>
          <w:sz w:val="16"/>
          <w:szCs w:val="16"/>
          <w:lang w:val="es-ES_tradnl"/>
        </w:rPr>
        <w:t xml:space="preserve">En ningún caso se considerará como caso fortuito o fuerza mayor </w:t>
      </w:r>
      <w:r w:rsidR="00254A98" w:rsidRPr="00CE44A8">
        <w:rPr>
          <w:rFonts w:ascii="Arial" w:hAnsi="Arial" w:cs="Arial"/>
          <w:sz w:val="16"/>
          <w:szCs w:val="16"/>
          <w:lang w:val="es-ES_tradnl"/>
        </w:rPr>
        <w:t>la suspensión</w:t>
      </w:r>
      <w:r w:rsidRPr="00CE44A8">
        <w:rPr>
          <w:rFonts w:ascii="Arial" w:hAnsi="Arial" w:cs="Arial"/>
          <w:sz w:val="16"/>
          <w:szCs w:val="16"/>
          <w:lang w:val="es-ES_tradnl"/>
        </w:rPr>
        <w:t xml:space="preserve"> o cese de actividades de la empresa proveedora, ordenada por autoridades judiciales o administrativas, cualquiera que sea la causa o motivo.</w:t>
      </w:r>
    </w:p>
    <w:p w:rsidR="003B09F0" w:rsidRPr="00CE44A8" w:rsidRDefault="003B09F0" w:rsidP="003B09F0">
      <w:pPr>
        <w:pStyle w:val="Prrafodelista"/>
        <w:ind w:left="360"/>
        <w:jc w:val="both"/>
        <w:rPr>
          <w:rFonts w:ascii="Arial" w:hAnsi="Arial" w:cs="Arial"/>
          <w:sz w:val="16"/>
          <w:szCs w:val="16"/>
        </w:rPr>
      </w:pPr>
    </w:p>
    <w:p w:rsidR="003B09F0" w:rsidRPr="00CE44A8" w:rsidRDefault="003B09F0" w:rsidP="003B09F0">
      <w:pPr>
        <w:spacing w:after="0" w:line="240" w:lineRule="auto"/>
        <w:jc w:val="both"/>
        <w:rPr>
          <w:rFonts w:ascii="Arial" w:hAnsi="Arial" w:cs="Arial"/>
          <w:sz w:val="16"/>
          <w:szCs w:val="16"/>
        </w:rPr>
      </w:pPr>
      <w:r w:rsidRPr="00CE44A8">
        <w:rPr>
          <w:rFonts w:ascii="Arial" w:hAnsi="Arial" w:cs="Arial"/>
          <w:sz w:val="16"/>
          <w:szCs w:val="16"/>
        </w:rPr>
        <w:t>El procedimiento para solicitar la prórroga se ajustará a lo siguiente:</w:t>
      </w:r>
    </w:p>
    <w:p w:rsidR="003B09F0" w:rsidRPr="00CE44A8" w:rsidRDefault="003B09F0" w:rsidP="003B09F0">
      <w:pPr>
        <w:pStyle w:val="Prrafodelista"/>
        <w:ind w:left="360"/>
        <w:jc w:val="both"/>
        <w:rPr>
          <w:rFonts w:ascii="Arial" w:hAnsi="Arial" w:cs="Arial"/>
          <w:sz w:val="16"/>
          <w:szCs w:val="16"/>
        </w:rPr>
      </w:pPr>
    </w:p>
    <w:p w:rsidR="003B09F0" w:rsidRPr="00CE44A8" w:rsidRDefault="003B09F0" w:rsidP="003B09F0">
      <w:pPr>
        <w:spacing w:after="0" w:line="240" w:lineRule="auto"/>
        <w:jc w:val="both"/>
        <w:rPr>
          <w:rFonts w:ascii="Arial" w:hAnsi="Arial" w:cs="Arial"/>
          <w:sz w:val="16"/>
          <w:szCs w:val="16"/>
        </w:rPr>
      </w:pPr>
      <w:r w:rsidRPr="00CE44A8">
        <w:rPr>
          <w:rFonts w:ascii="Arial" w:hAnsi="Arial" w:cs="Arial"/>
          <w:b/>
          <w:sz w:val="16"/>
          <w:szCs w:val="16"/>
        </w:rPr>
        <w:lastRenderedPageBreak/>
        <w:t xml:space="preserve">“EL PROVEEDOR” </w:t>
      </w:r>
      <w:r w:rsidRPr="00CE44A8">
        <w:rPr>
          <w:rFonts w:ascii="Arial" w:hAnsi="Arial" w:cs="Arial"/>
          <w:sz w:val="16"/>
          <w:szCs w:val="16"/>
        </w:rPr>
        <w:t>podrá solicitar prórroga durante el periodo de entrega de los bienes establecido en el contrato, debiendo hacerlo</w:t>
      </w:r>
      <w:r w:rsidRPr="00CE44A8">
        <w:rPr>
          <w:rFonts w:ascii="Arial" w:hAnsi="Arial" w:cs="Arial"/>
          <w:b/>
          <w:sz w:val="16"/>
          <w:szCs w:val="16"/>
        </w:rPr>
        <w:t xml:space="preserve"> </w:t>
      </w:r>
      <w:r w:rsidRPr="00CE44A8">
        <w:rPr>
          <w:rFonts w:ascii="Arial" w:hAnsi="Arial" w:cs="Arial"/>
          <w:sz w:val="16"/>
          <w:szCs w:val="16"/>
        </w:rPr>
        <w:t xml:space="preserve">dentro de los </w:t>
      </w:r>
      <w:r w:rsidRPr="00CE44A8">
        <w:rPr>
          <w:rFonts w:ascii="Arial" w:hAnsi="Arial" w:cs="Arial"/>
          <w:b/>
          <w:sz w:val="16"/>
          <w:szCs w:val="16"/>
        </w:rPr>
        <w:t>03 (tres) días hábiles</w:t>
      </w:r>
      <w:r w:rsidRPr="00CE44A8">
        <w:rPr>
          <w:rFonts w:ascii="Arial" w:hAnsi="Arial" w:cs="Arial"/>
          <w:sz w:val="16"/>
          <w:szCs w:val="16"/>
        </w:rPr>
        <w:t xml:space="preserve"> posteriores al evento que la motiva y dentro del periodo de cumplimiento del contrato; para que pueda ser tomada en cuenta, la prórroga deberá solicitarse por escrito, acompañando los medios de convicción que acrediten la factibilidad de que se otorgue, dirigiendo el escrito a la Subdirección de Recursos Materiales, éste tendrá un plazo de </w:t>
      </w:r>
      <w:r w:rsidRPr="00CE44A8">
        <w:rPr>
          <w:rFonts w:ascii="Arial" w:hAnsi="Arial" w:cs="Arial"/>
          <w:b/>
          <w:sz w:val="16"/>
          <w:szCs w:val="16"/>
        </w:rPr>
        <w:t>09 (nueve) días hábiles</w:t>
      </w:r>
      <w:r w:rsidRPr="00CE44A8">
        <w:rPr>
          <w:rFonts w:ascii="Arial" w:hAnsi="Arial" w:cs="Arial"/>
          <w:sz w:val="16"/>
          <w:szCs w:val="16"/>
        </w:rPr>
        <w:t xml:space="preserve"> posterior a la recepción de la solicitud para contestar al respecto por escrito, mismo que será notificado conforme a lo dispuesto en el </w:t>
      </w:r>
      <w:r w:rsidRPr="00CE44A8">
        <w:rPr>
          <w:rFonts w:ascii="Arial" w:hAnsi="Arial" w:cs="Arial"/>
          <w:color w:val="FF0000"/>
          <w:sz w:val="16"/>
          <w:szCs w:val="16"/>
        </w:rPr>
        <w:t>numeral IV, punto 9 “Notificaciones a los licitantes participantes”</w:t>
      </w:r>
      <w:r w:rsidRPr="00CE44A8">
        <w:rPr>
          <w:rFonts w:ascii="Arial" w:hAnsi="Arial" w:cs="Arial"/>
          <w:sz w:val="16"/>
          <w:szCs w:val="16"/>
        </w:rPr>
        <w:t xml:space="preserve"> de la convocatoria de </w:t>
      </w:r>
      <w:r>
        <w:rPr>
          <w:rFonts w:ascii="Arial" w:hAnsi="Arial" w:cs="Arial"/>
          <w:sz w:val="16"/>
          <w:szCs w:val="16"/>
        </w:rPr>
        <w:t>Licitación</w:t>
      </w:r>
      <w:r w:rsidRPr="00CE44A8">
        <w:rPr>
          <w:rFonts w:ascii="Arial" w:hAnsi="Arial" w:cs="Arial"/>
          <w:sz w:val="16"/>
          <w:szCs w:val="16"/>
        </w:rPr>
        <w:t>.</w:t>
      </w:r>
    </w:p>
    <w:p w:rsidR="003B09F0" w:rsidRPr="00CE44A8" w:rsidRDefault="003B09F0" w:rsidP="003B09F0">
      <w:pPr>
        <w:pStyle w:val="Prrafodelista"/>
        <w:ind w:left="360"/>
        <w:jc w:val="both"/>
        <w:rPr>
          <w:rFonts w:ascii="Arial" w:hAnsi="Arial" w:cs="Arial"/>
          <w:sz w:val="16"/>
          <w:szCs w:val="16"/>
        </w:rPr>
      </w:pPr>
    </w:p>
    <w:p w:rsidR="003B09F0" w:rsidRPr="00CE44A8" w:rsidRDefault="003B09F0" w:rsidP="003B09F0">
      <w:pPr>
        <w:spacing w:after="0" w:line="240" w:lineRule="auto"/>
        <w:jc w:val="both"/>
        <w:rPr>
          <w:rFonts w:ascii="Arial" w:hAnsi="Arial" w:cs="Arial"/>
          <w:sz w:val="16"/>
          <w:szCs w:val="16"/>
        </w:rPr>
      </w:pPr>
      <w:r w:rsidRPr="00CE44A8">
        <w:rPr>
          <w:rFonts w:ascii="Arial" w:hAnsi="Arial" w:cs="Arial"/>
          <w:sz w:val="16"/>
          <w:szCs w:val="16"/>
        </w:rPr>
        <w:t xml:space="preserve">A efectos de dar contestación, la Subdirección de Recursos Materiales, correrá traslado del escrito de solicitud de prórroga al área requirente de los bienes, a efecto de que se manifieste respecto a la procedencia de la misma, para lo cual ésta tendrá un plazo de </w:t>
      </w:r>
      <w:r w:rsidRPr="00CE44A8">
        <w:rPr>
          <w:rFonts w:ascii="Arial" w:hAnsi="Arial" w:cs="Arial"/>
          <w:b/>
          <w:sz w:val="16"/>
          <w:szCs w:val="16"/>
        </w:rPr>
        <w:t>04 (cuatro) días hábiles</w:t>
      </w:r>
      <w:r w:rsidRPr="00CE44A8">
        <w:rPr>
          <w:rFonts w:ascii="Arial" w:hAnsi="Arial" w:cs="Arial"/>
          <w:sz w:val="16"/>
          <w:szCs w:val="16"/>
        </w:rPr>
        <w:t xml:space="preserve"> posteriores a su notificación. Una vez recibidas las manifestaciones se procederá a dar contestación al escrito de solicitud de </w:t>
      </w:r>
      <w:r w:rsidRPr="00CE44A8">
        <w:rPr>
          <w:rFonts w:ascii="Arial" w:hAnsi="Arial" w:cs="Arial"/>
          <w:b/>
          <w:sz w:val="16"/>
          <w:szCs w:val="16"/>
        </w:rPr>
        <w:t>“EL PROVEEDOR”</w:t>
      </w:r>
      <w:r w:rsidRPr="00CE44A8">
        <w:rPr>
          <w:rFonts w:ascii="Arial" w:hAnsi="Arial" w:cs="Arial"/>
          <w:sz w:val="16"/>
          <w:szCs w:val="16"/>
        </w:rPr>
        <w:t>.</w:t>
      </w:r>
    </w:p>
    <w:p w:rsidR="003B09F0" w:rsidRPr="00CE44A8" w:rsidRDefault="003B09F0" w:rsidP="003B09F0">
      <w:pPr>
        <w:pStyle w:val="Prrafodelista"/>
        <w:ind w:left="360"/>
        <w:jc w:val="both"/>
        <w:rPr>
          <w:rFonts w:ascii="Arial" w:hAnsi="Arial" w:cs="Arial"/>
          <w:sz w:val="16"/>
          <w:szCs w:val="16"/>
        </w:rPr>
      </w:pPr>
    </w:p>
    <w:p w:rsidR="003B09F0" w:rsidRPr="00CE44A8" w:rsidRDefault="003B09F0" w:rsidP="003B09F0">
      <w:pPr>
        <w:spacing w:after="0" w:line="240" w:lineRule="auto"/>
        <w:jc w:val="both"/>
        <w:rPr>
          <w:rFonts w:ascii="Arial" w:hAnsi="Arial" w:cs="Arial"/>
          <w:sz w:val="16"/>
          <w:szCs w:val="16"/>
        </w:rPr>
      </w:pPr>
      <w:r w:rsidRPr="00CE44A8">
        <w:rPr>
          <w:rFonts w:ascii="Arial" w:hAnsi="Arial" w:cs="Arial"/>
          <w:sz w:val="16"/>
          <w:szCs w:val="16"/>
        </w:rPr>
        <w:t xml:space="preserve">Para el caso de que ocurra el incidente el último día de cumplimiento de contrato, </w:t>
      </w:r>
      <w:r w:rsidRPr="00CE44A8">
        <w:rPr>
          <w:rFonts w:ascii="Arial" w:hAnsi="Arial" w:cs="Arial"/>
          <w:b/>
          <w:sz w:val="16"/>
          <w:szCs w:val="16"/>
        </w:rPr>
        <w:t xml:space="preserve">“EL PROVEEDOR” </w:t>
      </w:r>
      <w:r w:rsidRPr="00CE44A8">
        <w:rPr>
          <w:rFonts w:ascii="Arial" w:hAnsi="Arial" w:cs="Arial"/>
          <w:sz w:val="16"/>
          <w:szCs w:val="16"/>
        </w:rPr>
        <w:t xml:space="preserve">contará con </w:t>
      </w:r>
      <w:r w:rsidRPr="00CE44A8">
        <w:rPr>
          <w:rFonts w:ascii="Arial" w:hAnsi="Arial" w:cs="Arial"/>
          <w:b/>
          <w:sz w:val="16"/>
          <w:szCs w:val="16"/>
        </w:rPr>
        <w:t>01 (un) día hábil</w:t>
      </w:r>
      <w:r w:rsidRPr="00CE44A8">
        <w:rPr>
          <w:rFonts w:ascii="Arial" w:hAnsi="Arial" w:cs="Arial"/>
          <w:sz w:val="16"/>
          <w:szCs w:val="16"/>
        </w:rPr>
        <w:t xml:space="preserve"> para solicitar la prórroga</w:t>
      </w:r>
      <w:r w:rsidRPr="00CE44A8">
        <w:rPr>
          <w:rFonts w:ascii="Arial" w:hAnsi="Arial" w:cs="Arial"/>
          <w:b/>
          <w:sz w:val="16"/>
          <w:szCs w:val="16"/>
        </w:rPr>
        <w:t xml:space="preserve"> </w:t>
      </w:r>
      <w:r w:rsidRPr="00CE44A8">
        <w:rPr>
          <w:rFonts w:ascii="Arial" w:hAnsi="Arial" w:cs="Arial"/>
          <w:sz w:val="16"/>
          <w:szCs w:val="16"/>
        </w:rPr>
        <w:t>correspondiente.</w:t>
      </w:r>
    </w:p>
    <w:p w:rsidR="003B09F0" w:rsidRPr="00CE44A8" w:rsidRDefault="003B09F0" w:rsidP="003B09F0">
      <w:pPr>
        <w:pStyle w:val="Prrafodelista"/>
        <w:ind w:left="360"/>
        <w:jc w:val="both"/>
        <w:rPr>
          <w:rFonts w:ascii="Arial" w:hAnsi="Arial" w:cs="Arial"/>
          <w:sz w:val="16"/>
          <w:szCs w:val="16"/>
        </w:rPr>
      </w:pPr>
    </w:p>
    <w:p w:rsidR="003B09F0" w:rsidRPr="00CE44A8" w:rsidRDefault="003B09F0" w:rsidP="003B09F0">
      <w:pPr>
        <w:spacing w:after="0" w:line="240" w:lineRule="auto"/>
        <w:jc w:val="both"/>
        <w:rPr>
          <w:rFonts w:ascii="Arial" w:hAnsi="Arial" w:cs="Arial"/>
          <w:sz w:val="16"/>
          <w:szCs w:val="16"/>
        </w:rPr>
      </w:pPr>
      <w:r w:rsidRPr="00CE44A8">
        <w:rPr>
          <w:rFonts w:ascii="Arial" w:hAnsi="Arial" w:cs="Arial"/>
          <w:sz w:val="16"/>
          <w:szCs w:val="16"/>
        </w:rPr>
        <w:t>En caso de que se autorice la prórroga, el nuevo periodo autorizado para la</w:t>
      </w:r>
      <w:r w:rsidRPr="00CE44A8">
        <w:rPr>
          <w:rFonts w:ascii="Arial" w:hAnsi="Arial" w:cs="Arial"/>
          <w:b/>
          <w:sz w:val="16"/>
          <w:szCs w:val="16"/>
        </w:rPr>
        <w:t xml:space="preserve"> </w:t>
      </w:r>
      <w:r w:rsidRPr="00CE44A8">
        <w:rPr>
          <w:rFonts w:ascii="Arial" w:hAnsi="Arial" w:cs="Arial"/>
          <w:sz w:val="16"/>
          <w:szCs w:val="16"/>
        </w:rPr>
        <w:t>entrega de los bienes, contará a partir de que le sea notificada la respuesta a la solicitud.</w:t>
      </w:r>
    </w:p>
    <w:p w:rsidR="003B09F0" w:rsidRPr="00CE44A8" w:rsidRDefault="003B09F0" w:rsidP="003B09F0">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lang w:val="es-ES_tradnl"/>
        </w:rPr>
      </w:pPr>
    </w:p>
    <w:p w:rsidR="003B09F0" w:rsidRPr="00CE44A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rPr>
      </w:pPr>
      <w:r w:rsidRPr="00CE44A8">
        <w:rPr>
          <w:rFonts w:ascii="Arial" w:hAnsi="Arial" w:cs="Arial"/>
          <w:b/>
          <w:sz w:val="16"/>
          <w:szCs w:val="16"/>
          <w:u w:val="single"/>
        </w:rPr>
        <w:t>DÉCIMA PRIMERA.- MODIFICACIONES AL CONTRATO.</w:t>
      </w:r>
    </w:p>
    <w:p w:rsidR="003B09F0" w:rsidRPr="00CE44A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p>
    <w:p w:rsidR="003B09F0" w:rsidRPr="00CE44A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bCs/>
          <w:sz w:val="16"/>
          <w:szCs w:val="16"/>
        </w:rPr>
      </w:pPr>
      <w:r w:rsidRPr="00CE44A8">
        <w:rPr>
          <w:rFonts w:ascii="Arial" w:hAnsi="Arial" w:cs="Arial"/>
          <w:bCs/>
          <w:sz w:val="16"/>
          <w:szCs w:val="16"/>
        </w:rPr>
        <w:t xml:space="preserve">De conformidad al artículo 52 de la </w:t>
      </w:r>
      <w:r>
        <w:rPr>
          <w:rFonts w:ascii="Arial" w:hAnsi="Arial" w:cs="Arial"/>
          <w:sz w:val="16"/>
          <w:szCs w:val="16"/>
        </w:rPr>
        <w:t>Ley de Adquisiciones Arrendamientos y Servicios del Sector Público</w:t>
      </w:r>
      <w:r w:rsidRPr="00CE44A8">
        <w:rPr>
          <w:rFonts w:ascii="Arial" w:hAnsi="Arial" w:cs="Arial"/>
          <w:sz w:val="16"/>
          <w:szCs w:val="16"/>
        </w:rPr>
        <w:t xml:space="preserve"> y al numeral 91 de su Reglamento,</w:t>
      </w:r>
      <w:r w:rsidRPr="00CE44A8">
        <w:rPr>
          <w:rFonts w:ascii="Arial" w:hAnsi="Arial" w:cs="Arial"/>
          <w:b/>
          <w:bCs/>
          <w:sz w:val="16"/>
          <w:szCs w:val="16"/>
        </w:rPr>
        <w:t xml:space="preserve"> “EL </w:t>
      </w:r>
      <w:r w:rsidRPr="000B6318">
        <w:rPr>
          <w:rFonts w:ascii="Arial" w:hAnsi="Arial" w:cs="Arial"/>
          <w:b/>
          <w:sz w:val="16"/>
          <w:szCs w:val="16"/>
          <w:lang w:val="es-ES_tradnl"/>
        </w:rPr>
        <w:t>CIATEJ</w:t>
      </w:r>
      <w:r>
        <w:rPr>
          <w:rFonts w:ascii="Arial" w:hAnsi="Arial" w:cs="Arial"/>
          <w:b/>
          <w:sz w:val="16"/>
          <w:szCs w:val="16"/>
          <w:lang w:val="es-ES_tradnl"/>
        </w:rPr>
        <w:t>, A.C.</w:t>
      </w:r>
      <w:r w:rsidRPr="00CE44A8">
        <w:rPr>
          <w:rFonts w:ascii="Arial" w:hAnsi="Arial" w:cs="Arial"/>
          <w:b/>
          <w:bCs/>
          <w:sz w:val="16"/>
          <w:szCs w:val="16"/>
        </w:rPr>
        <w:t xml:space="preserve">”, </w:t>
      </w:r>
      <w:r w:rsidRPr="00CE44A8">
        <w:rPr>
          <w:rFonts w:ascii="Arial" w:hAnsi="Arial" w:cs="Arial"/>
          <w:bCs/>
          <w:sz w:val="16"/>
          <w:szCs w:val="16"/>
        </w:rPr>
        <w:t>dentro de su presupuesto aprobado y disponible, a solicitud y bajo responsabilidad del área requirente de los bienes y por razones fundadas y explicitas, podrá acordar el incremento del monto del contrato o de la cantidad de los bienes, mediante modificación al presente contrato, siempre que la modificación no rebase el 20% del monto o la cantidad de los conceptos o volúmenes establecidos originalmente y el precio de los bienes sea igual al pactado originalmente o en su caso ampliar únicamente el plazo o la vigencia del contrato, sin que esto implique incremento en el monto total contratado o de la cantidad de los bienes contratados.</w:t>
      </w:r>
      <w:r w:rsidRPr="00CE44A8">
        <w:rPr>
          <w:rFonts w:ascii="Arial" w:hAnsi="Arial" w:cs="Arial"/>
          <w:b/>
          <w:bCs/>
          <w:sz w:val="16"/>
          <w:szCs w:val="16"/>
        </w:rPr>
        <w:t xml:space="preserve"> </w:t>
      </w:r>
    </w:p>
    <w:p w:rsidR="003B09F0" w:rsidRPr="00CE44A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bCs/>
          <w:sz w:val="16"/>
          <w:szCs w:val="16"/>
        </w:rPr>
      </w:pPr>
    </w:p>
    <w:p w:rsidR="003B09F0" w:rsidRPr="00CE44A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lang w:val="es-ES_tradnl"/>
        </w:rPr>
      </w:pPr>
      <w:r w:rsidRPr="00CE44A8">
        <w:rPr>
          <w:rFonts w:ascii="Arial" w:hAnsi="Arial" w:cs="Arial"/>
          <w:sz w:val="16"/>
          <w:szCs w:val="16"/>
          <w:lang w:val="es-ES_tradnl"/>
        </w:rPr>
        <w:t xml:space="preserve">Cualquier modificación a los términos del presente Contrato será formalizada mediante convenio por escrito debidamente firmado por </w:t>
      </w:r>
      <w:r w:rsidRPr="00CE44A8">
        <w:rPr>
          <w:rFonts w:ascii="Arial" w:hAnsi="Arial" w:cs="Arial"/>
          <w:b/>
          <w:bCs/>
          <w:sz w:val="16"/>
          <w:szCs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E44A8">
        <w:rPr>
          <w:rFonts w:ascii="Arial" w:hAnsi="Arial" w:cs="Arial"/>
          <w:b/>
          <w:bCs/>
          <w:sz w:val="16"/>
          <w:szCs w:val="16"/>
        </w:rPr>
        <w:t xml:space="preserve">” </w:t>
      </w:r>
      <w:r w:rsidRPr="00CE44A8">
        <w:rPr>
          <w:rFonts w:ascii="Arial" w:hAnsi="Arial" w:cs="Arial"/>
          <w:bCs/>
          <w:sz w:val="16"/>
          <w:szCs w:val="16"/>
        </w:rPr>
        <w:t>y</w:t>
      </w:r>
      <w:r w:rsidRPr="00CE44A8">
        <w:rPr>
          <w:rFonts w:ascii="Arial" w:hAnsi="Arial" w:cs="Arial"/>
          <w:b/>
          <w:bCs/>
          <w:sz w:val="16"/>
          <w:szCs w:val="16"/>
        </w:rPr>
        <w:t xml:space="preserve"> </w:t>
      </w:r>
      <w:r w:rsidRPr="00CE44A8">
        <w:rPr>
          <w:rFonts w:ascii="Arial" w:hAnsi="Arial" w:cs="Arial"/>
          <w:b/>
          <w:sz w:val="16"/>
          <w:szCs w:val="16"/>
          <w:lang w:val="es-ES_tradnl"/>
        </w:rPr>
        <w:t>“EL PROVEEDOR”</w:t>
      </w:r>
      <w:r w:rsidRPr="00CE44A8">
        <w:rPr>
          <w:rFonts w:ascii="Arial" w:hAnsi="Arial" w:cs="Arial"/>
          <w:sz w:val="16"/>
          <w:szCs w:val="16"/>
          <w:lang w:val="es-ES_tradnl"/>
        </w:rPr>
        <w:t xml:space="preserve">.  </w:t>
      </w:r>
    </w:p>
    <w:p w:rsidR="003B09F0" w:rsidRPr="00CE44A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lang w:val="es-ES_tradnl"/>
        </w:rPr>
      </w:pPr>
    </w:p>
    <w:p w:rsidR="003B09F0" w:rsidRPr="00CE44A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lang w:val="es-ES_tradnl"/>
        </w:rPr>
      </w:pPr>
      <w:r w:rsidRPr="00CE44A8">
        <w:rPr>
          <w:rFonts w:ascii="Arial" w:hAnsi="Arial" w:cs="Arial"/>
          <w:sz w:val="16"/>
          <w:szCs w:val="16"/>
          <w:lang w:val="es-ES_tradnl"/>
        </w:rPr>
        <w:t>Las modificaciones a los plazos establecidos para la entrega de los bienes, deberán efectuarse previamente al vencimiento de las fechas estipuladas originalmente, en caso contrario se considerará atraso y serán aplicables las penas correspondientes en los términos del presente contrato.</w:t>
      </w:r>
    </w:p>
    <w:p w:rsidR="003B09F0" w:rsidRPr="00CE44A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lang w:val="es-ES_tradnl"/>
        </w:rPr>
      </w:pPr>
    </w:p>
    <w:p w:rsidR="003B09F0" w:rsidRPr="00CE44A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lang w:val="es-ES_tradnl"/>
        </w:rPr>
      </w:pPr>
      <w:r w:rsidRPr="00CE44A8">
        <w:rPr>
          <w:rFonts w:ascii="Arial" w:hAnsi="Arial" w:cs="Arial"/>
          <w:sz w:val="16"/>
          <w:szCs w:val="16"/>
          <w:lang w:val="es-ES_tradnl"/>
        </w:rPr>
        <w:t xml:space="preserve">No procederán modificaciones que se refieran a precios, anticipos, pagos progresivos, especificaciones y, en general, cualquier cambio que implique otorgar condiciones más ventajosas a </w:t>
      </w:r>
      <w:r w:rsidRPr="00CE44A8">
        <w:rPr>
          <w:rFonts w:ascii="Arial" w:hAnsi="Arial" w:cs="Arial"/>
          <w:b/>
          <w:sz w:val="16"/>
          <w:szCs w:val="16"/>
          <w:lang w:val="es-ES_tradnl"/>
        </w:rPr>
        <w:t xml:space="preserve">“EL PROVEEDOR” </w:t>
      </w:r>
      <w:r w:rsidRPr="00CE44A8">
        <w:rPr>
          <w:rFonts w:ascii="Arial" w:hAnsi="Arial" w:cs="Arial"/>
          <w:sz w:val="16"/>
          <w:szCs w:val="16"/>
          <w:lang w:val="es-ES_tradnl"/>
        </w:rPr>
        <w:t>comparadas con las establecidas originalmente.</w:t>
      </w:r>
    </w:p>
    <w:p w:rsidR="003B09F0" w:rsidRPr="00CE44A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lang w:val="es-ES_tradnl"/>
        </w:rPr>
      </w:pPr>
    </w:p>
    <w:p w:rsidR="003B09F0" w:rsidRPr="00CE44A8" w:rsidRDefault="00254A98" w:rsidP="003B09F0">
      <w:pPr>
        <w:pStyle w:val="Texto0"/>
        <w:spacing w:after="0" w:line="240" w:lineRule="auto"/>
        <w:ind w:firstLine="0"/>
        <w:rPr>
          <w:sz w:val="16"/>
          <w:szCs w:val="16"/>
          <w:lang w:val="es-ES_tradnl" w:eastAsia="es-MX"/>
        </w:rPr>
      </w:pPr>
      <w:r w:rsidRPr="00CE44A8">
        <w:rPr>
          <w:sz w:val="16"/>
          <w:szCs w:val="16"/>
          <w:lang w:val="es-ES_tradnl" w:eastAsia="es-MX"/>
        </w:rPr>
        <w:t>Las modificaciones en monto, plazo o vigencia al presente contrato conllevarán</w:t>
      </w:r>
      <w:r w:rsidR="003B09F0" w:rsidRPr="00CE44A8">
        <w:rPr>
          <w:sz w:val="16"/>
          <w:szCs w:val="16"/>
          <w:lang w:val="es-ES_tradnl" w:eastAsia="es-MX"/>
        </w:rPr>
        <w:t xml:space="preserve"> el respectivo ajuste a la garantía de cumplimiento cuando dicho incremento no se encuentre cubierto por la garantía originalmente otorgada, para lo cual deberá estipularse en el convenio modificatorio respectivo el plazo para entregar la ampliación de garantía, el cual no deberá exceder de diez días naturales siguientes a la firma de dicho convenio, así como la fecha de entrega de los bienes. Tratándose de fianza, el ajuste correspondiente se realizará conforme a lo dispuesto por la fracción II y el último párrafo del artículo 103 del Reglamento </w:t>
      </w:r>
      <w:r w:rsidR="003B09F0" w:rsidRPr="00CE44A8">
        <w:rPr>
          <w:bCs/>
          <w:sz w:val="16"/>
          <w:szCs w:val="16"/>
        </w:rPr>
        <w:t xml:space="preserve">de la </w:t>
      </w:r>
      <w:r w:rsidR="003B09F0">
        <w:rPr>
          <w:sz w:val="16"/>
          <w:szCs w:val="16"/>
        </w:rPr>
        <w:t>Ley de Adquisiciones Arrendamientos y Servicios del Sector Público</w:t>
      </w:r>
      <w:r w:rsidR="003B09F0" w:rsidRPr="00CE44A8">
        <w:rPr>
          <w:sz w:val="16"/>
          <w:szCs w:val="16"/>
          <w:lang w:val="es-ES_tradnl" w:eastAsia="es-MX"/>
        </w:rPr>
        <w:t>.</w:t>
      </w:r>
    </w:p>
    <w:p w:rsidR="003B09F0" w:rsidRPr="00582F7B" w:rsidRDefault="003B09F0" w:rsidP="003B09F0">
      <w:pPr>
        <w:pStyle w:val="Texto0"/>
        <w:spacing w:after="0" w:line="240" w:lineRule="auto"/>
        <w:ind w:firstLine="0"/>
        <w:rPr>
          <w:sz w:val="16"/>
          <w:szCs w:val="16"/>
          <w:highlight w:val="green"/>
          <w:lang w:val="es-ES_tradnl" w:eastAsia="es-MX"/>
        </w:rPr>
      </w:pPr>
    </w:p>
    <w:p w:rsidR="003B09F0" w:rsidRPr="00CE44A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rPr>
      </w:pPr>
      <w:r w:rsidRPr="00CE44A8">
        <w:rPr>
          <w:rFonts w:ascii="Arial" w:hAnsi="Arial" w:cs="Arial"/>
          <w:b/>
          <w:sz w:val="16"/>
          <w:szCs w:val="16"/>
          <w:u w:val="single"/>
        </w:rPr>
        <w:t>DÉCIMA SEGUNDA.- CESIÓN DE DERECHOS Y OBLIGACIONES.</w:t>
      </w:r>
    </w:p>
    <w:p w:rsidR="003B09F0" w:rsidRPr="00CE44A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p>
    <w:p w:rsidR="003B09F0" w:rsidRPr="00CE44A8" w:rsidRDefault="003B09F0" w:rsidP="003B09F0">
      <w:pPr>
        <w:pStyle w:val="Encabezado"/>
        <w:jc w:val="both"/>
        <w:rPr>
          <w:rFonts w:ascii="Arial" w:hAnsi="Arial" w:cs="Arial"/>
          <w:sz w:val="16"/>
          <w:szCs w:val="16"/>
          <w:lang w:val="es-ES_tradnl"/>
        </w:rPr>
      </w:pPr>
      <w:r w:rsidRPr="00CE44A8">
        <w:rPr>
          <w:rFonts w:ascii="Arial" w:hAnsi="Arial" w:cs="Arial"/>
          <w:sz w:val="16"/>
          <w:szCs w:val="16"/>
          <w:lang w:val="es-ES_tradnl"/>
        </w:rPr>
        <w:t xml:space="preserve">De conformidad al último párrafo del artículo 46 de la Ley de Adquisiciones, Arrendamientos y Servicios del Sector Público , los derechos y obligaciones que se deriven del presente contrato no podrán ser transferidos en forma parcial ni total a favor de cualquier otra persona, con excepción de los derechos de cobro, para lo cual </w:t>
      </w:r>
      <w:r w:rsidRPr="00CE44A8">
        <w:rPr>
          <w:rFonts w:ascii="Arial" w:hAnsi="Arial" w:cs="Arial"/>
          <w:b/>
          <w:sz w:val="16"/>
          <w:szCs w:val="16"/>
        </w:rPr>
        <w:t xml:space="preserve">“EL PROVEEDOR” </w:t>
      </w:r>
      <w:r w:rsidRPr="00CE44A8">
        <w:rPr>
          <w:rFonts w:ascii="Arial" w:hAnsi="Arial" w:cs="Arial"/>
          <w:sz w:val="16"/>
          <w:szCs w:val="16"/>
          <w:lang w:val="es-ES_tradnl"/>
        </w:rPr>
        <w:t xml:space="preserve">deberá solicitar por escrito el consentimiento de la </w:t>
      </w:r>
      <w:r w:rsidRPr="00CE44A8">
        <w:rPr>
          <w:rFonts w:ascii="Arial" w:hAnsi="Arial" w:cs="Arial"/>
          <w:b/>
          <w:sz w:val="16"/>
          <w:szCs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E44A8">
        <w:rPr>
          <w:rFonts w:ascii="Arial" w:hAnsi="Arial" w:cs="Arial"/>
          <w:b/>
          <w:sz w:val="16"/>
          <w:szCs w:val="16"/>
        </w:rPr>
        <w:t xml:space="preserve">”, </w:t>
      </w:r>
      <w:r w:rsidRPr="00CE44A8">
        <w:rPr>
          <w:rFonts w:ascii="Arial" w:hAnsi="Arial" w:cs="Arial"/>
          <w:sz w:val="16"/>
          <w:szCs w:val="16"/>
        </w:rPr>
        <w:t>especificando la persona física o moral a la cual se pretenden ceder los derechos de cobro, así como, si la cesión es parcial o total, determinando en su caso el monto y período de la misma</w:t>
      </w:r>
      <w:r w:rsidRPr="00CE44A8">
        <w:rPr>
          <w:rFonts w:ascii="Arial" w:hAnsi="Arial" w:cs="Arial"/>
          <w:b/>
          <w:sz w:val="16"/>
          <w:szCs w:val="16"/>
        </w:rPr>
        <w:t xml:space="preserve">, “EL </w:t>
      </w:r>
      <w:r w:rsidRPr="000B6318">
        <w:rPr>
          <w:rFonts w:ascii="Arial" w:hAnsi="Arial" w:cs="Arial"/>
          <w:b/>
          <w:sz w:val="16"/>
          <w:szCs w:val="16"/>
          <w:lang w:val="es-ES_tradnl"/>
        </w:rPr>
        <w:t>CIATEJ</w:t>
      </w:r>
      <w:r>
        <w:rPr>
          <w:rFonts w:ascii="Arial" w:hAnsi="Arial" w:cs="Arial"/>
          <w:b/>
          <w:sz w:val="16"/>
          <w:szCs w:val="16"/>
          <w:lang w:val="es-ES_tradnl"/>
        </w:rPr>
        <w:t>, A.C.</w:t>
      </w:r>
      <w:r w:rsidRPr="00CE44A8">
        <w:rPr>
          <w:rFonts w:ascii="Arial" w:hAnsi="Arial" w:cs="Arial"/>
          <w:b/>
          <w:sz w:val="16"/>
          <w:szCs w:val="16"/>
        </w:rPr>
        <w:t xml:space="preserve">”, </w:t>
      </w:r>
      <w:r w:rsidRPr="00CE44A8">
        <w:rPr>
          <w:rFonts w:ascii="Arial" w:hAnsi="Arial" w:cs="Arial"/>
          <w:sz w:val="16"/>
          <w:szCs w:val="16"/>
        </w:rPr>
        <w:t xml:space="preserve">una vez recibido el escrito, analizará la solicitud y en caso de considerarlo procedente otorgará su consentimiento mediante oficio, no obstante lo anterior la factura deberá ser emitida por </w:t>
      </w:r>
      <w:r w:rsidRPr="00CE44A8">
        <w:rPr>
          <w:rFonts w:ascii="Arial" w:hAnsi="Arial" w:cs="Arial"/>
          <w:b/>
          <w:sz w:val="16"/>
          <w:szCs w:val="16"/>
        </w:rPr>
        <w:t>“EL PROVEEDOR</w:t>
      </w:r>
      <w:r w:rsidRPr="00CE44A8">
        <w:rPr>
          <w:rFonts w:ascii="Arial" w:hAnsi="Arial" w:cs="Arial"/>
          <w:sz w:val="16"/>
          <w:szCs w:val="16"/>
        </w:rPr>
        <w:t>.</w:t>
      </w:r>
    </w:p>
    <w:p w:rsidR="003B09F0" w:rsidRPr="00CE44A8" w:rsidRDefault="003B09F0" w:rsidP="003B09F0">
      <w:pPr>
        <w:spacing w:after="0" w:line="240" w:lineRule="auto"/>
        <w:rPr>
          <w:sz w:val="16"/>
          <w:szCs w:val="16"/>
        </w:rPr>
      </w:pPr>
    </w:p>
    <w:p w:rsidR="003B09F0" w:rsidRPr="00CE44A8" w:rsidRDefault="003B09F0" w:rsidP="003B09F0">
      <w:pPr>
        <w:spacing w:after="0" w:line="240" w:lineRule="auto"/>
        <w:jc w:val="both"/>
        <w:rPr>
          <w:rFonts w:ascii="Arial" w:hAnsi="Arial" w:cs="Arial"/>
          <w:sz w:val="16"/>
          <w:szCs w:val="16"/>
        </w:rPr>
      </w:pPr>
      <w:r w:rsidRPr="00CE44A8">
        <w:rPr>
          <w:sz w:val="16"/>
          <w:szCs w:val="16"/>
        </w:rPr>
        <w:t xml:space="preserve"> </w:t>
      </w:r>
      <w:r w:rsidRPr="00CE44A8">
        <w:rPr>
          <w:rFonts w:ascii="Arial" w:hAnsi="Arial" w:cs="Arial"/>
          <w:b/>
          <w:sz w:val="16"/>
          <w:szCs w:val="16"/>
        </w:rPr>
        <w:t xml:space="preserve">“EL PROVEEDOR, </w:t>
      </w:r>
      <w:r w:rsidRPr="00CE44A8">
        <w:rPr>
          <w:rFonts w:ascii="Arial" w:hAnsi="Arial" w:cs="Arial"/>
          <w:sz w:val="16"/>
          <w:szCs w:val="16"/>
        </w:rPr>
        <w:t xml:space="preserve">deberá presentar la solicitud mencionada en el párrafo anterior, diez días previos a la presentación de la factura que se pretenda cobrar, a efecto de que al momento de presentar la factura para su cobro, se anexe a la misma el oficio por medio del cual </w:t>
      </w:r>
      <w:r w:rsidRPr="00CE44A8">
        <w:rPr>
          <w:rFonts w:ascii="Arial" w:hAnsi="Arial" w:cs="Arial"/>
          <w:b/>
          <w:sz w:val="16"/>
          <w:szCs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E44A8">
        <w:rPr>
          <w:rFonts w:ascii="Arial" w:hAnsi="Arial" w:cs="Arial"/>
          <w:b/>
          <w:sz w:val="16"/>
          <w:szCs w:val="16"/>
        </w:rPr>
        <w:t xml:space="preserve">”, </w:t>
      </w:r>
      <w:r w:rsidRPr="00CE44A8">
        <w:rPr>
          <w:rFonts w:ascii="Arial" w:hAnsi="Arial" w:cs="Arial"/>
          <w:sz w:val="16"/>
          <w:szCs w:val="16"/>
        </w:rPr>
        <w:t>otorga su consentimiento para la cesión de los derechos de cobro</w:t>
      </w:r>
      <w:r w:rsidRPr="00CE44A8">
        <w:rPr>
          <w:rFonts w:ascii="Arial" w:hAnsi="Arial" w:cs="Arial"/>
          <w:b/>
          <w:sz w:val="16"/>
          <w:szCs w:val="16"/>
        </w:rPr>
        <w:t>.</w:t>
      </w:r>
    </w:p>
    <w:p w:rsidR="003B09F0" w:rsidRPr="00CE44A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p>
    <w:p w:rsidR="003B09F0" w:rsidRPr="00CE44A8" w:rsidRDefault="003B09F0" w:rsidP="003B09F0">
      <w:pPr>
        <w:pStyle w:val="Encabezado"/>
        <w:jc w:val="both"/>
        <w:rPr>
          <w:rFonts w:ascii="Arial" w:hAnsi="Arial" w:cs="Arial"/>
          <w:sz w:val="16"/>
          <w:szCs w:val="16"/>
          <w:lang w:val="es-ES_tradnl"/>
        </w:rPr>
      </w:pPr>
      <w:r w:rsidRPr="00CE44A8">
        <w:rPr>
          <w:rFonts w:ascii="Arial" w:hAnsi="Arial" w:cs="Arial"/>
          <w:sz w:val="16"/>
          <w:szCs w:val="16"/>
          <w:lang w:val="es-ES_tradnl"/>
        </w:rPr>
        <w:t xml:space="preserve">La información generada durante la entrega de los bienes, será clasificada como </w:t>
      </w:r>
      <w:r w:rsidRPr="00CE44A8">
        <w:rPr>
          <w:rFonts w:ascii="Arial" w:hAnsi="Arial" w:cs="Arial"/>
          <w:b/>
          <w:sz w:val="16"/>
          <w:szCs w:val="16"/>
          <w:lang w:val="es-ES_tradnl"/>
        </w:rPr>
        <w:t>“CONFIDENCIAL”</w:t>
      </w:r>
      <w:r w:rsidRPr="00CE44A8">
        <w:rPr>
          <w:rFonts w:ascii="Arial" w:hAnsi="Arial" w:cs="Arial"/>
          <w:sz w:val="16"/>
          <w:szCs w:val="16"/>
          <w:lang w:val="es-ES_tradnl"/>
        </w:rPr>
        <w:t xml:space="preserve"> por lo que </w:t>
      </w:r>
      <w:r w:rsidRPr="00CE44A8">
        <w:rPr>
          <w:rFonts w:ascii="Arial" w:hAnsi="Arial" w:cs="Arial"/>
          <w:b/>
          <w:sz w:val="16"/>
          <w:szCs w:val="16"/>
        </w:rPr>
        <w:t>“EL PROVEEDOR”</w:t>
      </w:r>
      <w:r w:rsidRPr="00CE44A8">
        <w:rPr>
          <w:rFonts w:ascii="Arial" w:hAnsi="Arial" w:cs="Arial"/>
          <w:sz w:val="16"/>
          <w:szCs w:val="16"/>
          <w:lang w:val="es-ES_tradnl"/>
        </w:rPr>
        <w:t xml:space="preserve"> no podrá hacer uso de la misma bajo ninguna circunstancia.</w:t>
      </w:r>
    </w:p>
    <w:p w:rsidR="003B09F0" w:rsidRPr="00CE44A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p>
    <w:p w:rsidR="003B09F0" w:rsidRPr="00CE44A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rPr>
      </w:pPr>
      <w:r w:rsidRPr="00CE44A8">
        <w:rPr>
          <w:rFonts w:ascii="Arial" w:hAnsi="Arial" w:cs="Arial"/>
          <w:b/>
          <w:sz w:val="16"/>
          <w:szCs w:val="16"/>
          <w:u w:val="single"/>
        </w:rPr>
        <w:t>DÉCIMA TERCERA.- REGISTRO DE DERECHOS, DERECHOS DE AUTOR U OTROS DERECHOS EXCLUSIVOS.</w:t>
      </w:r>
    </w:p>
    <w:p w:rsidR="003B09F0" w:rsidRPr="00CE44A8" w:rsidRDefault="003B09F0" w:rsidP="003B09F0">
      <w:pPr>
        <w:spacing w:after="0" w:line="240" w:lineRule="auto"/>
        <w:jc w:val="both"/>
        <w:rPr>
          <w:rFonts w:ascii="Arial" w:hAnsi="Arial" w:cs="Arial"/>
          <w:sz w:val="16"/>
          <w:szCs w:val="16"/>
        </w:rPr>
      </w:pPr>
    </w:p>
    <w:p w:rsidR="003B09F0" w:rsidRPr="00CE44A8" w:rsidRDefault="003B09F0" w:rsidP="003B09F0">
      <w:pPr>
        <w:spacing w:after="0" w:line="240" w:lineRule="auto"/>
        <w:jc w:val="both"/>
        <w:rPr>
          <w:rFonts w:ascii="Arial" w:hAnsi="Arial" w:cs="Arial"/>
          <w:sz w:val="16"/>
          <w:szCs w:val="16"/>
        </w:rPr>
      </w:pPr>
      <w:r w:rsidRPr="00CE44A8">
        <w:rPr>
          <w:rFonts w:ascii="Arial" w:hAnsi="Arial" w:cs="Arial"/>
          <w:b/>
          <w:sz w:val="16"/>
          <w:szCs w:val="16"/>
        </w:rPr>
        <w:t>“EL PROVEEDOR”</w:t>
      </w:r>
      <w:r w:rsidRPr="00CE44A8">
        <w:rPr>
          <w:rFonts w:ascii="Arial" w:hAnsi="Arial" w:cs="Arial"/>
          <w:sz w:val="16"/>
          <w:szCs w:val="16"/>
        </w:rPr>
        <w:t xml:space="preserve"> asumirá la responsabilidad total en caso de que al entregar los bienes objeto de este proceso, viole el registro de derechos a nivel nacional o internacional, derechos de autor, propiedad intelectual o industrial, marcas o patentes.</w:t>
      </w:r>
    </w:p>
    <w:p w:rsidR="003B09F0" w:rsidRPr="00CE44A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rPr>
      </w:pPr>
    </w:p>
    <w:p w:rsidR="003B09F0" w:rsidRPr="00CE44A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rPr>
      </w:pPr>
      <w:r w:rsidRPr="00CE44A8">
        <w:rPr>
          <w:rFonts w:ascii="Arial" w:hAnsi="Arial" w:cs="Arial"/>
          <w:b/>
          <w:sz w:val="16"/>
          <w:szCs w:val="16"/>
          <w:u w:val="single"/>
        </w:rPr>
        <w:t>DÉCIMA CUARTA.- RESPONSABILIDAD POR LA CALIDAD DE LOS BIENES</w:t>
      </w:r>
    </w:p>
    <w:p w:rsidR="003B09F0" w:rsidRPr="00CE44A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rPr>
      </w:pPr>
    </w:p>
    <w:p w:rsidR="003B09F0" w:rsidRPr="00CE44A8" w:rsidRDefault="003B09F0" w:rsidP="003B09F0">
      <w:pPr>
        <w:pStyle w:val="Textodebloque"/>
        <w:ind w:left="0" w:right="0" w:firstLine="0"/>
        <w:rPr>
          <w:rFonts w:cs="Arial"/>
          <w:bCs/>
          <w:sz w:val="16"/>
          <w:szCs w:val="16"/>
        </w:rPr>
      </w:pPr>
      <w:r w:rsidRPr="00CE44A8">
        <w:rPr>
          <w:rFonts w:cs="Arial"/>
          <w:b/>
          <w:sz w:val="16"/>
          <w:szCs w:val="16"/>
        </w:rPr>
        <w:t>“EL PROVEEDOR”</w:t>
      </w:r>
      <w:r w:rsidRPr="00CE44A8">
        <w:rPr>
          <w:rFonts w:cs="Arial"/>
          <w:sz w:val="16"/>
          <w:szCs w:val="16"/>
        </w:rPr>
        <w:t xml:space="preserve"> quedará obligado ante </w:t>
      </w:r>
      <w:r w:rsidRPr="00CE44A8">
        <w:rPr>
          <w:rFonts w:cs="Arial"/>
          <w:b/>
          <w:sz w:val="16"/>
          <w:szCs w:val="16"/>
        </w:rPr>
        <w:t xml:space="preserve">“EL </w:t>
      </w:r>
      <w:r w:rsidRPr="000B6318">
        <w:rPr>
          <w:rFonts w:cs="Arial"/>
          <w:b/>
          <w:sz w:val="16"/>
          <w:szCs w:val="16"/>
          <w:lang w:val="es-ES_tradnl"/>
        </w:rPr>
        <w:t>CIATEJ</w:t>
      </w:r>
      <w:r>
        <w:rPr>
          <w:rFonts w:cs="Arial"/>
          <w:b/>
          <w:sz w:val="16"/>
          <w:szCs w:val="16"/>
          <w:lang w:val="es-ES_tradnl"/>
        </w:rPr>
        <w:t>, A.C.</w:t>
      </w:r>
      <w:r w:rsidRPr="00CE44A8">
        <w:rPr>
          <w:rFonts w:cs="Arial"/>
          <w:b/>
          <w:sz w:val="16"/>
          <w:szCs w:val="16"/>
        </w:rPr>
        <w:t>”</w:t>
      </w:r>
      <w:r w:rsidRPr="00CE44A8">
        <w:rPr>
          <w:rFonts w:cs="Arial"/>
          <w:sz w:val="16"/>
          <w:szCs w:val="16"/>
        </w:rPr>
        <w:t xml:space="preserve"> </w:t>
      </w:r>
      <w:r w:rsidRPr="00CE44A8">
        <w:rPr>
          <w:rFonts w:cs="Arial"/>
          <w:bCs/>
          <w:sz w:val="16"/>
          <w:szCs w:val="16"/>
        </w:rPr>
        <w:t xml:space="preserve">a responder por la calidad de los bienes, así como de cualquier otra responsabilidad en que incurra en los términos señalados en la convocatoria de la </w:t>
      </w:r>
      <w:r>
        <w:rPr>
          <w:rFonts w:cs="Arial"/>
          <w:sz w:val="16"/>
          <w:szCs w:val="16"/>
        </w:rPr>
        <w:t>Licitación</w:t>
      </w:r>
      <w:r w:rsidRPr="00CE44A8">
        <w:rPr>
          <w:rFonts w:cs="Arial"/>
          <w:bCs/>
          <w:sz w:val="16"/>
          <w:szCs w:val="16"/>
        </w:rPr>
        <w:t>, sus anexos, la Junta de Aclaraciones, el presente contrato y la Legislación vigente y aplicable en la materia.</w:t>
      </w:r>
    </w:p>
    <w:p w:rsidR="003B09F0" w:rsidRDefault="003B09F0" w:rsidP="003B09F0">
      <w:pPr>
        <w:spacing w:after="0" w:line="240" w:lineRule="auto"/>
        <w:jc w:val="both"/>
        <w:rPr>
          <w:rFonts w:ascii="Arial" w:hAnsi="Arial" w:cs="Arial"/>
          <w:sz w:val="16"/>
          <w:szCs w:val="16"/>
          <w:highlight w:val="green"/>
        </w:rPr>
      </w:pPr>
    </w:p>
    <w:p w:rsidR="003B09F0" w:rsidRPr="00CE44A8" w:rsidRDefault="003B09F0" w:rsidP="003B09F0">
      <w:pPr>
        <w:pStyle w:val="Textodebloque"/>
        <w:ind w:left="0" w:right="0" w:firstLine="0"/>
        <w:rPr>
          <w:rFonts w:cs="Arial"/>
          <w:bCs/>
          <w:sz w:val="16"/>
          <w:szCs w:val="16"/>
        </w:rPr>
      </w:pPr>
      <w:r w:rsidRPr="00CE44A8">
        <w:rPr>
          <w:rFonts w:cs="Arial"/>
          <w:bCs/>
          <w:sz w:val="16"/>
          <w:szCs w:val="16"/>
        </w:rPr>
        <w:t xml:space="preserve">Los bienes que en su caso se oferten, deberán cumplir con las características y especificaciones señaladas en la convocatoria; debiendo proporcionarse con calidad, oportunidad y eficiencia, cumpliendo en su caso, con las normas solicitadas en el </w:t>
      </w:r>
      <w:r w:rsidRPr="00CE44A8">
        <w:rPr>
          <w:rFonts w:cs="Arial"/>
          <w:bCs/>
          <w:color w:val="FF0000"/>
          <w:sz w:val="16"/>
          <w:szCs w:val="16"/>
        </w:rPr>
        <w:t xml:space="preserve">Anexo 1 “Términos de Referencia” </w:t>
      </w:r>
      <w:r w:rsidRPr="00CE44A8">
        <w:rPr>
          <w:rFonts w:cs="Arial"/>
          <w:bCs/>
          <w:sz w:val="16"/>
          <w:szCs w:val="16"/>
        </w:rPr>
        <w:t>de la convocatoria</w:t>
      </w:r>
    </w:p>
    <w:p w:rsidR="003B09F0" w:rsidRPr="00CE44A8" w:rsidRDefault="003B09F0" w:rsidP="003B09F0">
      <w:pPr>
        <w:spacing w:after="0" w:line="240" w:lineRule="auto"/>
        <w:jc w:val="both"/>
        <w:rPr>
          <w:rFonts w:ascii="Arial" w:hAnsi="Arial" w:cs="Arial"/>
          <w:sz w:val="16"/>
          <w:szCs w:val="16"/>
          <w:highlight w:val="green"/>
          <w:lang w:val="es-ES"/>
        </w:rPr>
      </w:pPr>
    </w:p>
    <w:p w:rsidR="003B09F0" w:rsidRPr="00CE44A8" w:rsidRDefault="003B09F0" w:rsidP="003B09F0">
      <w:pPr>
        <w:spacing w:after="0" w:line="240" w:lineRule="auto"/>
        <w:jc w:val="both"/>
        <w:rPr>
          <w:rFonts w:ascii="Arial" w:hAnsi="Arial" w:cs="Arial"/>
          <w:b/>
          <w:sz w:val="16"/>
          <w:szCs w:val="16"/>
          <w:u w:val="single"/>
        </w:rPr>
      </w:pPr>
      <w:r w:rsidRPr="00CE44A8">
        <w:rPr>
          <w:rFonts w:ascii="Arial" w:hAnsi="Arial" w:cs="Arial"/>
          <w:b/>
          <w:sz w:val="16"/>
          <w:szCs w:val="16"/>
          <w:u w:val="single"/>
        </w:rPr>
        <w:t>DÉCIMA QUINTA.- SEGUROS.</w:t>
      </w:r>
    </w:p>
    <w:p w:rsidR="003B09F0" w:rsidRPr="00CE44A8" w:rsidRDefault="003B09F0" w:rsidP="003B09F0">
      <w:pPr>
        <w:spacing w:after="0" w:line="240" w:lineRule="auto"/>
        <w:jc w:val="both"/>
        <w:rPr>
          <w:rFonts w:ascii="Arial" w:hAnsi="Arial" w:cs="Arial"/>
          <w:b/>
          <w:sz w:val="16"/>
          <w:szCs w:val="16"/>
          <w:u w:val="single"/>
        </w:rPr>
      </w:pPr>
    </w:p>
    <w:p w:rsidR="003B09F0" w:rsidRPr="00D72B11" w:rsidRDefault="003B09F0" w:rsidP="003B09F0">
      <w:pPr>
        <w:pStyle w:val="Textoindependiente31"/>
        <w:widowControl/>
        <w:tabs>
          <w:tab w:val="left" w:pos="851"/>
        </w:tabs>
        <w:rPr>
          <w:rFonts w:ascii="Arial" w:hAnsi="Arial" w:cs="Arial"/>
          <w:sz w:val="16"/>
          <w:szCs w:val="16"/>
        </w:rPr>
      </w:pPr>
      <w:r w:rsidRPr="00CE44A8">
        <w:rPr>
          <w:rFonts w:ascii="Arial" w:hAnsi="Arial" w:cs="Arial"/>
          <w:sz w:val="16"/>
          <w:szCs w:val="16"/>
        </w:rPr>
        <w:t xml:space="preserve">En caso de que </w:t>
      </w:r>
      <w:r w:rsidRPr="00CE44A8">
        <w:rPr>
          <w:rFonts w:cs="Arial"/>
          <w:b/>
          <w:sz w:val="16"/>
          <w:szCs w:val="16"/>
        </w:rPr>
        <w:t xml:space="preserve">“EL PROVEEDOR” </w:t>
      </w:r>
      <w:r w:rsidRPr="00CE44A8">
        <w:rPr>
          <w:rFonts w:ascii="Arial" w:hAnsi="Arial" w:cs="Arial"/>
          <w:sz w:val="16"/>
          <w:szCs w:val="16"/>
        </w:rPr>
        <w:t>considere en su proposición que es necesario contratar seguros adicionales a lo indicado en la convocatoria, sus anexos y sus juntas de aclaraciones,</w:t>
      </w:r>
      <w:r>
        <w:rPr>
          <w:rFonts w:ascii="Arial" w:hAnsi="Arial" w:cs="Arial"/>
          <w:sz w:val="16"/>
          <w:szCs w:val="16"/>
        </w:rPr>
        <w:t xml:space="preserve"> </w:t>
      </w:r>
      <w:r w:rsidRPr="00CE44A8">
        <w:rPr>
          <w:rFonts w:ascii="Arial" w:hAnsi="Arial" w:cs="Arial"/>
          <w:sz w:val="16"/>
          <w:szCs w:val="16"/>
        </w:rPr>
        <w:t>éste será el único responsable de cubrir las pólizas y deducibles correspondientes.</w:t>
      </w:r>
    </w:p>
    <w:p w:rsidR="003B09F0" w:rsidRPr="00CE44A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2"/>
          <w:szCs w:val="16"/>
          <w:u w:val="single"/>
        </w:rPr>
      </w:pPr>
    </w:p>
    <w:p w:rsidR="003B09F0" w:rsidRPr="00CE44A8" w:rsidRDefault="003B09F0" w:rsidP="003B09F0">
      <w:pPr>
        <w:spacing w:after="0" w:line="240" w:lineRule="auto"/>
        <w:jc w:val="both"/>
        <w:rPr>
          <w:rFonts w:ascii="Arial" w:hAnsi="Arial" w:cs="Arial"/>
          <w:b/>
          <w:sz w:val="16"/>
          <w:u w:val="single"/>
        </w:rPr>
      </w:pPr>
      <w:r w:rsidRPr="00CE44A8">
        <w:rPr>
          <w:rFonts w:ascii="Arial" w:hAnsi="Arial" w:cs="Arial"/>
          <w:b/>
          <w:sz w:val="16"/>
          <w:u w:val="single"/>
        </w:rPr>
        <w:t>DECIMA SEXTA.- GARANTIA DE LOS BIENES.</w:t>
      </w:r>
    </w:p>
    <w:p w:rsidR="003B09F0" w:rsidRDefault="003B09F0" w:rsidP="003B09F0">
      <w:pPr>
        <w:pStyle w:val="Prrafodelista"/>
        <w:tabs>
          <w:tab w:val="left" w:pos="0"/>
        </w:tabs>
        <w:ind w:left="0"/>
        <w:jc w:val="both"/>
        <w:rPr>
          <w:rFonts w:ascii="Arial" w:hAnsi="Arial" w:cs="Arial"/>
          <w:b/>
          <w:sz w:val="16"/>
        </w:rPr>
      </w:pPr>
    </w:p>
    <w:p w:rsidR="003B09F0" w:rsidRDefault="003B09F0" w:rsidP="003B09F0">
      <w:pPr>
        <w:pStyle w:val="Prrafodelista"/>
        <w:tabs>
          <w:tab w:val="left" w:pos="0"/>
        </w:tabs>
        <w:ind w:left="0"/>
        <w:jc w:val="both"/>
        <w:rPr>
          <w:rFonts w:ascii="Arial" w:hAnsi="Arial" w:cs="Arial"/>
          <w:sz w:val="16"/>
          <w:highlight w:val="yellow"/>
        </w:rPr>
      </w:pPr>
      <w:r w:rsidRPr="00B11B27">
        <w:rPr>
          <w:rFonts w:ascii="Arial" w:hAnsi="Arial" w:cs="Arial"/>
          <w:b/>
          <w:sz w:val="16"/>
        </w:rPr>
        <w:t>EL PROVEEDOR</w:t>
      </w:r>
      <w:r w:rsidRPr="00B11B27">
        <w:rPr>
          <w:rFonts w:ascii="Arial" w:hAnsi="Arial" w:cs="Arial"/>
          <w:sz w:val="16"/>
        </w:rPr>
        <w:t xml:space="preserve"> deberá entregar una carta como parte de su propuesta técnica, en papel preferentemente membretado, firmada autógrafamente por su propio derecho o a través de su representante o apoderado legal idóneo, en la que se comprometan a garantizar los bienes de la partida en la que participan</w:t>
      </w:r>
      <w:r w:rsidRPr="00B11B27">
        <w:t xml:space="preserve"> </w:t>
      </w:r>
      <w:r w:rsidRPr="00B11B27">
        <w:rPr>
          <w:rFonts w:ascii="Arial" w:hAnsi="Arial" w:cs="Arial"/>
          <w:b/>
          <w:sz w:val="16"/>
          <w:u w:val="single"/>
        </w:rPr>
        <w:t>por lo menos 1 (un) año</w:t>
      </w:r>
      <w:r w:rsidRPr="00B11B27">
        <w:rPr>
          <w:rFonts w:ascii="Arial" w:hAnsi="Arial" w:cs="Arial"/>
          <w:sz w:val="16"/>
        </w:rPr>
        <w:t xml:space="preserve">, dicho periodo correrá a partir de que el </w:t>
      </w:r>
      <w:r w:rsidRPr="00112C69">
        <w:rPr>
          <w:rFonts w:ascii="Arial" w:hAnsi="Arial" w:cs="Arial"/>
          <w:b/>
          <w:bCs/>
          <w:sz w:val="16"/>
          <w:szCs w:val="16"/>
        </w:rPr>
        <w:t>CIATEJ</w:t>
      </w:r>
      <w:r>
        <w:rPr>
          <w:rFonts w:ascii="Arial" w:hAnsi="Arial" w:cs="Arial"/>
          <w:b/>
          <w:bCs/>
          <w:sz w:val="16"/>
          <w:szCs w:val="16"/>
        </w:rPr>
        <w:t>, A.C.</w:t>
      </w:r>
      <w:r w:rsidRPr="00B11B27">
        <w:rPr>
          <w:rFonts w:ascii="Arial" w:hAnsi="Arial" w:cs="Arial"/>
          <w:sz w:val="16"/>
        </w:rPr>
        <w:t>, manifieste por escrito su conformidad a través de la Subdirección de Recursos Materiales y del Área Requirente en la recepción de los mismos en términos de lo establecido en el numeral II, punto 8 penúltimo párrafo de la presente convocatoria.</w:t>
      </w:r>
    </w:p>
    <w:p w:rsidR="003B09F0" w:rsidRPr="001857C0" w:rsidRDefault="003B09F0" w:rsidP="003B09F0">
      <w:pPr>
        <w:pStyle w:val="Prrafodelista"/>
        <w:tabs>
          <w:tab w:val="left" w:pos="0"/>
        </w:tabs>
        <w:ind w:left="0"/>
        <w:jc w:val="both"/>
        <w:rPr>
          <w:rFonts w:ascii="Arial" w:hAnsi="Arial" w:cs="Arial"/>
          <w:b/>
          <w:sz w:val="16"/>
        </w:rPr>
      </w:pPr>
    </w:p>
    <w:p w:rsidR="003B09F0" w:rsidRPr="00CE44A8" w:rsidRDefault="003B09F0" w:rsidP="003B09F0">
      <w:pPr>
        <w:tabs>
          <w:tab w:val="left" w:pos="0"/>
        </w:tabs>
        <w:spacing w:after="0" w:line="240" w:lineRule="auto"/>
        <w:jc w:val="both"/>
        <w:rPr>
          <w:rFonts w:ascii="Arial" w:hAnsi="Arial" w:cs="Arial"/>
          <w:sz w:val="16"/>
        </w:rPr>
      </w:pPr>
      <w:r w:rsidRPr="00CE44A8">
        <w:rPr>
          <w:rFonts w:ascii="Arial" w:hAnsi="Arial" w:cs="Arial"/>
          <w:sz w:val="16"/>
        </w:rPr>
        <w:t xml:space="preserve">Cuando se tenga que sustituir un bien o alguno de los elementos garantizados de conformidad al </w:t>
      </w:r>
      <w:r w:rsidRPr="001A6AFB">
        <w:rPr>
          <w:rFonts w:ascii="Arial" w:hAnsi="Arial" w:cs="Arial"/>
          <w:b/>
          <w:color w:val="FF0000"/>
          <w:sz w:val="16"/>
        </w:rPr>
        <w:t>Anexo 1 “Términos de Referencia”,</w:t>
      </w:r>
      <w:r w:rsidRPr="001A6AFB">
        <w:rPr>
          <w:rFonts w:ascii="Arial" w:hAnsi="Arial" w:cs="Arial"/>
          <w:color w:val="FF0000"/>
          <w:sz w:val="16"/>
        </w:rPr>
        <w:t xml:space="preserve"> </w:t>
      </w:r>
      <w:r w:rsidRPr="00CE44A8">
        <w:rPr>
          <w:rFonts w:ascii="Arial" w:hAnsi="Arial" w:cs="Arial"/>
          <w:sz w:val="16"/>
        </w:rPr>
        <w:t xml:space="preserve">por aplicación de la garantía, </w:t>
      </w:r>
      <w:r w:rsidRPr="00CE44A8">
        <w:rPr>
          <w:rFonts w:ascii="Arial" w:hAnsi="Arial" w:cs="Arial"/>
          <w:b/>
          <w:sz w:val="16"/>
        </w:rPr>
        <w:t>EL PROVEEDOR</w:t>
      </w:r>
      <w:r w:rsidRPr="00CE44A8">
        <w:rPr>
          <w:rFonts w:ascii="Arial" w:hAnsi="Arial" w:cs="Arial"/>
          <w:sz w:val="16"/>
        </w:rPr>
        <w:t xml:space="preserve"> deberá presentar al momento de la sustitución un escrito en papel membretado, firmado autógrafamente por sí o por su representante o apoderado legal idóneo, en el cual detalle el bien que se ha devuelto y las características del bien con el que sustituye, así como deberá hacer referencia a la factura original con que se entregó dicho bien.</w:t>
      </w:r>
    </w:p>
    <w:p w:rsidR="003B09F0" w:rsidRPr="00CE44A8" w:rsidRDefault="003B09F0" w:rsidP="003B09F0">
      <w:pPr>
        <w:tabs>
          <w:tab w:val="left" w:pos="0"/>
        </w:tabs>
        <w:spacing w:after="0" w:line="240" w:lineRule="auto"/>
        <w:jc w:val="both"/>
        <w:rPr>
          <w:rFonts w:ascii="Arial" w:hAnsi="Arial" w:cs="Arial"/>
          <w:sz w:val="16"/>
        </w:rPr>
      </w:pPr>
    </w:p>
    <w:p w:rsidR="003B09F0" w:rsidRPr="00CE44A8" w:rsidRDefault="003B09F0" w:rsidP="003B09F0">
      <w:pPr>
        <w:tabs>
          <w:tab w:val="left" w:pos="0"/>
        </w:tabs>
        <w:spacing w:after="0" w:line="240" w:lineRule="auto"/>
        <w:jc w:val="both"/>
        <w:rPr>
          <w:rFonts w:ascii="Arial" w:hAnsi="Arial" w:cs="Arial"/>
          <w:sz w:val="16"/>
        </w:rPr>
      </w:pPr>
      <w:r w:rsidRPr="00CE44A8">
        <w:rPr>
          <w:rFonts w:ascii="Arial" w:hAnsi="Arial" w:cs="Arial"/>
          <w:sz w:val="16"/>
        </w:rPr>
        <w:t>Los gastos originados con motivo de la aplicación de garantía de los bienes que resulten de los envíos desde el lugar de solicitud de garantía, hasta las oficinas del proveedor, así como el retorno con los bienes sustituidos, serán a cuenta del proveedor adjudicado.</w:t>
      </w:r>
    </w:p>
    <w:p w:rsidR="003B09F0" w:rsidRPr="00CE44A8" w:rsidRDefault="003B09F0" w:rsidP="003B09F0">
      <w:pPr>
        <w:pStyle w:val="Prrafodelista"/>
        <w:tabs>
          <w:tab w:val="left" w:pos="0"/>
        </w:tabs>
        <w:ind w:left="0"/>
        <w:jc w:val="both"/>
        <w:rPr>
          <w:rFonts w:ascii="Arial" w:hAnsi="Arial" w:cs="Arial"/>
          <w:sz w:val="16"/>
        </w:rPr>
      </w:pPr>
    </w:p>
    <w:p w:rsidR="003B09F0" w:rsidRPr="00CE44A8" w:rsidRDefault="003B09F0" w:rsidP="003B09F0">
      <w:pPr>
        <w:tabs>
          <w:tab w:val="left" w:pos="0"/>
        </w:tabs>
        <w:spacing w:after="0" w:line="240" w:lineRule="auto"/>
        <w:jc w:val="both"/>
        <w:rPr>
          <w:rFonts w:ascii="Arial" w:hAnsi="Arial" w:cs="Arial"/>
          <w:b/>
          <w:color w:val="0070C0"/>
          <w:sz w:val="16"/>
        </w:rPr>
      </w:pPr>
      <w:r w:rsidRPr="00CE44A8">
        <w:rPr>
          <w:rFonts w:ascii="Arial" w:hAnsi="Arial" w:cs="Arial"/>
          <w:b/>
          <w:sz w:val="16"/>
        </w:rPr>
        <w:t>EL PROVEEDOR</w:t>
      </w:r>
      <w:r w:rsidRPr="00CE44A8">
        <w:rPr>
          <w:rFonts w:ascii="Arial" w:hAnsi="Arial" w:cs="Arial"/>
          <w:sz w:val="16"/>
        </w:rPr>
        <w:t xml:space="preserve"> deberá entregar al área responsable de administrar el contrato al momento de la entrega de los bienes, la garantía por escrito de cada uno de los bienes adjudicados, contra defectos de fabricación en todas sus partes, vicios ocultos y por la calidad deficiente de los mismos. El período de vigencia de la garantía será de acuerdo a lo solicitado por </w:t>
      </w:r>
      <w:r>
        <w:rPr>
          <w:rFonts w:ascii="Arial" w:hAnsi="Arial" w:cs="Arial"/>
          <w:b/>
          <w:bCs/>
          <w:sz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E44A8">
        <w:rPr>
          <w:rFonts w:ascii="Arial" w:hAnsi="Arial" w:cs="Arial"/>
          <w:bCs/>
          <w:sz w:val="16"/>
        </w:rPr>
        <w:t xml:space="preserve"> </w:t>
      </w:r>
      <w:r w:rsidRPr="00CE44A8">
        <w:rPr>
          <w:rFonts w:ascii="Arial" w:hAnsi="Arial" w:cs="Arial"/>
          <w:sz w:val="16"/>
        </w:rPr>
        <w:t xml:space="preserve">en el presente numeral y en el </w:t>
      </w:r>
      <w:r w:rsidRPr="00CE44A8">
        <w:rPr>
          <w:rFonts w:ascii="Arial" w:hAnsi="Arial" w:cs="Arial"/>
          <w:color w:val="FF0000"/>
          <w:sz w:val="16"/>
        </w:rPr>
        <w:t>anexo 1 “Términos de Referencia”.</w:t>
      </w:r>
    </w:p>
    <w:p w:rsidR="003B09F0" w:rsidRPr="00CE44A8" w:rsidRDefault="003B09F0" w:rsidP="003B09F0">
      <w:pPr>
        <w:pStyle w:val="Prrafodelista"/>
        <w:tabs>
          <w:tab w:val="left" w:pos="0"/>
        </w:tabs>
        <w:ind w:left="0"/>
        <w:jc w:val="both"/>
        <w:rPr>
          <w:rFonts w:ascii="Arial" w:hAnsi="Arial" w:cs="Arial"/>
          <w:sz w:val="16"/>
        </w:rPr>
      </w:pPr>
    </w:p>
    <w:p w:rsidR="003B09F0" w:rsidRPr="00CE44A8" w:rsidRDefault="003B09F0" w:rsidP="003B09F0">
      <w:pPr>
        <w:tabs>
          <w:tab w:val="left" w:pos="0"/>
        </w:tabs>
        <w:spacing w:after="0" w:line="240" w:lineRule="auto"/>
        <w:jc w:val="both"/>
        <w:rPr>
          <w:rFonts w:ascii="Arial" w:hAnsi="Arial" w:cs="Arial"/>
          <w:bCs/>
          <w:sz w:val="16"/>
        </w:rPr>
      </w:pPr>
      <w:r w:rsidRPr="00CE44A8">
        <w:rPr>
          <w:rFonts w:ascii="Arial" w:hAnsi="Arial" w:cs="Arial"/>
          <w:b/>
          <w:sz w:val="16"/>
        </w:rPr>
        <w:t>EL PROVEEDOR</w:t>
      </w:r>
      <w:r w:rsidRPr="00CE44A8">
        <w:rPr>
          <w:rFonts w:ascii="Arial" w:hAnsi="Arial" w:cs="Arial"/>
          <w:sz w:val="16"/>
        </w:rPr>
        <w:t xml:space="preserve"> q</w:t>
      </w:r>
      <w:r w:rsidRPr="00CE44A8">
        <w:rPr>
          <w:rFonts w:ascii="Arial" w:hAnsi="Arial" w:cs="Arial"/>
          <w:bCs/>
          <w:sz w:val="16"/>
        </w:rPr>
        <w:t xml:space="preserve">ueda obligado ante </w:t>
      </w:r>
      <w:r>
        <w:rPr>
          <w:rFonts w:ascii="Arial" w:hAnsi="Arial" w:cs="Arial"/>
          <w:b/>
          <w:bCs/>
          <w:sz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E44A8">
        <w:rPr>
          <w:rFonts w:ascii="Arial" w:hAnsi="Arial" w:cs="Arial"/>
          <w:bCs/>
          <w:sz w:val="16"/>
        </w:rPr>
        <w:t xml:space="preserve"> a responder por la falta y/o deficiencia de la calidad de los bienes, así como de cualquier otra responsabilidad en que hubiere incurrido en los términos señalados en la convocatoria, sus anexos, en la junta de aclaraciones, en el contrato que se suscriba, así como en la Legislación aplicable.</w:t>
      </w:r>
    </w:p>
    <w:p w:rsidR="003B09F0" w:rsidRPr="00CE44A8" w:rsidRDefault="003B09F0" w:rsidP="003B09F0">
      <w:pPr>
        <w:pStyle w:val="Prrafodelista"/>
        <w:tabs>
          <w:tab w:val="left" w:pos="0"/>
        </w:tabs>
        <w:ind w:left="0"/>
        <w:jc w:val="both"/>
        <w:rPr>
          <w:rFonts w:ascii="Arial" w:hAnsi="Arial" w:cs="Arial"/>
          <w:bCs/>
          <w:sz w:val="16"/>
        </w:rPr>
      </w:pPr>
    </w:p>
    <w:p w:rsidR="003B09F0" w:rsidRPr="00CE44A8" w:rsidRDefault="003B09F0" w:rsidP="003B09F0">
      <w:pPr>
        <w:tabs>
          <w:tab w:val="left" w:pos="0"/>
        </w:tabs>
        <w:spacing w:after="0" w:line="240" w:lineRule="auto"/>
        <w:jc w:val="both"/>
        <w:rPr>
          <w:rFonts w:ascii="Arial" w:hAnsi="Arial" w:cs="Arial"/>
          <w:sz w:val="16"/>
        </w:rPr>
      </w:pPr>
      <w:r w:rsidRPr="00CE44A8">
        <w:rPr>
          <w:rFonts w:ascii="Arial" w:hAnsi="Arial" w:cs="Arial"/>
          <w:b/>
          <w:sz w:val="16"/>
        </w:rPr>
        <w:t>EL PROVEEDOR</w:t>
      </w:r>
      <w:r w:rsidRPr="00CE44A8">
        <w:rPr>
          <w:rFonts w:ascii="Arial" w:hAnsi="Arial" w:cs="Arial"/>
          <w:sz w:val="16"/>
        </w:rPr>
        <w:t xml:space="preserve"> deberá garantizar como mínimo los años que se solicitan en la partida de conformidad a lo establecido en el </w:t>
      </w:r>
      <w:r w:rsidRPr="001A6AFB">
        <w:rPr>
          <w:rFonts w:ascii="Arial" w:hAnsi="Arial" w:cs="Arial"/>
          <w:b/>
          <w:color w:val="FF0000"/>
          <w:sz w:val="16"/>
        </w:rPr>
        <w:t>Anexo1</w:t>
      </w:r>
      <w:r w:rsidRPr="00CE44A8">
        <w:rPr>
          <w:rFonts w:ascii="Arial" w:hAnsi="Arial" w:cs="Arial"/>
          <w:b/>
          <w:color w:val="0070C0"/>
          <w:sz w:val="16"/>
        </w:rPr>
        <w:t xml:space="preserve"> </w:t>
      </w:r>
      <w:r w:rsidRPr="001A6AFB">
        <w:rPr>
          <w:rFonts w:ascii="Arial" w:hAnsi="Arial" w:cs="Arial"/>
          <w:b/>
          <w:color w:val="FF0000"/>
          <w:sz w:val="16"/>
        </w:rPr>
        <w:t>“Términos de Referencia”</w:t>
      </w:r>
      <w:r w:rsidRPr="001A6AFB">
        <w:rPr>
          <w:rFonts w:ascii="Arial" w:hAnsi="Arial" w:cs="Arial"/>
          <w:color w:val="FF0000"/>
          <w:sz w:val="16"/>
        </w:rPr>
        <w:t xml:space="preserve">, </w:t>
      </w:r>
      <w:r w:rsidRPr="00CE44A8">
        <w:rPr>
          <w:rFonts w:ascii="Arial" w:hAnsi="Arial" w:cs="Arial"/>
          <w:sz w:val="16"/>
        </w:rPr>
        <w:t xml:space="preserve">así como a responder durante ese mismo periodo de los defectos que se pudieran presentar en los bienes respecto de las garantías que se otorgarán, en el entendido de que si </w:t>
      </w:r>
      <w:r w:rsidRPr="00CE44A8">
        <w:rPr>
          <w:rFonts w:ascii="Arial" w:hAnsi="Arial" w:cs="Arial"/>
          <w:b/>
          <w:sz w:val="16"/>
        </w:rPr>
        <w:t>EL PROVEEDOR</w:t>
      </w:r>
      <w:r w:rsidRPr="00CE44A8">
        <w:rPr>
          <w:rFonts w:ascii="Arial" w:hAnsi="Arial" w:cs="Arial"/>
          <w:sz w:val="16"/>
        </w:rPr>
        <w:t xml:space="preserve"> no responde con la obligación que llevan implícitas las garantías en comento </w:t>
      </w:r>
      <w:r>
        <w:rPr>
          <w:rFonts w:ascii="Arial" w:hAnsi="Arial" w:cs="Arial"/>
          <w:b/>
          <w:bCs/>
          <w:sz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E44A8">
        <w:rPr>
          <w:rFonts w:ascii="Arial" w:hAnsi="Arial" w:cs="Arial"/>
          <w:sz w:val="16"/>
        </w:rPr>
        <w:t xml:space="preserve"> podrá ejercitar en cualquier momento las acciones legales correspondientes.</w:t>
      </w:r>
    </w:p>
    <w:p w:rsidR="003B09F0" w:rsidRPr="00CE44A8" w:rsidRDefault="003B09F0" w:rsidP="003B09F0">
      <w:pPr>
        <w:tabs>
          <w:tab w:val="left" w:pos="426"/>
        </w:tabs>
        <w:spacing w:after="0" w:line="240" w:lineRule="auto"/>
        <w:jc w:val="both"/>
        <w:rPr>
          <w:rFonts w:ascii="Arial" w:hAnsi="Arial" w:cs="Arial"/>
          <w:b/>
          <w:sz w:val="18"/>
        </w:rPr>
      </w:pPr>
    </w:p>
    <w:p w:rsidR="003B09F0" w:rsidRPr="00CE44A8" w:rsidRDefault="003B09F0" w:rsidP="003B09F0">
      <w:pPr>
        <w:spacing w:after="0" w:line="240" w:lineRule="auto"/>
        <w:jc w:val="both"/>
        <w:rPr>
          <w:rFonts w:ascii="Arial" w:hAnsi="Arial" w:cs="Arial"/>
          <w:b/>
          <w:sz w:val="16"/>
          <w:u w:val="single"/>
        </w:rPr>
      </w:pPr>
      <w:r w:rsidRPr="00CE44A8">
        <w:rPr>
          <w:rFonts w:ascii="Arial" w:hAnsi="Arial" w:cs="Arial"/>
          <w:b/>
          <w:sz w:val="16"/>
          <w:u w:val="single"/>
        </w:rPr>
        <w:t>DÉCIMA SÉPTIMA.- CONFIDENCIALIDAD.</w:t>
      </w:r>
    </w:p>
    <w:p w:rsidR="003B09F0" w:rsidRPr="00CE44A8" w:rsidRDefault="003B09F0" w:rsidP="003B09F0">
      <w:pPr>
        <w:spacing w:after="0" w:line="240" w:lineRule="auto"/>
        <w:jc w:val="both"/>
        <w:rPr>
          <w:rFonts w:ascii="Arial" w:hAnsi="Arial" w:cs="Arial"/>
          <w:sz w:val="16"/>
        </w:rPr>
      </w:pPr>
    </w:p>
    <w:p w:rsidR="003B09F0" w:rsidRPr="00CE44A8" w:rsidRDefault="003B09F0" w:rsidP="003B09F0">
      <w:pPr>
        <w:spacing w:after="0" w:line="240" w:lineRule="auto"/>
        <w:jc w:val="both"/>
        <w:rPr>
          <w:rFonts w:ascii="Arial" w:hAnsi="Arial" w:cs="Arial"/>
          <w:sz w:val="16"/>
        </w:rPr>
      </w:pPr>
      <w:r w:rsidRPr="00CE44A8">
        <w:rPr>
          <w:rFonts w:ascii="Arial" w:hAnsi="Arial" w:cs="Arial"/>
          <w:b/>
          <w:sz w:val="16"/>
        </w:rPr>
        <w:t>EL PROVEEDOR</w:t>
      </w:r>
      <w:r w:rsidRPr="00CE44A8">
        <w:rPr>
          <w:rFonts w:ascii="Arial" w:hAnsi="Arial" w:cs="Arial"/>
          <w:sz w:val="16"/>
        </w:rPr>
        <w:t xml:space="preserve"> se compromete a mantener en estricta confidencialidad la información y documentación que le proporcione </w:t>
      </w:r>
      <w:r>
        <w:rPr>
          <w:rFonts w:ascii="Arial" w:hAnsi="Arial" w:cs="Arial"/>
          <w:b/>
          <w:bCs/>
          <w:sz w:val="16"/>
        </w:rPr>
        <w:t>EL CIATEJ</w:t>
      </w:r>
      <w:r w:rsidRPr="00CE44A8">
        <w:rPr>
          <w:rFonts w:ascii="Arial" w:hAnsi="Arial" w:cs="Arial"/>
          <w:sz w:val="16"/>
        </w:rPr>
        <w:t xml:space="preserve"> para el desarrollo del contrato, asimismo, no revelará durante la vigencia del contrato o con posterioridad, ninguna información que utilice y/o sea propiedad de </w:t>
      </w:r>
      <w:r>
        <w:rPr>
          <w:rFonts w:ascii="Arial" w:hAnsi="Arial" w:cs="Arial"/>
          <w:b/>
          <w:bCs/>
          <w:sz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E44A8">
        <w:rPr>
          <w:rFonts w:ascii="Arial" w:hAnsi="Arial" w:cs="Arial"/>
          <w:sz w:val="16"/>
        </w:rPr>
        <w:t xml:space="preserve"> relacionada con el contrato.</w:t>
      </w:r>
    </w:p>
    <w:p w:rsidR="003B09F0" w:rsidRPr="00CE44A8" w:rsidRDefault="003B09F0" w:rsidP="003B09F0">
      <w:pPr>
        <w:spacing w:after="0" w:line="240" w:lineRule="auto"/>
        <w:jc w:val="both"/>
        <w:rPr>
          <w:rFonts w:ascii="Arial" w:hAnsi="Arial" w:cs="Arial"/>
          <w:sz w:val="16"/>
        </w:rPr>
      </w:pPr>
    </w:p>
    <w:p w:rsidR="003B09F0" w:rsidRPr="00CE44A8" w:rsidRDefault="003B09F0" w:rsidP="003B09F0">
      <w:pPr>
        <w:spacing w:after="0" w:line="240" w:lineRule="auto"/>
        <w:jc w:val="both"/>
        <w:rPr>
          <w:rFonts w:ascii="Arial" w:hAnsi="Arial" w:cs="Arial"/>
          <w:sz w:val="16"/>
        </w:rPr>
      </w:pPr>
      <w:r w:rsidRPr="00CE44A8">
        <w:rPr>
          <w:rFonts w:ascii="Arial" w:hAnsi="Arial" w:cs="Arial"/>
          <w:sz w:val="16"/>
        </w:rPr>
        <w:t xml:space="preserve">En caso de que </w:t>
      </w:r>
      <w:r w:rsidRPr="00CE44A8">
        <w:rPr>
          <w:rFonts w:ascii="Arial" w:hAnsi="Arial" w:cs="Arial"/>
          <w:b/>
          <w:sz w:val="16"/>
        </w:rPr>
        <w:t>EL PROVEEDOR</w:t>
      </w:r>
      <w:r w:rsidRPr="00CE44A8">
        <w:rPr>
          <w:rFonts w:ascii="Arial" w:hAnsi="Arial" w:cs="Arial"/>
          <w:sz w:val="16"/>
        </w:rPr>
        <w:t xml:space="preserve"> durante la vigencia del contrato, revele, divulgue, comparta, ceda, traspase, venda o utilice indebidamente la información que con carácter confidencial y reservada le proporcione </w:t>
      </w:r>
      <w:r>
        <w:rPr>
          <w:rFonts w:ascii="Arial" w:hAnsi="Arial" w:cs="Arial"/>
          <w:b/>
          <w:bCs/>
          <w:sz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E44A8">
        <w:rPr>
          <w:rFonts w:ascii="Arial" w:hAnsi="Arial" w:cs="Arial"/>
          <w:sz w:val="16"/>
        </w:rPr>
        <w:t xml:space="preserve">, de acuerdo a lo establecido en el </w:t>
      </w:r>
      <w:r w:rsidRPr="00CE44A8">
        <w:rPr>
          <w:rFonts w:ascii="Arial" w:hAnsi="Arial" w:cs="Arial"/>
          <w:color w:val="00B050"/>
          <w:sz w:val="16"/>
        </w:rPr>
        <w:t>título tercero de la Ley de la Propiedad Industrial y en lo conducente por la Ley Federal de Transparencia y Acceso a la Información Pública</w:t>
      </w:r>
      <w:r w:rsidRPr="00CE44A8">
        <w:rPr>
          <w:rFonts w:ascii="Arial" w:hAnsi="Arial" w:cs="Arial"/>
          <w:sz w:val="16"/>
        </w:rPr>
        <w:t xml:space="preserve">, </w:t>
      </w:r>
      <w:r>
        <w:rPr>
          <w:rFonts w:ascii="Arial" w:hAnsi="Arial" w:cs="Arial"/>
          <w:b/>
          <w:bCs/>
          <w:sz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E44A8">
        <w:rPr>
          <w:rFonts w:ascii="Arial" w:hAnsi="Arial" w:cs="Arial"/>
          <w:sz w:val="16"/>
        </w:rPr>
        <w:t xml:space="preserve"> tendrá derecho de rescindir administrativamente el contrato conforme a la cláusula respectiva del contrato que derive de la presente </w:t>
      </w:r>
      <w:r>
        <w:rPr>
          <w:rFonts w:ascii="Arial" w:hAnsi="Arial" w:cs="Arial"/>
          <w:sz w:val="16"/>
          <w:szCs w:val="16"/>
        </w:rPr>
        <w:t>Licitación</w:t>
      </w:r>
      <w:r w:rsidRPr="00CE44A8">
        <w:rPr>
          <w:rFonts w:ascii="Arial" w:hAnsi="Arial" w:cs="Arial"/>
          <w:sz w:val="16"/>
        </w:rPr>
        <w:t>.</w:t>
      </w:r>
    </w:p>
    <w:p w:rsidR="003B09F0" w:rsidRPr="00CE44A8" w:rsidRDefault="003B09F0" w:rsidP="003B09F0">
      <w:pPr>
        <w:spacing w:after="0" w:line="240" w:lineRule="auto"/>
        <w:jc w:val="both"/>
        <w:rPr>
          <w:rFonts w:ascii="Arial" w:hAnsi="Arial" w:cs="Arial"/>
          <w:sz w:val="16"/>
        </w:rPr>
      </w:pPr>
    </w:p>
    <w:p w:rsidR="003B09F0" w:rsidRPr="00CE44A8" w:rsidRDefault="003B09F0" w:rsidP="003B09F0">
      <w:pPr>
        <w:spacing w:after="0" w:line="240" w:lineRule="auto"/>
        <w:jc w:val="both"/>
        <w:rPr>
          <w:rFonts w:ascii="Arial" w:hAnsi="Arial" w:cs="Arial"/>
          <w:sz w:val="16"/>
        </w:rPr>
      </w:pPr>
      <w:r w:rsidRPr="00CE44A8">
        <w:rPr>
          <w:rFonts w:ascii="Arial" w:hAnsi="Arial" w:cs="Arial"/>
          <w:sz w:val="16"/>
        </w:rPr>
        <w:t xml:space="preserve">Adicionalmente, </w:t>
      </w:r>
      <w:r w:rsidRPr="00CE44A8">
        <w:rPr>
          <w:rFonts w:ascii="Arial" w:hAnsi="Arial" w:cs="Arial"/>
          <w:b/>
          <w:sz w:val="16"/>
        </w:rPr>
        <w:t>EL PROVEEDOR</w:t>
      </w:r>
      <w:r w:rsidRPr="00CE44A8">
        <w:rPr>
          <w:rFonts w:ascii="Arial" w:hAnsi="Arial" w:cs="Arial"/>
          <w:sz w:val="16"/>
        </w:rPr>
        <w:t xml:space="preserve"> se obliga</w:t>
      </w:r>
      <w:r>
        <w:rPr>
          <w:rFonts w:ascii="Arial" w:hAnsi="Arial" w:cs="Arial"/>
          <w:sz w:val="16"/>
        </w:rPr>
        <w:t xml:space="preserve"> </w:t>
      </w:r>
      <w:r w:rsidRPr="00CE44A8">
        <w:rPr>
          <w:rFonts w:ascii="Arial" w:hAnsi="Arial" w:cs="Arial"/>
          <w:sz w:val="16"/>
        </w:rPr>
        <w:t xml:space="preserve">a dejar a salvo a </w:t>
      </w:r>
      <w:r>
        <w:rPr>
          <w:rFonts w:ascii="Arial" w:hAnsi="Arial" w:cs="Arial"/>
          <w:b/>
          <w:bCs/>
          <w:sz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E44A8">
        <w:rPr>
          <w:rFonts w:ascii="Arial" w:hAnsi="Arial" w:cs="Arial"/>
          <w:sz w:val="16"/>
        </w:rPr>
        <w:t xml:space="preserve"> de cualquier controversia y en su caso, cubrir los daños y perjuicios ocasionados por revelar, divulgar, compartir, ceder, traspasar, vender o utilizar indebidamente la información que con carácter confidencial y reservada, le proporcione </w:t>
      </w:r>
      <w:r>
        <w:rPr>
          <w:rFonts w:ascii="Arial" w:hAnsi="Arial" w:cs="Arial"/>
          <w:b/>
          <w:bCs/>
          <w:sz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CE44A8">
        <w:rPr>
          <w:rFonts w:ascii="Arial" w:hAnsi="Arial" w:cs="Arial"/>
          <w:sz w:val="16"/>
        </w:rPr>
        <w:t>, en términos de la Ley Federal de Transparencia y Acceso a la Información Pública.</w:t>
      </w:r>
    </w:p>
    <w:p w:rsidR="003B09F0" w:rsidRPr="00CE44A8"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2"/>
          <w:szCs w:val="16"/>
          <w:u w:val="single"/>
        </w:rPr>
      </w:pPr>
    </w:p>
    <w:p w:rsidR="003B09F0" w:rsidRPr="001A6AFB"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rPr>
      </w:pPr>
      <w:r w:rsidRPr="001A6AFB">
        <w:rPr>
          <w:rFonts w:ascii="Arial" w:hAnsi="Arial" w:cs="Arial"/>
          <w:b/>
          <w:sz w:val="16"/>
          <w:szCs w:val="16"/>
          <w:u w:val="single"/>
        </w:rPr>
        <w:t xml:space="preserve">DÉCIMA </w:t>
      </w:r>
      <w:r>
        <w:rPr>
          <w:rFonts w:ascii="Arial" w:hAnsi="Arial" w:cs="Arial"/>
          <w:b/>
          <w:sz w:val="16"/>
          <w:szCs w:val="16"/>
          <w:u w:val="single"/>
        </w:rPr>
        <w:t>OCTAVA</w:t>
      </w:r>
      <w:r w:rsidRPr="001A6AFB">
        <w:rPr>
          <w:rFonts w:ascii="Arial" w:hAnsi="Arial" w:cs="Arial"/>
          <w:b/>
          <w:sz w:val="16"/>
          <w:szCs w:val="16"/>
          <w:u w:val="single"/>
        </w:rPr>
        <w:t>.- RELACIONES LABORALES.</w:t>
      </w:r>
    </w:p>
    <w:p w:rsidR="003B09F0" w:rsidRPr="001A6AFB"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rPr>
      </w:pPr>
    </w:p>
    <w:p w:rsidR="003B09F0" w:rsidRPr="001A6AFB" w:rsidRDefault="003B09F0" w:rsidP="003B09F0">
      <w:pPr>
        <w:spacing w:after="0" w:line="240" w:lineRule="auto"/>
        <w:jc w:val="both"/>
        <w:rPr>
          <w:rFonts w:ascii="Arial" w:hAnsi="Arial" w:cs="Arial"/>
          <w:sz w:val="16"/>
          <w:szCs w:val="16"/>
        </w:rPr>
      </w:pPr>
      <w:r w:rsidRPr="001A6AFB">
        <w:rPr>
          <w:rFonts w:ascii="Arial" w:hAnsi="Arial" w:cs="Arial"/>
          <w:b/>
          <w:sz w:val="16"/>
          <w:szCs w:val="16"/>
        </w:rPr>
        <w:t>EL PROVEEDOR</w:t>
      </w:r>
      <w:r w:rsidRPr="001A6AFB">
        <w:rPr>
          <w:rFonts w:ascii="Arial" w:hAnsi="Arial" w:cs="Arial"/>
          <w:sz w:val="16"/>
          <w:szCs w:val="16"/>
        </w:rPr>
        <w:t xml:space="preserve"> como responsable del personal que ocupa con motivo de la entrega de los bienes materia de este contrato, ratifica que cuenta con todos los recursos humanos, materiales y económicos para suministrar los mismos, por lo que se obliga a asignar al personal especializado para la entrega de los mismos, responsabilizándose e instruyéndoles, para cumplir eficazmente con los trabajos encomendados y para observar la legislación, reglamentación y normatividad aplicable.</w:t>
      </w:r>
    </w:p>
    <w:p w:rsidR="003B09F0" w:rsidRPr="001A6AFB" w:rsidRDefault="003B09F0" w:rsidP="003B09F0">
      <w:pPr>
        <w:spacing w:after="0" w:line="240" w:lineRule="auto"/>
        <w:jc w:val="both"/>
        <w:rPr>
          <w:rFonts w:ascii="Arial" w:hAnsi="Arial" w:cs="Arial"/>
          <w:sz w:val="16"/>
          <w:szCs w:val="16"/>
        </w:rPr>
      </w:pPr>
    </w:p>
    <w:p w:rsidR="003B09F0" w:rsidRPr="001A6AFB" w:rsidRDefault="003B09F0" w:rsidP="003B09F0">
      <w:pPr>
        <w:spacing w:after="0" w:line="240" w:lineRule="auto"/>
        <w:jc w:val="both"/>
        <w:rPr>
          <w:rFonts w:ascii="Arial" w:hAnsi="Arial" w:cs="Arial"/>
          <w:sz w:val="16"/>
          <w:szCs w:val="16"/>
        </w:rPr>
      </w:pPr>
      <w:r>
        <w:rPr>
          <w:rFonts w:ascii="Arial" w:hAnsi="Arial" w:cs="Arial"/>
          <w:b/>
          <w:bCs/>
          <w:sz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1A6AFB">
        <w:rPr>
          <w:rFonts w:ascii="Arial" w:hAnsi="Arial" w:cs="Arial"/>
          <w:bCs/>
          <w:sz w:val="16"/>
          <w:szCs w:val="16"/>
        </w:rPr>
        <w:t xml:space="preserve"> </w:t>
      </w:r>
      <w:r w:rsidRPr="001A6AFB">
        <w:rPr>
          <w:rFonts w:ascii="Arial" w:hAnsi="Arial" w:cs="Arial"/>
          <w:sz w:val="16"/>
          <w:szCs w:val="16"/>
        </w:rPr>
        <w:t xml:space="preserve">no será considerada por ningún motivo como patrón sustituto o solidario, en relación al objeto de la convocatoria y del contrato que se suscriba, por lo que </w:t>
      </w:r>
      <w:r w:rsidRPr="001A6AFB">
        <w:rPr>
          <w:rFonts w:ascii="Arial" w:hAnsi="Arial" w:cs="Arial"/>
          <w:b/>
          <w:sz w:val="16"/>
          <w:szCs w:val="16"/>
        </w:rPr>
        <w:t>EL PROVEEDOR</w:t>
      </w:r>
      <w:r w:rsidRPr="001A6AFB">
        <w:rPr>
          <w:rFonts w:ascii="Arial" w:hAnsi="Arial" w:cs="Arial"/>
          <w:b/>
          <w:bCs/>
          <w:sz w:val="16"/>
          <w:szCs w:val="16"/>
        </w:rPr>
        <w:t xml:space="preserve"> </w:t>
      </w:r>
      <w:r w:rsidRPr="001A6AFB">
        <w:rPr>
          <w:rFonts w:ascii="Arial" w:hAnsi="Arial" w:cs="Arial"/>
          <w:sz w:val="16"/>
          <w:szCs w:val="16"/>
        </w:rPr>
        <w:t xml:space="preserve">deslinda expresamente a </w:t>
      </w:r>
      <w:r>
        <w:rPr>
          <w:rFonts w:ascii="Arial" w:hAnsi="Arial" w:cs="Arial"/>
          <w:b/>
          <w:bCs/>
          <w:sz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1A6AFB">
        <w:rPr>
          <w:rFonts w:ascii="Arial" w:hAnsi="Arial" w:cs="Arial"/>
          <w:sz w:val="16"/>
          <w:szCs w:val="16"/>
        </w:rPr>
        <w:t xml:space="preserve">, de cualquier reclamación que derive de las relaciones laborales que se dieran entre </w:t>
      </w:r>
      <w:r w:rsidRPr="001A6AFB">
        <w:rPr>
          <w:rFonts w:ascii="Arial" w:hAnsi="Arial" w:cs="Arial"/>
          <w:b/>
          <w:sz w:val="16"/>
          <w:szCs w:val="16"/>
        </w:rPr>
        <w:t>EL PROVEEDOR</w:t>
      </w:r>
      <w:r w:rsidRPr="001A6AFB">
        <w:rPr>
          <w:rFonts w:ascii="Arial" w:hAnsi="Arial" w:cs="Arial"/>
          <w:sz w:val="16"/>
          <w:szCs w:val="16"/>
        </w:rPr>
        <w:t xml:space="preserve"> y sus trabajadores, y en el caso de que </w:t>
      </w:r>
      <w:r>
        <w:rPr>
          <w:rFonts w:ascii="Arial" w:hAnsi="Arial" w:cs="Arial"/>
          <w:b/>
          <w:bCs/>
          <w:sz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1A6AFB">
        <w:rPr>
          <w:rFonts w:ascii="Arial" w:hAnsi="Arial" w:cs="Arial"/>
          <w:bCs/>
          <w:sz w:val="16"/>
          <w:szCs w:val="16"/>
        </w:rPr>
        <w:t xml:space="preserve"> </w:t>
      </w:r>
      <w:r w:rsidRPr="001A6AFB">
        <w:rPr>
          <w:rFonts w:ascii="Arial" w:hAnsi="Arial" w:cs="Arial"/>
          <w:sz w:val="16"/>
          <w:szCs w:val="16"/>
        </w:rPr>
        <w:t xml:space="preserve">tuviera que pagar cualquier cantidad bajo cualquier concepto ya fuera del orden laboral, administrativo y/o fiscal que procediera de dichas relaciones laborales, le deberá ser TOTALMENTE reembolsado por </w:t>
      </w:r>
      <w:r w:rsidRPr="001A6AFB">
        <w:rPr>
          <w:rFonts w:ascii="Arial" w:hAnsi="Arial" w:cs="Arial"/>
          <w:b/>
          <w:sz w:val="16"/>
          <w:szCs w:val="16"/>
        </w:rPr>
        <w:t>EL PROVEEDOR</w:t>
      </w:r>
      <w:r w:rsidRPr="001A6AFB">
        <w:rPr>
          <w:rFonts w:ascii="Arial" w:hAnsi="Arial" w:cs="Arial"/>
          <w:sz w:val="16"/>
          <w:szCs w:val="16"/>
        </w:rPr>
        <w:t>, más los intereses que se pactan a la tasa estipulada en el Código Fiscal de la Federación para los créditos fiscales.</w:t>
      </w:r>
    </w:p>
    <w:p w:rsidR="003B09F0" w:rsidRDefault="003B09F0" w:rsidP="003B09F0">
      <w:pPr>
        <w:spacing w:after="0" w:line="240" w:lineRule="auto"/>
        <w:jc w:val="both"/>
        <w:rPr>
          <w:rFonts w:ascii="Arial" w:hAnsi="Arial" w:cs="Arial"/>
          <w:sz w:val="16"/>
          <w:szCs w:val="16"/>
        </w:rPr>
      </w:pPr>
    </w:p>
    <w:p w:rsidR="003B09F0" w:rsidRPr="001A6AFB" w:rsidRDefault="003B09F0" w:rsidP="003B09F0">
      <w:pPr>
        <w:spacing w:after="0" w:line="240" w:lineRule="auto"/>
        <w:jc w:val="both"/>
        <w:rPr>
          <w:rFonts w:ascii="Arial" w:hAnsi="Arial" w:cs="Arial"/>
          <w:sz w:val="16"/>
          <w:szCs w:val="16"/>
        </w:rPr>
      </w:pPr>
      <w:r w:rsidRPr="001A6AFB">
        <w:rPr>
          <w:rFonts w:ascii="Arial" w:hAnsi="Arial" w:cs="Arial"/>
          <w:sz w:val="16"/>
          <w:szCs w:val="16"/>
        </w:rPr>
        <w:t xml:space="preserve">Asimismo, </w:t>
      </w:r>
      <w:r w:rsidRPr="001A6AFB">
        <w:rPr>
          <w:rFonts w:ascii="Arial" w:hAnsi="Arial" w:cs="Arial"/>
          <w:b/>
          <w:sz w:val="16"/>
          <w:szCs w:val="16"/>
        </w:rPr>
        <w:t>EL PROVEEDOR</w:t>
      </w:r>
      <w:r w:rsidRPr="001A6AFB">
        <w:rPr>
          <w:rFonts w:ascii="Arial" w:hAnsi="Arial" w:cs="Arial"/>
          <w:sz w:val="16"/>
          <w:szCs w:val="16"/>
        </w:rPr>
        <w:t xml:space="preserve"> se obliga a que para el caso de que alguna de las personas designadas para la entrega de los bienes entable demanda laboral en contra de </w:t>
      </w:r>
      <w:r>
        <w:rPr>
          <w:rFonts w:ascii="Arial" w:hAnsi="Arial" w:cs="Arial"/>
          <w:b/>
          <w:bCs/>
          <w:sz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1A6AFB">
        <w:rPr>
          <w:rFonts w:ascii="Arial" w:hAnsi="Arial" w:cs="Arial"/>
          <w:b/>
          <w:bCs/>
          <w:sz w:val="16"/>
          <w:szCs w:val="16"/>
        </w:rPr>
        <w:t>,</w:t>
      </w:r>
      <w:r w:rsidRPr="001A6AFB">
        <w:rPr>
          <w:rFonts w:ascii="Arial" w:hAnsi="Arial" w:cs="Arial"/>
          <w:sz w:val="16"/>
          <w:szCs w:val="16"/>
        </w:rPr>
        <w:t xml:space="preserve"> dentro del término legal concedido para la contestación de la demanda comparecerá ante la autoridad competente a deslindar de toda responsabilidad y prestaciones reclamadas a la Entidad; lo que deberá comprobar a </w:t>
      </w:r>
      <w:r>
        <w:rPr>
          <w:rFonts w:ascii="Arial" w:hAnsi="Arial" w:cs="Arial"/>
          <w:b/>
          <w:bCs/>
          <w:sz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1A6AFB">
        <w:rPr>
          <w:rFonts w:ascii="Arial" w:hAnsi="Arial" w:cs="Arial"/>
          <w:sz w:val="16"/>
          <w:szCs w:val="16"/>
        </w:rPr>
        <w:t xml:space="preserve"> con la entrega del acuse de recibo original del escrito que hubiese presentado ante la autoridad competente para asumir toda la responsabilidad, o con la actuación de la autoridad laboral de la que así se desprenda. Para el caso de que no lo haga dentro del término o etapa referidos, ni dentro de los 15 días naturales siguientes a su vencimiento o verificación, </w:t>
      </w:r>
      <w:r>
        <w:rPr>
          <w:rFonts w:ascii="Arial" w:hAnsi="Arial" w:cs="Arial"/>
          <w:b/>
          <w:bCs/>
          <w:sz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1A6AFB">
        <w:rPr>
          <w:rFonts w:ascii="Arial" w:hAnsi="Arial" w:cs="Arial"/>
          <w:sz w:val="16"/>
          <w:szCs w:val="16"/>
        </w:rPr>
        <w:t xml:space="preserve"> podrá rescindir el contrato, sin perjuicio de que también pueda reclamar en la vía jurisdiccional el pago del total de las entregas reclamadas que se lleguen a ocasionar por este motivo. </w:t>
      </w:r>
    </w:p>
    <w:p w:rsidR="003B09F0" w:rsidRPr="001A6AFB" w:rsidRDefault="003B09F0" w:rsidP="003B09F0">
      <w:pPr>
        <w:spacing w:after="0" w:line="240" w:lineRule="auto"/>
        <w:jc w:val="both"/>
        <w:rPr>
          <w:rFonts w:ascii="Arial" w:hAnsi="Arial" w:cs="Arial"/>
          <w:sz w:val="16"/>
          <w:szCs w:val="16"/>
        </w:rPr>
      </w:pPr>
    </w:p>
    <w:p w:rsidR="003B09F0" w:rsidRPr="001A6AFB" w:rsidRDefault="003B09F0" w:rsidP="003B09F0">
      <w:pPr>
        <w:spacing w:after="0" w:line="240" w:lineRule="auto"/>
        <w:jc w:val="both"/>
        <w:rPr>
          <w:rFonts w:ascii="Arial" w:hAnsi="Arial" w:cs="Arial"/>
          <w:sz w:val="16"/>
          <w:szCs w:val="16"/>
        </w:rPr>
      </w:pPr>
      <w:r w:rsidRPr="001A6AFB">
        <w:rPr>
          <w:rFonts w:ascii="Arial" w:hAnsi="Arial" w:cs="Arial"/>
          <w:sz w:val="16"/>
          <w:szCs w:val="16"/>
        </w:rPr>
        <w:t xml:space="preserve">De igual forma </w:t>
      </w:r>
      <w:r w:rsidRPr="001A6AFB">
        <w:rPr>
          <w:rFonts w:ascii="Arial" w:hAnsi="Arial" w:cs="Arial"/>
          <w:b/>
          <w:sz w:val="16"/>
          <w:szCs w:val="16"/>
        </w:rPr>
        <w:t>EL PROVEEDOR</w:t>
      </w:r>
      <w:r w:rsidRPr="001A6AFB">
        <w:rPr>
          <w:rFonts w:ascii="Arial" w:hAnsi="Arial" w:cs="Arial"/>
          <w:sz w:val="16"/>
          <w:szCs w:val="16"/>
        </w:rPr>
        <w:t xml:space="preserve"> se obliga a responsabilizarse de las consecuencias jurídicas que pudieran derivarse de la interposición de alguna demanda de cualquier índole que sus empleados pudiesen llegar a interponer en contra de </w:t>
      </w:r>
      <w:r>
        <w:rPr>
          <w:rFonts w:ascii="Arial" w:hAnsi="Arial" w:cs="Arial"/>
          <w:b/>
          <w:bCs/>
          <w:sz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1A6AFB">
        <w:rPr>
          <w:rFonts w:ascii="Arial" w:hAnsi="Arial" w:cs="Arial"/>
          <w:sz w:val="16"/>
          <w:szCs w:val="16"/>
        </w:rPr>
        <w:t xml:space="preserve"> y que resarcirá a la Entidad de todo daño o perjuicio que ésta pudiera sufrir por tal situación.</w:t>
      </w:r>
    </w:p>
    <w:p w:rsidR="003B09F0" w:rsidRPr="001A6AFB"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rPr>
      </w:pPr>
    </w:p>
    <w:p w:rsidR="003B09F0" w:rsidRPr="001A6AFB"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rPr>
      </w:pPr>
      <w:r w:rsidRPr="001A6AFB">
        <w:rPr>
          <w:rFonts w:ascii="Arial" w:hAnsi="Arial" w:cs="Arial"/>
          <w:b/>
          <w:sz w:val="16"/>
          <w:szCs w:val="16"/>
          <w:u w:val="single"/>
        </w:rPr>
        <w:t xml:space="preserve">DECIMA </w:t>
      </w:r>
      <w:r>
        <w:rPr>
          <w:rFonts w:ascii="Arial" w:hAnsi="Arial" w:cs="Arial"/>
          <w:b/>
          <w:sz w:val="16"/>
          <w:szCs w:val="16"/>
          <w:u w:val="single"/>
        </w:rPr>
        <w:t>NOVENA</w:t>
      </w:r>
      <w:r w:rsidRPr="001A6AFB">
        <w:rPr>
          <w:rFonts w:ascii="Arial" w:hAnsi="Arial" w:cs="Arial"/>
          <w:b/>
          <w:sz w:val="16"/>
          <w:szCs w:val="16"/>
          <w:u w:val="single"/>
        </w:rPr>
        <w:t>.- TRANSPORTE</w:t>
      </w:r>
      <w:r w:rsidRPr="001A6AFB">
        <w:rPr>
          <w:rFonts w:ascii="Arial" w:hAnsi="Arial" w:cs="Arial"/>
          <w:b/>
          <w:sz w:val="16"/>
          <w:szCs w:val="16"/>
        </w:rPr>
        <w:t>.</w:t>
      </w:r>
    </w:p>
    <w:p w:rsidR="003B09F0" w:rsidRPr="001A6AFB" w:rsidRDefault="003B09F0" w:rsidP="003B09F0">
      <w:pPr>
        <w:tabs>
          <w:tab w:val="left" w:pos="426"/>
        </w:tabs>
        <w:spacing w:after="0" w:line="240" w:lineRule="auto"/>
        <w:jc w:val="both"/>
        <w:rPr>
          <w:rFonts w:ascii="Arial" w:hAnsi="Arial" w:cs="Arial"/>
          <w:b/>
          <w:sz w:val="16"/>
          <w:szCs w:val="16"/>
          <w:lang w:val="es-ES_tradnl"/>
        </w:rPr>
      </w:pPr>
    </w:p>
    <w:p w:rsidR="003B09F0" w:rsidRPr="001A6AFB" w:rsidRDefault="003B09F0" w:rsidP="003B09F0">
      <w:pPr>
        <w:tabs>
          <w:tab w:val="left" w:pos="0"/>
        </w:tabs>
        <w:spacing w:after="0" w:line="240" w:lineRule="auto"/>
        <w:jc w:val="both"/>
        <w:rPr>
          <w:rFonts w:ascii="Arial" w:hAnsi="Arial" w:cs="Arial"/>
          <w:sz w:val="16"/>
          <w:szCs w:val="16"/>
        </w:rPr>
      </w:pPr>
      <w:r w:rsidRPr="001A6AFB">
        <w:rPr>
          <w:rFonts w:ascii="Arial" w:hAnsi="Arial" w:cs="Arial"/>
          <w:b/>
          <w:sz w:val="16"/>
          <w:szCs w:val="16"/>
        </w:rPr>
        <w:t>EL PROVEEDOR</w:t>
      </w:r>
      <w:r w:rsidRPr="001A6AFB">
        <w:rPr>
          <w:rFonts w:ascii="Arial" w:hAnsi="Arial" w:cs="Arial"/>
          <w:sz w:val="16"/>
          <w:szCs w:val="16"/>
        </w:rPr>
        <w:t>, deberá(n) asegurar el traslado de los bienes para la entrega en el lugar descrito.</w:t>
      </w:r>
    </w:p>
    <w:p w:rsidR="003B09F0" w:rsidRPr="001A6AFB" w:rsidRDefault="003B09F0" w:rsidP="003B09F0">
      <w:pPr>
        <w:tabs>
          <w:tab w:val="left" w:pos="0"/>
        </w:tabs>
        <w:spacing w:after="0" w:line="240" w:lineRule="auto"/>
        <w:jc w:val="both"/>
        <w:rPr>
          <w:rFonts w:ascii="Arial" w:hAnsi="Arial" w:cs="Arial"/>
          <w:sz w:val="16"/>
          <w:szCs w:val="16"/>
        </w:rPr>
      </w:pPr>
    </w:p>
    <w:p w:rsidR="003B09F0" w:rsidRPr="001A6AFB" w:rsidRDefault="003B09F0" w:rsidP="003B09F0">
      <w:pPr>
        <w:tabs>
          <w:tab w:val="left" w:pos="0"/>
        </w:tabs>
        <w:spacing w:after="0" w:line="240" w:lineRule="auto"/>
        <w:jc w:val="both"/>
        <w:rPr>
          <w:rFonts w:ascii="Arial" w:hAnsi="Arial" w:cs="Arial"/>
          <w:sz w:val="16"/>
          <w:szCs w:val="16"/>
        </w:rPr>
      </w:pPr>
      <w:r w:rsidRPr="001A6AFB">
        <w:rPr>
          <w:rFonts w:ascii="Arial" w:hAnsi="Arial" w:cs="Arial"/>
          <w:sz w:val="16"/>
          <w:szCs w:val="16"/>
        </w:rPr>
        <w:t>Así también, para el presente procedimiento y en las partidas, se requiere que en su</w:t>
      </w:r>
      <w:r>
        <w:rPr>
          <w:rFonts w:ascii="Arial" w:hAnsi="Arial" w:cs="Arial"/>
          <w:sz w:val="16"/>
          <w:szCs w:val="16"/>
        </w:rPr>
        <w:t>s</w:t>
      </w:r>
      <w:r w:rsidRPr="001A6AFB">
        <w:rPr>
          <w:rFonts w:ascii="Arial" w:hAnsi="Arial" w:cs="Arial"/>
          <w:sz w:val="16"/>
          <w:szCs w:val="16"/>
        </w:rPr>
        <w:t xml:space="preserve"> propuestas </w:t>
      </w:r>
      <w:r w:rsidRPr="001A6AFB">
        <w:rPr>
          <w:rFonts w:ascii="Arial" w:hAnsi="Arial" w:cs="Arial"/>
          <w:b/>
          <w:sz w:val="16"/>
          <w:szCs w:val="16"/>
        </w:rPr>
        <w:t>EL PROVEEDOR</w:t>
      </w:r>
      <w:r w:rsidRPr="001A6AFB">
        <w:rPr>
          <w:rFonts w:ascii="Arial" w:hAnsi="Arial" w:cs="Arial"/>
          <w:sz w:val="16"/>
          <w:szCs w:val="16"/>
        </w:rPr>
        <w:t xml:space="preserve"> considere para la presentación y entrega de los bienes lo siguientes términos:</w:t>
      </w:r>
    </w:p>
    <w:p w:rsidR="003B09F0" w:rsidRPr="001A6AFB" w:rsidRDefault="003B09F0" w:rsidP="003B09F0">
      <w:pPr>
        <w:tabs>
          <w:tab w:val="left" w:pos="0"/>
        </w:tabs>
        <w:spacing w:after="0" w:line="240" w:lineRule="auto"/>
        <w:jc w:val="both"/>
        <w:rPr>
          <w:rFonts w:ascii="Arial" w:hAnsi="Arial" w:cs="Arial"/>
          <w:sz w:val="16"/>
          <w:szCs w:val="16"/>
        </w:rPr>
      </w:pPr>
    </w:p>
    <w:p w:rsidR="003B09F0" w:rsidRPr="001A6AFB" w:rsidRDefault="003B09F0" w:rsidP="00EA26F8">
      <w:pPr>
        <w:numPr>
          <w:ilvl w:val="0"/>
          <w:numId w:val="73"/>
        </w:numPr>
        <w:spacing w:after="0" w:line="240" w:lineRule="auto"/>
        <w:ind w:left="426" w:firstLine="0"/>
        <w:jc w:val="both"/>
        <w:rPr>
          <w:rFonts w:ascii="Arial" w:hAnsi="Arial" w:cs="Arial"/>
          <w:sz w:val="16"/>
          <w:szCs w:val="16"/>
          <w:lang w:val="en-US"/>
        </w:rPr>
      </w:pPr>
      <w:r w:rsidRPr="001A6AFB">
        <w:rPr>
          <w:rFonts w:ascii="Arial" w:hAnsi="Arial" w:cs="Arial"/>
          <w:sz w:val="16"/>
          <w:szCs w:val="16"/>
          <w:lang w:val="en-US"/>
        </w:rPr>
        <w:t>Los INCOTERM (International Commerce Term),</w:t>
      </w:r>
    </w:p>
    <w:p w:rsidR="003B09F0" w:rsidRPr="001A6AFB" w:rsidRDefault="003B09F0" w:rsidP="00EA26F8">
      <w:pPr>
        <w:numPr>
          <w:ilvl w:val="0"/>
          <w:numId w:val="73"/>
        </w:numPr>
        <w:spacing w:after="0" w:line="240" w:lineRule="auto"/>
        <w:ind w:left="426" w:firstLine="0"/>
        <w:jc w:val="both"/>
        <w:rPr>
          <w:rFonts w:ascii="Arial" w:hAnsi="Arial" w:cs="Arial"/>
          <w:sz w:val="16"/>
          <w:szCs w:val="16"/>
        </w:rPr>
      </w:pPr>
      <w:r w:rsidRPr="001A6AFB">
        <w:rPr>
          <w:rFonts w:ascii="Arial" w:hAnsi="Arial" w:cs="Arial"/>
          <w:b/>
          <w:sz w:val="16"/>
          <w:szCs w:val="16"/>
        </w:rPr>
        <w:t xml:space="preserve">D.D.P. </w:t>
      </w:r>
      <w:r w:rsidRPr="001A6AFB">
        <w:rPr>
          <w:rFonts w:ascii="Arial" w:hAnsi="Arial" w:cs="Arial"/>
          <w:i/>
          <w:sz w:val="16"/>
          <w:szCs w:val="16"/>
        </w:rPr>
        <w:t>(DELIVERED DUTY PAID)</w:t>
      </w:r>
      <w:r w:rsidRPr="001A6AFB">
        <w:rPr>
          <w:rFonts w:ascii="Arial" w:hAnsi="Arial" w:cs="Arial"/>
          <w:b/>
          <w:sz w:val="16"/>
          <w:szCs w:val="16"/>
        </w:rPr>
        <w:t xml:space="preserve"> V.A.T. UNPAID </w:t>
      </w:r>
      <w:r w:rsidRPr="001A6AFB">
        <w:rPr>
          <w:rFonts w:ascii="Arial" w:hAnsi="Arial" w:cs="Arial"/>
          <w:sz w:val="16"/>
          <w:szCs w:val="16"/>
        </w:rPr>
        <w:t xml:space="preserve">(entregado, derechos pagados, excepto el I.V.A.), </w:t>
      </w:r>
    </w:p>
    <w:p w:rsidR="003B09F0" w:rsidRPr="001A6AFB" w:rsidRDefault="003B09F0" w:rsidP="00EA26F8">
      <w:pPr>
        <w:numPr>
          <w:ilvl w:val="0"/>
          <w:numId w:val="73"/>
        </w:numPr>
        <w:spacing w:after="0" w:line="240" w:lineRule="auto"/>
        <w:ind w:left="426" w:firstLine="0"/>
        <w:jc w:val="both"/>
        <w:rPr>
          <w:rFonts w:ascii="Arial" w:hAnsi="Arial" w:cs="Arial"/>
          <w:sz w:val="16"/>
          <w:szCs w:val="16"/>
        </w:rPr>
      </w:pPr>
      <w:r w:rsidRPr="001A6AFB">
        <w:rPr>
          <w:rFonts w:ascii="Arial" w:hAnsi="Arial" w:cs="Arial"/>
          <w:sz w:val="16"/>
          <w:szCs w:val="16"/>
        </w:rPr>
        <w:t xml:space="preserve">El lugar de destino convenido en el </w:t>
      </w:r>
      <w:r w:rsidRPr="001A6AFB">
        <w:rPr>
          <w:rFonts w:ascii="Arial" w:hAnsi="Arial"/>
          <w:b/>
          <w:color w:val="FF0000"/>
          <w:sz w:val="16"/>
          <w:szCs w:val="16"/>
        </w:rPr>
        <w:t>Anexo 1 “Términos de Referencia”</w:t>
      </w:r>
      <w:r w:rsidRPr="001A6AFB">
        <w:rPr>
          <w:rFonts w:ascii="Arial" w:hAnsi="Arial" w:cs="Arial"/>
          <w:sz w:val="16"/>
          <w:szCs w:val="16"/>
        </w:rPr>
        <w:t xml:space="preserve"> de la convocatoria.</w:t>
      </w:r>
    </w:p>
    <w:p w:rsidR="003B09F0" w:rsidRPr="001A6AFB" w:rsidRDefault="003B09F0" w:rsidP="003B09F0">
      <w:pPr>
        <w:tabs>
          <w:tab w:val="left" w:pos="0"/>
        </w:tabs>
        <w:spacing w:after="0" w:line="240" w:lineRule="auto"/>
        <w:jc w:val="both"/>
        <w:rPr>
          <w:rFonts w:ascii="Arial" w:hAnsi="Arial" w:cs="Arial"/>
          <w:sz w:val="16"/>
          <w:szCs w:val="16"/>
        </w:rPr>
      </w:pPr>
    </w:p>
    <w:p w:rsidR="003B09F0" w:rsidRPr="001A6AFB" w:rsidRDefault="003B09F0" w:rsidP="003B09F0">
      <w:pPr>
        <w:tabs>
          <w:tab w:val="left" w:pos="0"/>
        </w:tabs>
        <w:spacing w:after="0" w:line="240" w:lineRule="auto"/>
        <w:jc w:val="both"/>
        <w:rPr>
          <w:rFonts w:ascii="Arial" w:hAnsi="Arial"/>
          <w:sz w:val="16"/>
          <w:szCs w:val="16"/>
        </w:rPr>
      </w:pPr>
      <w:r w:rsidRPr="001A6AFB">
        <w:rPr>
          <w:rFonts w:ascii="Arial" w:hAnsi="Arial"/>
          <w:sz w:val="16"/>
          <w:szCs w:val="16"/>
        </w:rPr>
        <w:t xml:space="preserve">Todas las erogaciones y gastos que para la manufactura de los bienes haga(n) el(los) proveedor(es) por concepto de pagos a su personal, adquisición, transporte para el suministro de los bienes que les sean adjudicados, amortizaciones, viáticos, mantenimientos, adquisición de materiales, útiles, artículos, primas de seguros y deducibles, impuestos y por cualquier otro concepto serán directamente a cargo de </w:t>
      </w:r>
      <w:r w:rsidRPr="001A6AFB">
        <w:rPr>
          <w:rFonts w:ascii="Arial" w:hAnsi="Arial"/>
          <w:b/>
          <w:sz w:val="16"/>
          <w:szCs w:val="16"/>
        </w:rPr>
        <w:t>EL PROVEEDOR</w:t>
      </w:r>
    </w:p>
    <w:p w:rsidR="003B09F0" w:rsidRPr="001A6AFB" w:rsidRDefault="003B09F0" w:rsidP="003B09F0">
      <w:pPr>
        <w:tabs>
          <w:tab w:val="left" w:pos="0"/>
        </w:tabs>
        <w:spacing w:after="0" w:line="240" w:lineRule="auto"/>
        <w:jc w:val="both"/>
        <w:rPr>
          <w:rFonts w:ascii="Arial" w:hAnsi="Arial"/>
          <w:sz w:val="16"/>
          <w:szCs w:val="16"/>
        </w:rPr>
      </w:pPr>
    </w:p>
    <w:p w:rsidR="003B09F0" w:rsidRPr="001A6AFB" w:rsidRDefault="003B09F0" w:rsidP="003B09F0">
      <w:pPr>
        <w:tabs>
          <w:tab w:val="left" w:pos="0"/>
        </w:tabs>
        <w:spacing w:after="0" w:line="240" w:lineRule="auto"/>
        <w:jc w:val="both"/>
        <w:rPr>
          <w:rFonts w:ascii="Arial" w:hAnsi="Arial"/>
          <w:sz w:val="16"/>
          <w:szCs w:val="16"/>
        </w:rPr>
      </w:pPr>
      <w:r w:rsidRPr="001A6AFB">
        <w:rPr>
          <w:rFonts w:ascii="Arial" w:hAnsi="Arial"/>
          <w:sz w:val="16"/>
          <w:szCs w:val="16"/>
        </w:rPr>
        <w:t>El tipo de transportación durante la adquisición de los bienes objeto del contrato que se suscriba, será él que el (los) proveedor(es)</w:t>
      </w:r>
      <w:r w:rsidRPr="001A6AFB">
        <w:rPr>
          <w:rFonts w:ascii="Arial" w:hAnsi="Arial" w:cs="Arial"/>
          <w:sz w:val="16"/>
          <w:szCs w:val="16"/>
        </w:rPr>
        <w:t xml:space="preserve"> </w:t>
      </w:r>
      <w:r w:rsidRPr="001A6AFB">
        <w:rPr>
          <w:rFonts w:ascii="Arial" w:hAnsi="Arial"/>
          <w:sz w:val="16"/>
          <w:szCs w:val="16"/>
        </w:rPr>
        <w:t xml:space="preserve">considere(n) conveniente(s) y </w:t>
      </w:r>
      <w:r w:rsidRPr="001A6AFB">
        <w:rPr>
          <w:rFonts w:ascii="Arial" w:hAnsi="Arial"/>
          <w:b/>
          <w:sz w:val="16"/>
          <w:szCs w:val="16"/>
        </w:rPr>
        <w:t>correrá por su cuenta y riesgo</w:t>
      </w:r>
      <w:r w:rsidRPr="001A6AFB">
        <w:rPr>
          <w:rFonts w:ascii="Arial" w:hAnsi="Arial"/>
          <w:sz w:val="16"/>
          <w:szCs w:val="16"/>
        </w:rPr>
        <w:t xml:space="preserve">, responsabilizándose de que los bienes objeto del contrato que se suscriba se entreguen en el lugar señalado en el </w:t>
      </w:r>
      <w:r w:rsidRPr="001A6AFB">
        <w:rPr>
          <w:rFonts w:ascii="Arial" w:hAnsi="Arial"/>
          <w:b/>
          <w:color w:val="FF0000"/>
          <w:sz w:val="16"/>
          <w:szCs w:val="16"/>
        </w:rPr>
        <w:t>ANEXO 1 “Términos de Referencia”</w:t>
      </w:r>
      <w:r w:rsidRPr="001A6AFB">
        <w:rPr>
          <w:rFonts w:ascii="Arial" w:hAnsi="Arial"/>
          <w:color w:val="FF0000"/>
          <w:sz w:val="16"/>
          <w:szCs w:val="16"/>
        </w:rPr>
        <w:t>,</w:t>
      </w:r>
      <w:r w:rsidRPr="001A6AFB">
        <w:rPr>
          <w:rFonts w:ascii="Arial" w:hAnsi="Arial"/>
          <w:sz w:val="16"/>
          <w:szCs w:val="16"/>
        </w:rPr>
        <w:t xml:space="preserve"> habiendo considerando en su precio unitario, los gastos correspondientes a fletes, y cualquier otro a que haya lugar.</w:t>
      </w:r>
    </w:p>
    <w:p w:rsidR="003B09F0" w:rsidRPr="001A6AFB" w:rsidRDefault="003B09F0" w:rsidP="003B09F0">
      <w:pPr>
        <w:pStyle w:val="Textoindependiente31"/>
        <w:widowControl/>
        <w:tabs>
          <w:tab w:val="left" w:pos="3076"/>
        </w:tabs>
        <w:rPr>
          <w:rFonts w:ascii="Arial" w:hAnsi="Arial" w:cs="Arial"/>
          <w:sz w:val="16"/>
          <w:szCs w:val="16"/>
        </w:rPr>
      </w:pPr>
      <w:r w:rsidRPr="001A6AFB">
        <w:rPr>
          <w:rFonts w:ascii="Arial" w:hAnsi="Arial" w:cs="Arial"/>
          <w:sz w:val="16"/>
          <w:szCs w:val="16"/>
        </w:rPr>
        <w:tab/>
      </w:r>
    </w:p>
    <w:p w:rsidR="003B09F0" w:rsidRPr="001A6AFB"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rPr>
      </w:pPr>
      <w:r>
        <w:rPr>
          <w:rFonts w:ascii="Arial" w:hAnsi="Arial" w:cs="Arial"/>
          <w:b/>
          <w:sz w:val="16"/>
          <w:szCs w:val="16"/>
          <w:u w:val="single"/>
        </w:rPr>
        <w:t>VIGÉSIMA</w:t>
      </w:r>
      <w:r w:rsidRPr="001A6AFB">
        <w:rPr>
          <w:rFonts w:ascii="Arial" w:hAnsi="Arial" w:cs="Arial"/>
          <w:b/>
          <w:sz w:val="16"/>
          <w:szCs w:val="16"/>
          <w:u w:val="single"/>
        </w:rPr>
        <w:t>.- INFORMACIÓN Y VERIFICACIÓN.</w:t>
      </w:r>
    </w:p>
    <w:p w:rsidR="003B09F0" w:rsidRPr="001A6AFB"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u w:val="single"/>
        </w:rPr>
      </w:pPr>
    </w:p>
    <w:p w:rsidR="003B09F0" w:rsidRPr="001A6AFB" w:rsidRDefault="003B09F0" w:rsidP="003B09F0">
      <w:pPr>
        <w:tabs>
          <w:tab w:val="left" w:pos="2127"/>
        </w:tabs>
        <w:spacing w:after="0" w:line="240" w:lineRule="auto"/>
        <w:jc w:val="both"/>
        <w:rPr>
          <w:rFonts w:ascii="Arial" w:hAnsi="Arial" w:cs="Arial"/>
          <w:sz w:val="16"/>
          <w:szCs w:val="16"/>
        </w:rPr>
      </w:pPr>
      <w:r w:rsidRPr="001A6AFB">
        <w:rPr>
          <w:rFonts w:ascii="Arial" w:hAnsi="Arial" w:cs="Arial"/>
          <w:sz w:val="16"/>
          <w:szCs w:val="16"/>
        </w:rPr>
        <w:t xml:space="preserve">Para efectos de lo dispuesto por el artículo 107 del Reglamento de la Ley de Adquisiciones, Arrendamientos y </w:t>
      </w:r>
      <w:r>
        <w:rPr>
          <w:rFonts w:ascii="Arial" w:hAnsi="Arial" w:cs="Arial"/>
          <w:sz w:val="16"/>
          <w:szCs w:val="16"/>
        </w:rPr>
        <w:t xml:space="preserve">Servicios del Sector </w:t>
      </w:r>
      <w:r w:rsidRPr="001A6AFB">
        <w:rPr>
          <w:rFonts w:ascii="Arial" w:hAnsi="Arial" w:cs="Arial"/>
          <w:sz w:val="16"/>
          <w:szCs w:val="16"/>
        </w:rPr>
        <w:t xml:space="preserve">Público, cuando la Secretaría de la Función Pública y/o el Órgano Interno de Control en </w:t>
      </w:r>
      <w:r w:rsidRPr="001A6AFB">
        <w:rPr>
          <w:rFonts w:ascii="Arial" w:hAnsi="Arial" w:cs="Arial"/>
          <w:b/>
          <w:sz w:val="16"/>
          <w:szCs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1A6AFB">
        <w:rPr>
          <w:rFonts w:ascii="Arial" w:hAnsi="Arial" w:cs="Arial"/>
          <w:b/>
          <w:sz w:val="16"/>
          <w:szCs w:val="16"/>
        </w:rPr>
        <w:t>"</w:t>
      </w:r>
      <w:r w:rsidRPr="001A6AFB">
        <w:rPr>
          <w:rFonts w:ascii="Arial" w:hAnsi="Arial" w:cs="Arial"/>
          <w:sz w:val="16"/>
          <w:szCs w:val="16"/>
        </w:rPr>
        <w:t xml:space="preserve">, requieran información y/o documentación relacionada con el presente Contrato, </w:t>
      </w:r>
      <w:r w:rsidRPr="001A6AFB">
        <w:rPr>
          <w:rFonts w:ascii="Arial" w:hAnsi="Arial" w:cs="Arial"/>
          <w:b/>
          <w:sz w:val="16"/>
          <w:szCs w:val="16"/>
          <w:lang w:val="es-ES_tradnl"/>
        </w:rPr>
        <w:t>“EL PROVEEDOR”</w:t>
      </w:r>
      <w:r w:rsidRPr="001A6AFB">
        <w:rPr>
          <w:rFonts w:ascii="Arial" w:hAnsi="Arial" w:cs="Arial"/>
          <w:sz w:val="16"/>
          <w:szCs w:val="16"/>
        </w:rPr>
        <w:t>, se obliga a proporcionarla en el momento que se le requiera, con motivo de las auditorias, visitas o inspecciones que se practiquen.</w:t>
      </w:r>
    </w:p>
    <w:p w:rsidR="003B09F0" w:rsidRPr="001A6AFB" w:rsidRDefault="003B09F0" w:rsidP="003B09F0">
      <w:pPr>
        <w:tabs>
          <w:tab w:val="left" w:pos="2127"/>
        </w:tabs>
        <w:spacing w:after="0" w:line="240" w:lineRule="auto"/>
        <w:jc w:val="both"/>
        <w:rPr>
          <w:rFonts w:ascii="Arial" w:hAnsi="Arial" w:cs="Arial"/>
          <w:sz w:val="16"/>
          <w:szCs w:val="16"/>
        </w:rPr>
      </w:pPr>
    </w:p>
    <w:p w:rsidR="003B09F0" w:rsidRPr="001A6AFB"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lang w:val="es-ES_tradnl"/>
        </w:rPr>
      </w:pPr>
      <w:r w:rsidRPr="001A6AFB">
        <w:rPr>
          <w:rFonts w:ascii="Arial" w:hAnsi="Arial" w:cs="Arial"/>
          <w:b/>
          <w:sz w:val="16"/>
          <w:szCs w:val="16"/>
          <w:u w:val="single"/>
          <w:lang w:val="es-ES_tradnl"/>
        </w:rPr>
        <w:t>VIGÉSIMA PRIMERA.- DEL PROCEDIMIENTO DE CONCILIACIÓN</w:t>
      </w:r>
    </w:p>
    <w:p w:rsidR="003B09F0" w:rsidRPr="001A6AFB" w:rsidRDefault="003B09F0" w:rsidP="003B09F0">
      <w:pPr>
        <w:spacing w:after="0" w:line="240" w:lineRule="auto"/>
        <w:jc w:val="both"/>
        <w:rPr>
          <w:rFonts w:ascii="Arial" w:hAnsi="Arial" w:cs="Arial"/>
          <w:sz w:val="16"/>
          <w:szCs w:val="16"/>
        </w:rPr>
      </w:pPr>
    </w:p>
    <w:p w:rsidR="003B09F0" w:rsidRPr="001A6AFB" w:rsidRDefault="003B09F0" w:rsidP="003B09F0">
      <w:pPr>
        <w:spacing w:after="0" w:line="240" w:lineRule="auto"/>
        <w:jc w:val="both"/>
        <w:rPr>
          <w:rFonts w:ascii="Arial" w:hAnsi="Arial" w:cs="Arial"/>
          <w:sz w:val="16"/>
          <w:szCs w:val="16"/>
        </w:rPr>
      </w:pPr>
      <w:r w:rsidRPr="001A6AFB">
        <w:rPr>
          <w:rFonts w:ascii="Arial" w:hAnsi="Arial" w:cs="Arial"/>
          <w:sz w:val="16"/>
          <w:szCs w:val="16"/>
        </w:rPr>
        <w:t xml:space="preserve">De conformidad a lo señalado en los </w:t>
      </w:r>
      <w:r w:rsidRPr="001A6AFB">
        <w:rPr>
          <w:rFonts w:ascii="Arial" w:hAnsi="Arial" w:cs="Arial"/>
          <w:color w:val="00B050"/>
          <w:sz w:val="16"/>
          <w:szCs w:val="16"/>
        </w:rPr>
        <w:t xml:space="preserve">artículos 77, 78 y 79 de la </w:t>
      </w:r>
      <w:r w:rsidRPr="001A6AFB">
        <w:rPr>
          <w:rFonts w:ascii="Arial" w:hAnsi="Arial" w:cs="Arial"/>
          <w:sz w:val="16"/>
          <w:szCs w:val="16"/>
        </w:rPr>
        <w:t xml:space="preserve">Ley de Adquisiciones, Arrendamientos y </w:t>
      </w:r>
      <w:r>
        <w:rPr>
          <w:rFonts w:ascii="Arial" w:hAnsi="Arial" w:cs="Arial"/>
          <w:sz w:val="16"/>
          <w:szCs w:val="16"/>
        </w:rPr>
        <w:t xml:space="preserve">Servicios del Sector </w:t>
      </w:r>
      <w:r w:rsidRPr="001A6AFB">
        <w:rPr>
          <w:rFonts w:ascii="Arial" w:hAnsi="Arial" w:cs="Arial"/>
          <w:sz w:val="16"/>
          <w:szCs w:val="16"/>
        </w:rPr>
        <w:t xml:space="preserve">Público, así como los </w:t>
      </w:r>
      <w:r w:rsidRPr="001A6AFB">
        <w:rPr>
          <w:rFonts w:ascii="Arial" w:hAnsi="Arial" w:cs="Arial"/>
          <w:color w:val="00B050"/>
          <w:sz w:val="16"/>
          <w:szCs w:val="16"/>
        </w:rPr>
        <w:t>numerales 126, 127, 128, 129, 130, 131, 132, 133, 134, 135 y 136 de su Reglamento</w:t>
      </w:r>
      <w:r w:rsidRPr="001A6AFB">
        <w:rPr>
          <w:rFonts w:ascii="Arial" w:hAnsi="Arial" w:cs="Arial"/>
          <w:sz w:val="16"/>
          <w:szCs w:val="16"/>
        </w:rPr>
        <w:t xml:space="preserve">, en cualquier momento el proveedor o el </w:t>
      </w:r>
      <w:r w:rsidRPr="000B6318">
        <w:rPr>
          <w:rFonts w:ascii="Arial" w:hAnsi="Arial" w:cs="Arial"/>
          <w:b/>
          <w:sz w:val="16"/>
          <w:szCs w:val="16"/>
          <w:lang w:val="es-ES_tradnl"/>
        </w:rPr>
        <w:t>CIATEJ</w:t>
      </w:r>
      <w:r>
        <w:rPr>
          <w:rFonts w:ascii="Arial" w:hAnsi="Arial" w:cs="Arial"/>
          <w:b/>
          <w:sz w:val="16"/>
          <w:szCs w:val="16"/>
          <w:lang w:val="es-ES_tradnl"/>
        </w:rPr>
        <w:t>, A.C.</w:t>
      </w:r>
      <w:r w:rsidRPr="001A6AFB">
        <w:rPr>
          <w:rFonts w:ascii="Arial" w:hAnsi="Arial" w:cs="Arial"/>
          <w:sz w:val="16"/>
          <w:szCs w:val="16"/>
        </w:rPr>
        <w:t xml:space="preserve"> podrán presentar ante la SFP solicitud de conciliación, por desavenencias derivadas del cumplimiento del presente contrato derivado de la </w:t>
      </w:r>
      <w:r>
        <w:rPr>
          <w:rFonts w:ascii="Arial" w:hAnsi="Arial" w:cs="Arial"/>
          <w:sz w:val="16"/>
          <w:szCs w:val="16"/>
        </w:rPr>
        <w:t>Licitación</w:t>
      </w:r>
      <w:r w:rsidRPr="001A6AFB">
        <w:rPr>
          <w:rFonts w:ascii="Arial" w:hAnsi="Arial" w:cs="Arial"/>
          <w:sz w:val="16"/>
          <w:szCs w:val="16"/>
        </w:rPr>
        <w:t>.</w:t>
      </w:r>
    </w:p>
    <w:p w:rsidR="003B09F0" w:rsidRPr="001A6AFB"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lang w:val="es-ES_tradnl"/>
        </w:rPr>
      </w:pPr>
    </w:p>
    <w:p w:rsidR="003B09F0" w:rsidRPr="001A6AFB"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lang w:val="es-ES_tradnl"/>
        </w:rPr>
      </w:pPr>
      <w:r>
        <w:rPr>
          <w:rFonts w:ascii="Arial" w:hAnsi="Arial" w:cs="Arial"/>
          <w:b/>
          <w:sz w:val="16"/>
          <w:szCs w:val="16"/>
          <w:u w:val="single"/>
          <w:lang w:val="es-ES_tradnl"/>
        </w:rPr>
        <w:t>VIGÉSIMA SEGUNDA</w:t>
      </w:r>
      <w:r w:rsidRPr="001A6AFB">
        <w:rPr>
          <w:rFonts w:ascii="Arial" w:hAnsi="Arial" w:cs="Arial"/>
          <w:b/>
          <w:sz w:val="16"/>
          <w:szCs w:val="16"/>
          <w:u w:val="single"/>
          <w:lang w:val="es-ES_tradnl"/>
        </w:rPr>
        <w:t>.-VIGENCIA DEL CONTRATO</w:t>
      </w:r>
    </w:p>
    <w:p w:rsidR="003B09F0" w:rsidRPr="001A6AFB"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b/>
          <w:sz w:val="16"/>
          <w:szCs w:val="16"/>
          <w:u w:val="single"/>
          <w:lang w:val="es-ES_tradnl"/>
        </w:rPr>
      </w:pPr>
    </w:p>
    <w:p w:rsidR="003B09F0" w:rsidRPr="001A6AFB" w:rsidRDefault="003B09F0" w:rsidP="003B09F0">
      <w:pPr>
        <w:spacing w:after="0" w:line="240" w:lineRule="auto"/>
        <w:jc w:val="both"/>
        <w:rPr>
          <w:rFonts w:ascii="Arial" w:hAnsi="Arial" w:cs="Arial"/>
          <w:sz w:val="16"/>
          <w:szCs w:val="16"/>
        </w:rPr>
      </w:pPr>
      <w:r w:rsidRPr="001A6AFB">
        <w:rPr>
          <w:rFonts w:ascii="Arial" w:hAnsi="Arial" w:cs="Arial"/>
          <w:sz w:val="16"/>
          <w:szCs w:val="16"/>
        </w:rPr>
        <w:t xml:space="preserve">El presente contrato será vigente a partir de la firma del </w:t>
      </w:r>
      <w:r w:rsidR="00254A98" w:rsidRPr="001A6AFB">
        <w:rPr>
          <w:rFonts w:ascii="Arial" w:hAnsi="Arial" w:cs="Arial"/>
          <w:sz w:val="16"/>
          <w:szCs w:val="16"/>
        </w:rPr>
        <w:t>mismo y</w:t>
      </w:r>
      <w:r w:rsidRPr="001A6AFB">
        <w:rPr>
          <w:rFonts w:ascii="Arial" w:hAnsi="Arial" w:cs="Arial"/>
          <w:sz w:val="16"/>
          <w:szCs w:val="16"/>
        </w:rPr>
        <w:t xml:space="preserve"> hasta que </w:t>
      </w:r>
      <w:r w:rsidRPr="001A6AFB">
        <w:rPr>
          <w:rFonts w:ascii="Arial" w:hAnsi="Arial" w:cs="Arial"/>
          <w:b/>
          <w:sz w:val="16"/>
          <w:szCs w:val="16"/>
          <w:lang w:val="es-ES_tradnl"/>
        </w:rPr>
        <w:t>“EL PROVEEDOR”</w:t>
      </w:r>
      <w:r w:rsidRPr="001A6AFB">
        <w:rPr>
          <w:rFonts w:ascii="Arial" w:hAnsi="Arial" w:cs="Arial"/>
          <w:sz w:val="16"/>
          <w:szCs w:val="16"/>
        </w:rPr>
        <w:t xml:space="preserve"> </w:t>
      </w:r>
      <w:r>
        <w:rPr>
          <w:rFonts w:ascii="Arial" w:hAnsi="Arial" w:cs="Arial"/>
          <w:sz w:val="16"/>
          <w:szCs w:val="16"/>
        </w:rPr>
        <w:t>entregue</w:t>
      </w:r>
      <w:r w:rsidRPr="001A6AFB">
        <w:rPr>
          <w:rFonts w:ascii="Arial" w:hAnsi="Arial" w:cs="Arial"/>
          <w:sz w:val="16"/>
          <w:szCs w:val="16"/>
        </w:rPr>
        <w:t xml:space="preserve"> a</w:t>
      </w:r>
      <w:r>
        <w:rPr>
          <w:rFonts w:ascii="Arial" w:hAnsi="Arial" w:cs="Arial"/>
          <w:sz w:val="16"/>
          <w:szCs w:val="16"/>
        </w:rPr>
        <w:t xml:space="preserve"> </w:t>
      </w:r>
      <w:r w:rsidRPr="001A6AFB">
        <w:rPr>
          <w:rFonts w:ascii="Arial" w:hAnsi="Arial" w:cs="Arial"/>
          <w:sz w:val="16"/>
          <w:szCs w:val="16"/>
        </w:rPr>
        <w:t xml:space="preserve">entera satisfacción de </w:t>
      </w:r>
      <w:r w:rsidRPr="001A6AFB">
        <w:rPr>
          <w:rFonts w:ascii="Arial" w:hAnsi="Arial" w:cs="Arial"/>
          <w:b/>
          <w:sz w:val="16"/>
          <w:szCs w:val="16"/>
        </w:rPr>
        <w:t xml:space="preserve">"EL </w:t>
      </w:r>
      <w:r w:rsidRPr="000B6318">
        <w:rPr>
          <w:rFonts w:ascii="Arial" w:hAnsi="Arial" w:cs="Arial"/>
          <w:b/>
          <w:sz w:val="16"/>
          <w:szCs w:val="16"/>
          <w:lang w:val="es-ES_tradnl"/>
        </w:rPr>
        <w:t>CIATEJ</w:t>
      </w:r>
      <w:r>
        <w:rPr>
          <w:rFonts w:ascii="Arial" w:hAnsi="Arial" w:cs="Arial"/>
          <w:b/>
          <w:sz w:val="16"/>
          <w:szCs w:val="16"/>
          <w:lang w:val="es-ES_tradnl"/>
        </w:rPr>
        <w:t>, A.C.</w:t>
      </w:r>
      <w:r w:rsidRPr="001A6AFB">
        <w:rPr>
          <w:rFonts w:ascii="Arial" w:hAnsi="Arial" w:cs="Arial"/>
          <w:b/>
          <w:sz w:val="16"/>
          <w:szCs w:val="16"/>
        </w:rPr>
        <w:t xml:space="preserve">" </w:t>
      </w:r>
      <w:r w:rsidRPr="001A6AFB">
        <w:rPr>
          <w:rFonts w:ascii="Arial" w:hAnsi="Arial" w:cs="Arial"/>
          <w:sz w:val="16"/>
          <w:szCs w:val="16"/>
        </w:rPr>
        <w:t>en su totalidad los bienes contratados y las partes cumplan con todas y cada una de las obligaciones que deriven de la relación contractual respectiva.</w:t>
      </w:r>
    </w:p>
    <w:p w:rsidR="003B09F0" w:rsidRPr="001A6AFB" w:rsidRDefault="003B09F0" w:rsidP="003B0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hAnsi="Arial" w:cs="Arial"/>
          <w:sz w:val="16"/>
          <w:szCs w:val="16"/>
        </w:rPr>
      </w:pPr>
    </w:p>
    <w:p w:rsidR="003B09F0" w:rsidRPr="001A6AFB" w:rsidRDefault="003B09F0" w:rsidP="003B09F0">
      <w:pPr>
        <w:spacing w:after="0" w:line="240" w:lineRule="auto"/>
        <w:jc w:val="both"/>
        <w:outlineLvl w:val="0"/>
        <w:rPr>
          <w:rFonts w:ascii="Arial" w:hAnsi="Arial" w:cs="Arial"/>
          <w:b/>
          <w:sz w:val="16"/>
          <w:szCs w:val="16"/>
          <w:u w:val="single"/>
        </w:rPr>
      </w:pPr>
      <w:r w:rsidRPr="001A6AFB">
        <w:rPr>
          <w:rFonts w:ascii="Arial" w:hAnsi="Arial" w:cs="Arial"/>
          <w:b/>
          <w:sz w:val="16"/>
          <w:szCs w:val="16"/>
          <w:u w:val="single"/>
        </w:rPr>
        <w:t xml:space="preserve">VIGÉSIMA TERCERA.- LEGISLACIÓN APLICABLE Y COMPETENCIA. </w:t>
      </w:r>
    </w:p>
    <w:p w:rsidR="003B09F0" w:rsidRPr="001A6AFB" w:rsidRDefault="003B09F0" w:rsidP="003B09F0">
      <w:pPr>
        <w:spacing w:after="0" w:line="240" w:lineRule="auto"/>
        <w:jc w:val="both"/>
        <w:outlineLvl w:val="0"/>
        <w:rPr>
          <w:rFonts w:ascii="Arial" w:hAnsi="Arial" w:cs="Arial"/>
          <w:sz w:val="16"/>
          <w:szCs w:val="16"/>
          <w:u w:val="single"/>
        </w:rPr>
      </w:pPr>
    </w:p>
    <w:p w:rsidR="003B09F0" w:rsidRPr="001A6AFB" w:rsidRDefault="003B09F0" w:rsidP="003B09F0">
      <w:pPr>
        <w:tabs>
          <w:tab w:val="left" w:pos="2127"/>
        </w:tabs>
        <w:spacing w:after="0" w:line="240" w:lineRule="auto"/>
        <w:ind w:hanging="992"/>
        <w:jc w:val="both"/>
        <w:rPr>
          <w:rFonts w:ascii="Arial" w:hAnsi="Arial" w:cs="Arial"/>
          <w:sz w:val="16"/>
          <w:szCs w:val="16"/>
        </w:rPr>
      </w:pPr>
      <w:r w:rsidRPr="001A6AFB">
        <w:rPr>
          <w:rFonts w:ascii="Arial" w:hAnsi="Arial" w:cs="Arial"/>
          <w:sz w:val="16"/>
          <w:szCs w:val="16"/>
        </w:rPr>
        <w:tab/>
        <w:t xml:space="preserve">Para la interpretación y cumplimiento del presente </w:t>
      </w:r>
      <w:r w:rsidR="00254A98" w:rsidRPr="001A6AFB">
        <w:rPr>
          <w:rFonts w:ascii="Arial" w:hAnsi="Arial" w:cs="Arial"/>
          <w:sz w:val="16"/>
          <w:szCs w:val="16"/>
        </w:rPr>
        <w:t>contrato,</w:t>
      </w:r>
      <w:r w:rsidRPr="001A6AFB">
        <w:rPr>
          <w:rFonts w:ascii="Arial" w:hAnsi="Arial" w:cs="Arial"/>
          <w:sz w:val="16"/>
          <w:szCs w:val="16"/>
        </w:rPr>
        <w:t xml:space="preserve"> así como para todo aquello que no esté expresamente estipulado en el mismo, será aplicable Ley de Adquisiciones, Arrendamientos y Servicios del Sector Público y su Reglamento.</w:t>
      </w:r>
    </w:p>
    <w:p w:rsidR="003B09F0" w:rsidRPr="001A6AFB" w:rsidRDefault="003B09F0" w:rsidP="003B09F0">
      <w:pPr>
        <w:tabs>
          <w:tab w:val="left" w:pos="2127"/>
        </w:tabs>
        <w:spacing w:after="0" w:line="240" w:lineRule="auto"/>
        <w:ind w:hanging="992"/>
        <w:jc w:val="both"/>
        <w:rPr>
          <w:rFonts w:ascii="Arial" w:hAnsi="Arial" w:cs="Arial"/>
          <w:sz w:val="16"/>
          <w:szCs w:val="16"/>
        </w:rPr>
      </w:pPr>
      <w:r w:rsidRPr="001A6AFB">
        <w:rPr>
          <w:rFonts w:ascii="Arial" w:hAnsi="Arial" w:cs="Arial"/>
          <w:sz w:val="16"/>
          <w:szCs w:val="16"/>
        </w:rPr>
        <w:tab/>
      </w:r>
    </w:p>
    <w:p w:rsidR="003B09F0" w:rsidRPr="001A6AFB" w:rsidRDefault="003B09F0" w:rsidP="003B09F0">
      <w:pPr>
        <w:tabs>
          <w:tab w:val="left" w:pos="2127"/>
        </w:tabs>
        <w:spacing w:after="0" w:line="240" w:lineRule="auto"/>
        <w:ind w:hanging="992"/>
        <w:jc w:val="both"/>
        <w:rPr>
          <w:rFonts w:ascii="Arial" w:hAnsi="Arial" w:cs="Arial"/>
          <w:sz w:val="16"/>
          <w:szCs w:val="16"/>
        </w:rPr>
      </w:pPr>
      <w:r w:rsidRPr="001A6AFB">
        <w:rPr>
          <w:rFonts w:ascii="Arial" w:hAnsi="Arial" w:cs="Arial"/>
          <w:sz w:val="16"/>
          <w:szCs w:val="16"/>
        </w:rPr>
        <w:lastRenderedPageBreak/>
        <w:tab/>
        <w:t xml:space="preserve">Las disposiciones aplicables supletoriamente a este Contrato en todo lo no previsto en el mismo, de conformidad con  el artículo 11 de la Ley de Adquisiciones, Arrendamientos y </w:t>
      </w:r>
      <w:r>
        <w:rPr>
          <w:rFonts w:ascii="Arial" w:hAnsi="Arial" w:cs="Arial"/>
          <w:sz w:val="16"/>
          <w:szCs w:val="16"/>
        </w:rPr>
        <w:t xml:space="preserve">Servicios del Sector Público, </w:t>
      </w:r>
      <w:r w:rsidRPr="001A6AFB">
        <w:rPr>
          <w:rFonts w:ascii="Arial" w:hAnsi="Arial" w:cs="Arial"/>
          <w:sz w:val="16"/>
          <w:szCs w:val="16"/>
        </w:rPr>
        <w:t>serán las contenidas en la Ley de Adquisiciones, Arrendamientos y Servicios del Sector Público y su Reglamento, así como en el Código Civil Federal, la Ley Federal de Procedimiento Administrativo, el Código Federal de Procedimientos Civiles, la Ley Federal de Presupuesto y Responsabilidad Hacendaria y demás disposiciones legales que le sean aplicables.</w:t>
      </w:r>
    </w:p>
    <w:p w:rsidR="003B09F0" w:rsidRPr="001A6AFB" w:rsidRDefault="003B09F0" w:rsidP="003B09F0">
      <w:pPr>
        <w:tabs>
          <w:tab w:val="left" w:pos="2127"/>
        </w:tabs>
        <w:spacing w:after="0" w:line="240" w:lineRule="auto"/>
        <w:jc w:val="both"/>
        <w:rPr>
          <w:rFonts w:ascii="Arial" w:hAnsi="Arial" w:cs="Arial"/>
          <w:sz w:val="16"/>
          <w:szCs w:val="16"/>
        </w:rPr>
      </w:pPr>
    </w:p>
    <w:p w:rsidR="003B09F0" w:rsidRPr="001A6AFB" w:rsidRDefault="003B09F0" w:rsidP="003B09F0">
      <w:pPr>
        <w:tabs>
          <w:tab w:val="left" w:pos="2127"/>
        </w:tabs>
        <w:spacing w:after="0" w:line="240" w:lineRule="auto"/>
        <w:ind w:hanging="992"/>
        <w:jc w:val="both"/>
        <w:rPr>
          <w:rFonts w:ascii="Arial" w:hAnsi="Arial" w:cs="Arial"/>
          <w:sz w:val="16"/>
          <w:szCs w:val="16"/>
        </w:rPr>
      </w:pPr>
      <w:r w:rsidRPr="001A6AFB">
        <w:rPr>
          <w:rFonts w:ascii="Arial" w:hAnsi="Arial" w:cs="Arial"/>
          <w:sz w:val="16"/>
          <w:szCs w:val="16"/>
        </w:rPr>
        <w:tab/>
        <w:t xml:space="preserve">Para el caso de controversia las partes se someten a la competencia de los Tribunales Federales con residencia en la ciudad de Guadalajara, Jalisco, por lo tanto </w:t>
      </w:r>
      <w:r w:rsidRPr="001A6AFB">
        <w:rPr>
          <w:rFonts w:ascii="Arial" w:hAnsi="Arial" w:cs="Arial"/>
          <w:b/>
          <w:sz w:val="16"/>
          <w:szCs w:val="16"/>
        </w:rPr>
        <w:t>“EL PROVEEDOR”</w:t>
      </w:r>
      <w:r w:rsidRPr="001A6AFB">
        <w:rPr>
          <w:rFonts w:ascii="Arial" w:hAnsi="Arial" w:cs="Arial"/>
          <w:sz w:val="16"/>
          <w:szCs w:val="16"/>
        </w:rPr>
        <w:t xml:space="preserve"> renuncia a la competencia que pudiera corresponderle por razón de su domicilio presente o futuro.</w:t>
      </w:r>
    </w:p>
    <w:p w:rsidR="003B09F0" w:rsidRPr="001A6AFB" w:rsidRDefault="003B09F0" w:rsidP="003B09F0">
      <w:pPr>
        <w:tabs>
          <w:tab w:val="left" w:pos="2127"/>
        </w:tabs>
        <w:spacing w:after="0" w:line="240" w:lineRule="auto"/>
        <w:jc w:val="both"/>
        <w:rPr>
          <w:rFonts w:ascii="Arial" w:hAnsi="Arial" w:cs="Arial"/>
          <w:sz w:val="16"/>
          <w:szCs w:val="16"/>
        </w:rPr>
      </w:pPr>
    </w:p>
    <w:p w:rsidR="003B09F0" w:rsidRDefault="003B09F0" w:rsidP="003B09F0">
      <w:pPr>
        <w:tabs>
          <w:tab w:val="left" w:pos="2127"/>
        </w:tabs>
        <w:spacing w:after="0" w:line="240" w:lineRule="auto"/>
        <w:jc w:val="both"/>
        <w:rPr>
          <w:rFonts w:ascii="Arial" w:hAnsi="Arial" w:cs="Arial"/>
          <w:b/>
          <w:sz w:val="16"/>
          <w:szCs w:val="16"/>
        </w:rPr>
      </w:pPr>
      <w:r w:rsidRPr="001A6AFB">
        <w:rPr>
          <w:rFonts w:ascii="Arial" w:hAnsi="Arial" w:cs="Arial"/>
          <w:sz w:val="16"/>
          <w:szCs w:val="16"/>
        </w:rPr>
        <w:t>Leído que fue por las partes que en él intervienen y enteradas de su contenido y alcance legal, se firma por duplicado al calce y al</w:t>
      </w:r>
      <w:r>
        <w:rPr>
          <w:rFonts w:ascii="Arial" w:hAnsi="Arial" w:cs="Arial"/>
          <w:sz w:val="16"/>
          <w:szCs w:val="16"/>
        </w:rPr>
        <w:t xml:space="preserve"> </w:t>
      </w:r>
      <w:r w:rsidRPr="001A6AFB">
        <w:rPr>
          <w:rFonts w:ascii="Arial" w:hAnsi="Arial" w:cs="Arial"/>
          <w:sz w:val="16"/>
          <w:szCs w:val="16"/>
        </w:rPr>
        <w:t xml:space="preserve">margen de todas sus fojas útiles en la ciudad de </w:t>
      </w:r>
      <w:r>
        <w:rPr>
          <w:rFonts w:ascii="Arial" w:hAnsi="Arial" w:cs="Arial"/>
          <w:sz w:val="16"/>
          <w:szCs w:val="16"/>
        </w:rPr>
        <w:t>Guadalajara</w:t>
      </w:r>
      <w:r w:rsidRPr="001A6AFB">
        <w:rPr>
          <w:rFonts w:ascii="Arial" w:hAnsi="Arial" w:cs="Arial"/>
          <w:sz w:val="16"/>
          <w:szCs w:val="16"/>
        </w:rPr>
        <w:t>, Jalisco, México, el</w:t>
      </w:r>
      <w:r w:rsidRPr="001A6AFB">
        <w:rPr>
          <w:rFonts w:ascii="Arial" w:hAnsi="Arial" w:cs="Arial"/>
          <w:b/>
          <w:sz w:val="16"/>
          <w:szCs w:val="16"/>
        </w:rPr>
        <w:t>______________________________.</w:t>
      </w:r>
    </w:p>
    <w:p w:rsidR="003B09F0" w:rsidRDefault="003B09F0" w:rsidP="003B09F0">
      <w:pPr>
        <w:spacing w:after="0" w:line="240" w:lineRule="auto"/>
        <w:rPr>
          <w:rFonts w:ascii="Arial" w:hAnsi="Arial" w:cs="Arial"/>
          <w:sz w:val="16"/>
          <w:szCs w:val="16"/>
        </w:rPr>
      </w:pPr>
    </w:p>
    <w:p w:rsidR="003B09F0" w:rsidRDefault="003B09F0" w:rsidP="003B09F0">
      <w:pPr>
        <w:spacing w:after="0" w:line="240" w:lineRule="auto"/>
        <w:rPr>
          <w:rFonts w:ascii="Arial" w:hAnsi="Arial" w:cs="Arial"/>
          <w:sz w:val="16"/>
          <w:szCs w:val="16"/>
        </w:rPr>
      </w:pPr>
    </w:p>
    <w:p w:rsidR="003B09F0" w:rsidRPr="001A6AFB" w:rsidRDefault="003B09F0" w:rsidP="003B09F0">
      <w:pPr>
        <w:spacing w:after="0" w:line="240" w:lineRule="auto"/>
        <w:rPr>
          <w:rFonts w:ascii="Arial" w:hAnsi="Arial" w:cs="Arial"/>
          <w:sz w:val="16"/>
          <w:szCs w:val="16"/>
        </w:rPr>
      </w:pPr>
    </w:p>
    <w:tbl>
      <w:tblPr>
        <w:tblW w:w="9460" w:type="dxa"/>
        <w:jc w:val="center"/>
        <w:tblLayout w:type="fixed"/>
        <w:tblCellMar>
          <w:left w:w="70" w:type="dxa"/>
          <w:right w:w="70" w:type="dxa"/>
        </w:tblCellMar>
        <w:tblLook w:val="0000" w:firstRow="0" w:lastRow="0" w:firstColumn="0" w:lastColumn="0" w:noHBand="0" w:noVBand="0"/>
      </w:tblPr>
      <w:tblGrid>
        <w:gridCol w:w="4873"/>
        <w:gridCol w:w="4587"/>
      </w:tblGrid>
      <w:tr w:rsidR="003B09F0" w:rsidRPr="001A6AFB" w:rsidTr="00D12072">
        <w:trPr>
          <w:jc w:val="center"/>
        </w:trPr>
        <w:tc>
          <w:tcPr>
            <w:tcW w:w="4873" w:type="dxa"/>
          </w:tcPr>
          <w:p w:rsidR="003B09F0" w:rsidRPr="001A6AFB" w:rsidRDefault="003B09F0" w:rsidP="00D12072">
            <w:pPr>
              <w:spacing w:after="0" w:line="240" w:lineRule="auto"/>
              <w:jc w:val="center"/>
              <w:rPr>
                <w:rFonts w:ascii="Arial" w:hAnsi="Arial" w:cs="Arial"/>
                <w:b/>
                <w:bCs/>
                <w:sz w:val="16"/>
                <w:szCs w:val="16"/>
              </w:rPr>
            </w:pPr>
          </w:p>
          <w:p w:rsidR="003B09F0" w:rsidRPr="001A6AFB" w:rsidRDefault="003B09F0" w:rsidP="00D12072">
            <w:pPr>
              <w:spacing w:after="0" w:line="240" w:lineRule="auto"/>
              <w:jc w:val="center"/>
              <w:rPr>
                <w:rFonts w:ascii="Arial" w:hAnsi="Arial" w:cs="Arial"/>
                <w:b/>
                <w:bCs/>
                <w:sz w:val="16"/>
                <w:szCs w:val="16"/>
              </w:rPr>
            </w:pPr>
            <w:r w:rsidRPr="001A6AFB">
              <w:rPr>
                <w:rFonts w:ascii="Arial" w:hAnsi="Arial" w:cs="Arial"/>
                <w:b/>
                <w:bCs/>
                <w:sz w:val="16"/>
                <w:szCs w:val="16"/>
              </w:rPr>
              <w:t xml:space="preserve">POR “EL </w:t>
            </w:r>
            <w:r w:rsidRPr="000B6318">
              <w:rPr>
                <w:rFonts w:ascii="Arial" w:hAnsi="Arial" w:cs="Arial"/>
                <w:b/>
                <w:sz w:val="16"/>
                <w:szCs w:val="16"/>
                <w:lang w:val="es-ES_tradnl"/>
              </w:rPr>
              <w:t>CIATEJ</w:t>
            </w:r>
            <w:r>
              <w:rPr>
                <w:rFonts w:ascii="Arial" w:hAnsi="Arial" w:cs="Arial"/>
                <w:b/>
                <w:sz w:val="16"/>
                <w:szCs w:val="16"/>
                <w:lang w:val="es-ES_tradnl"/>
              </w:rPr>
              <w:t>, A.C.</w:t>
            </w:r>
            <w:r w:rsidRPr="001A6AFB">
              <w:rPr>
                <w:rFonts w:ascii="Arial" w:hAnsi="Arial" w:cs="Arial"/>
                <w:b/>
                <w:bCs/>
                <w:sz w:val="16"/>
                <w:szCs w:val="16"/>
              </w:rPr>
              <w:t>”</w:t>
            </w:r>
          </w:p>
          <w:p w:rsidR="003B09F0" w:rsidRPr="001A6AFB" w:rsidRDefault="003B09F0" w:rsidP="00D12072">
            <w:pPr>
              <w:spacing w:after="0" w:line="240" w:lineRule="auto"/>
              <w:jc w:val="center"/>
              <w:rPr>
                <w:rFonts w:ascii="Arial" w:hAnsi="Arial" w:cs="Arial"/>
                <w:bCs/>
                <w:sz w:val="16"/>
                <w:szCs w:val="16"/>
              </w:rPr>
            </w:pPr>
          </w:p>
          <w:p w:rsidR="003B09F0" w:rsidRPr="001A6AFB" w:rsidRDefault="003B09F0" w:rsidP="00D12072">
            <w:pPr>
              <w:spacing w:after="0" w:line="240" w:lineRule="auto"/>
              <w:jc w:val="center"/>
              <w:rPr>
                <w:rFonts w:ascii="Arial" w:hAnsi="Arial" w:cs="Arial"/>
                <w:bCs/>
                <w:sz w:val="16"/>
                <w:szCs w:val="16"/>
              </w:rPr>
            </w:pPr>
          </w:p>
          <w:p w:rsidR="003B09F0" w:rsidRPr="001A6AFB" w:rsidRDefault="003B09F0" w:rsidP="00D12072">
            <w:pPr>
              <w:spacing w:after="0" w:line="240" w:lineRule="auto"/>
              <w:jc w:val="center"/>
              <w:rPr>
                <w:rFonts w:ascii="Arial" w:hAnsi="Arial" w:cs="Arial"/>
                <w:bCs/>
                <w:sz w:val="16"/>
                <w:szCs w:val="16"/>
              </w:rPr>
            </w:pPr>
          </w:p>
          <w:p w:rsidR="003B09F0" w:rsidRPr="001A6AFB" w:rsidRDefault="003B09F0" w:rsidP="00D12072">
            <w:pPr>
              <w:spacing w:after="0" w:line="240" w:lineRule="auto"/>
              <w:jc w:val="center"/>
              <w:rPr>
                <w:rFonts w:ascii="Arial" w:hAnsi="Arial" w:cs="Arial"/>
                <w:b/>
                <w:sz w:val="16"/>
                <w:szCs w:val="16"/>
              </w:rPr>
            </w:pPr>
            <w:r w:rsidRPr="001A6AFB">
              <w:rPr>
                <w:rFonts w:ascii="Arial" w:hAnsi="Arial" w:cs="Arial"/>
                <w:b/>
                <w:sz w:val="16"/>
                <w:szCs w:val="16"/>
              </w:rPr>
              <w:t>L.C.P. CITLALLI HAIDÉ ALZAGA SÁNCHEZ</w:t>
            </w:r>
          </w:p>
          <w:p w:rsidR="003B09F0" w:rsidRPr="001A6AFB" w:rsidRDefault="003B09F0" w:rsidP="00D12072">
            <w:pPr>
              <w:spacing w:after="0" w:line="240" w:lineRule="auto"/>
              <w:jc w:val="center"/>
              <w:rPr>
                <w:rFonts w:ascii="Arial" w:hAnsi="Arial" w:cs="Arial"/>
                <w:b/>
                <w:sz w:val="16"/>
                <w:szCs w:val="16"/>
              </w:rPr>
            </w:pPr>
            <w:r w:rsidRPr="001A6AFB">
              <w:rPr>
                <w:rFonts w:ascii="Arial" w:hAnsi="Arial" w:cs="Arial"/>
                <w:sz w:val="16"/>
                <w:szCs w:val="16"/>
              </w:rPr>
              <w:t>DIRECTORA ADMINISTRATIVA</w:t>
            </w:r>
          </w:p>
        </w:tc>
        <w:tc>
          <w:tcPr>
            <w:tcW w:w="4587" w:type="dxa"/>
          </w:tcPr>
          <w:p w:rsidR="003B09F0" w:rsidRPr="001A6AFB" w:rsidRDefault="003B09F0" w:rsidP="00D12072">
            <w:pPr>
              <w:spacing w:after="0" w:line="240" w:lineRule="auto"/>
              <w:rPr>
                <w:rFonts w:ascii="Arial" w:hAnsi="Arial" w:cs="Arial"/>
                <w:bCs/>
                <w:sz w:val="16"/>
                <w:szCs w:val="16"/>
              </w:rPr>
            </w:pPr>
          </w:p>
          <w:p w:rsidR="003B09F0" w:rsidRPr="001A6AFB" w:rsidRDefault="003B09F0" w:rsidP="00D12072">
            <w:pPr>
              <w:spacing w:after="0" w:line="240" w:lineRule="auto"/>
              <w:jc w:val="center"/>
              <w:rPr>
                <w:rFonts w:ascii="Arial" w:hAnsi="Arial" w:cs="Arial"/>
                <w:b/>
                <w:bCs/>
                <w:sz w:val="16"/>
                <w:szCs w:val="16"/>
              </w:rPr>
            </w:pPr>
            <w:r w:rsidRPr="001A6AFB">
              <w:rPr>
                <w:rFonts w:ascii="Arial" w:hAnsi="Arial" w:cs="Arial"/>
                <w:b/>
                <w:bCs/>
                <w:sz w:val="16"/>
                <w:szCs w:val="16"/>
              </w:rPr>
              <w:t>POR “EL PROVEEDOR”</w:t>
            </w:r>
          </w:p>
          <w:p w:rsidR="003B09F0" w:rsidRPr="001A6AFB" w:rsidRDefault="003B09F0" w:rsidP="00D12072">
            <w:pPr>
              <w:spacing w:after="0" w:line="240" w:lineRule="auto"/>
              <w:rPr>
                <w:rFonts w:ascii="Arial" w:hAnsi="Arial" w:cs="Arial"/>
                <w:bCs/>
                <w:sz w:val="16"/>
                <w:szCs w:val="16"/>
              </w:rPr>
            </w:pPr>
          </w:p>
          <w:p w:rsidR="003B09F0" w:rsidRPr="001A6AFB" w:rsidRDefault="003B09F0" w:rsidP="00D12072">
            <w:pPr>
              <w:spacing w:after="0" w:line="240" w:lineRule="auto"/>
              <w:rPr>
                <w:rFonts w:ascii="Arial" w:hAnsi="Arial" w:cs="Arial"/>
                <w:bCs/>
                <w:sz w:val="16"/>
                <w:szCs w:val="16"/>
              </w:rPr>
            </w:pPr>
          </w:p>
          <w:p w:rsidR="003B09F0" w:rsidRPr="001A6AFB" w:rsidRDefault="003B09F0" w:rsidP="00D12072">
            <w:pPr>
              <w:spacing w:after="0" w:line="240" w:lineRule="auto"/>
              <w:rPr>
                <w:rFonts w:ascii="Arial" w:hAnsi="Arial" w:cs="Arial"/>
                <w:bCs/>
                <w:sz w:val="16"/>
                <w:szCs w:val="16"/>
              </w:rPr>
            </w:pPr>
          </w:p>
          <w:p w:rsidR="003B09F0" w:rsidRPr="001A6AFB" w:rsidRDefault="003B09F0" w:rsidP="00D12072">
            <w:pPr>
              <w:spacing w:after="0" w:line="240" w:lineRule="auto"/>
              <w:jc w:val="center"/>
              <w:rPr>
                <w:rFonts w:ascii="Arial" w:hAnsi="Arial" w:cs="Arial"/>
                <w:b/>
                <w:bCs/>
                <w:sz w:val="16"/>
                <w:szCs w:val="16"/>
              </w:rPr>
            </w:pPr>
            <w:r w:rsidRPr="001A6AFB">
              <w:rPr>
                <w:rFonts w:ascii="Arial" w:hAnsi="Arial" w:cs="Arial"/>
                <w:b/>
                <w:bCs/>
                <w:sz w:val="16"/>
                <w:szCs w:val="16"/>
              </w:rPr>
              <w:t>C. ____________________.</w:t>
            </w:r>
          </w:p>
          <w:p w:rsidR="003B09F0" w:rsidRPr="001A6AFB" w:rsidRDefault="003B09F0" w:rsidP="00D12072">
            <w:pPr>
              <w:spacing w:after="0" w:line="240" w:lineRule="auto"/>
              <w:jc w:val="center"/>
              <w:rPr>
                <w:rFonts w:ascii="Arial" w:hAnsi="Arial" w:cs="Arial"/>
                <w:bCs/>
                <w:sz w:val="16"/>
                <w:szCs w:val="16"/>
              </w:rPr>
            </w:pPr>
          </w:p>
          <w:p w:rsidR="003B09F0" w:rsidRPr="001A6AFB" w:rsidRDefault="003B09F0" w:rsidP="00D12072">
            <w:pPr>
              <w:spacing w:after="0" w:line="240" w:lineRule="auto"/>
              <w:jc w:val="center"/>
              <w:rPr>
                <w:rFonts w:ascii="Arial" w:hAnsi="Arial" w:cs="Arial"/>
                <w:bCs/>
                <w:sz w:val="16"/>
                <w:szCs w:val="16"/>
              </w:rPr>
            </w:pPr>
            <w:r w:rsidRPr="001A6AFB">
              <w:rPr>
                <w:rFonts w:ascii="Arial" w:hAnsi="Arial" w:cs="Arial"/>
                <w:bCs/>
                <w:sz w:val="16"/>
                <w:szCs w:val="16"/>
              </w:rPr>
              <w:t xml:space="preserve"> </w:t>
            </w:r>
          </w:p>
        </w:tc>
      </w:tr>
    </w:tbl>
    <w:p w:rsidR="003B09F0" w:rsidRPr="001A6AFB" w:rsidRDefault="003B09F0" w:rsidP="003B09F0">
      <w:pPr>
        <w:spacing w:after="0" w:line="240" w:lineRule="auto"/>
        <w:rPr>
          <w:rFonts w:ascii="Arial" w:hAnsi="Arial" w:cs="Arial"/>
          <w:sz w:val="16"/>
          <w:szCs w:val="16"/>
        </w:rPr>
      </w:pPr>
    </w:p>
    <w:tbl>
      <w:tblPr>
        <w:tblW w:w="9525" w:type="dxa"/>
        <w:jc w:val="center"/>
        <w:tblLayout w:type="fixed"/>
        <w:tblCellMar>
          <w:left w:w="70" w:type="dxa"/>
          <w:right w:w="70" w:type="dxa"/>
        </w:tblCellMar>
        <w:tblLook w:val="0000" w:firstRow="0" w:lastRow="0" w:firstColumn="0" w:lastColumn="0" w:noHBand="0" w:noVBand="0"/>
      </w:tblPr>
      <w:tblGrid>
        <w:gridCol w:w="4873"/>
        <w:gridCol w:w="4652"/>
      </w:tblGrid>
      <w:tr w:rsidR="003B09F0" w:rsidRPr="00582F7B" w:rsidTr="00D12072">
        <w:trPr>
          <w:trHeight w:val="1628"/>
          <w:jc w:val="center"/>
        </w:trPr>
        <w:tc>
          <w:tcPr>
            <w:tcW w:w="4873" w:type="dxa"/>
          </w:tcPr>
          <w:p w:rsidR="003B09F0" w:rsidRPr="001A6AFB" w:rsidRDefault="003B09F0" w:rsidP="00D12072">
            <w:pPr>
              <w:spacing w:after="0" w:line="240" w:lineRule="auto"/>
              <w:ind w:right="-285"/>
              <w:jc w:val="center"/>
              <w:rPr>
                <w:rFonts w:ascii="Arial" w:hAnsi="Arial" w:cs="Arial"/>
                <w:b/>
                <w:bCs/>
                <w:sz w:val="16"/>
                <w:szCs w:val="16"/>
              </w:rPr>
            </w:pPr>
            <w:r w:rsidRPr="001A6AFB">
              <w:rPr>
                <w:rFonts w:ascii="Arial" w:hAnsi="Arial" w:cs="Arial"/>
                <w:b/>
                <w:bCs/>
                <w:sz w:val="16"/>
                <w:szCs w:val="16"/>
              </w:rPr>
              <w:t xml:space="preserve">ÁREA REQUIRENTE Y TÉCNICA </w:t>
            </w:r>
          </w:p>
          <w:p w:rsidR="003B09F0" w:rsidRPr="001A6AFB" w:rsidRDefault="003B09F0" w:rsidP="00D12072">
            <w:pPr>
              <w:spacing w:after="0" w:line="240" w:lineRule="auto"/>
              <w:ind w:right="-285"/>
              <w:jc w:val="center"/>
              <w:rPr>
                <w:rFonts w:ascii="Arial" w:hAnsi="Arial" w:cs="Arial"/>
                <w:b/>
                <w:bCs/>
                <w:sz w:val="16"/>
                <w:szCs w:val="16"/>
              </w:rPr>
            </w:pPr>
          </w:p>
          <w:p w:rsidR="003B09F0" w:rsidRPr="001A6AFB" w:rsidRDefault="003B09F0" w:rsidP="00D12072">
            <w:pPr>
              <w:spacing w:after="0" w:line="240" w:lineRule="auto"/>
              <w:rPr>
                <w:rFonts w:ascii="Arial" w:hAnsi="Arial" w:cs="Arial"/>
                <w:b/>
                <w:bCs/>
                <w:sz w:val="16"/>
                <w:szCs w:val="16"/>
              </w:rPr>
            </w:pPr>
          </w:p>
          <w:p w:rsidR="003B09F0" w:rsidRPr="001A6AFB" w:rsidRDefault="003B09F0" w:rsidP="00D12072">
            <w:pPr>
              <w:spacing w:after="0" w:line="240" w:lineRule="auto"/>
              <w:rPr>
                <w:rFonts w:ascii="Arial" w:hAnsi="Arial" w:cs="Arial"/>
                <w:b/>
                <w:bCs/>
                <w:sz w:val="16"/>
                <w:szCs w:val="16"/>
              </w:rPr>
            </w:pPr>
          </w:p>
          <w:p w:rsidR="003B09F0" w:rsidRPr="001A6AFB" w:rsidRDefault="003B09F0" w:rsidP="00D12072">
            <w:pPr>
              <w:spacing w:after="0" w:line="240" w:lineRule="auto"/>
              <w:rPr>
                <w:rFonts w:ascii="Arial" w:hAnsi="Arial" w:cs="Arial"/>
                <w:b/>
                <w:bCs/>
                <w:sz w:val="16"/>
                <w:szCs w:val="16"/>
              </w:rPr>
            </w:pPr>
          </w:p>
          <w:p w:rsidR="003B09F0" w:rsidRPr="001A6AFB" w:rsidRDefault="003B09F0" w:rsidP="00D12072">
            <w:pPr>
              <w:spacing w:after="0" w:line="240" w:lineRule="auto"/>
              <w:jc w:val="center"/>
              <w:rPr>
                <w:rFonts w:ascii="Arial" w:hAnsi="Arial" w:cs="Arial"/>
                <w:b/>
                <w:sz w:val="16"/>
                <w:szCs w:val="16"/>
              </w:rPr>
            </w:pPr>
            <w:r w:rsidRPr="001A6AFB">
              <w:rPr>
                <w:rFonts w:ascii="Arial" w:hAnsi="Arial" w:cs="Arial"/>
                <w:b/>
                <w:sz w:val="16"/>
                <w:szCs w:val="16"/>
              </w:rPr>
              <w:t>ING. HÉCTOR IBARRA GÓMEZ</w:t>
            </w:r>
          </w:p>
          <w:p w:rsidR="003B09F0" w:rsidRPr="001A6AFB" w:rsidRDefault="003B09F0" w:rsidP="00D12072">
            <w:pPr>
              <w:spacing w:after="0" w:line="240" w:lineRule="auto"/>
              <w:ind w:right="-285"/>
              <w:jc w:val="center"/>
              <w:rPr>
                <w:rFonts w:ascii="Arial" w:hAnsi="Arial" w:cs="Arial"/>
                <w:bCs/>
                <w:sz w:val="16"/>
                <w:szCs w:val="16"/>
              </w:rPr>
            </w:pPr>
            <w:r w:rsidRPr="001A6AFB">
              <w:rPr>
                <w:rFonts w:ascii="Arial" w:hAnsi="Arial" w:cs="Arial"/>
                <w:b/>
                <w:sz w:val="16"/>
                <w:szCs w:val="16"/>
              </w:rPr>
              <w:t>COORDINADOR DE TECNOLOGÍAS DE INFORMACIÓN Y COMUNICACIÓN</w:t>
            </w:r>
          </w:p>
        </w:tc>
        <w:tc>
          <w:tcPr>
            <w:tcW w:w="4652" w:type="dxa"/>
          </w:tcPr>
          <w:p w:rsidR="003B09F0" w:rsidRPr="001A6AFB" w:rsidRDefault="003B09F0" w:rsidP="00D12072">
            <w:pPr>
              <w:tabs>
                <w:tab w:val="left" w:pos="3418"/>
              </w:tabs>
              <w:spacing w:after="0" w:line="240" w:lineRule="auto"/>
              <w:jc w:val="center"/>
              <w:rPr>
                <w:rFonts w:ascii="Arial" w:hAnsi="Arial" w:cs="Arial"/>
                <w:b/>
                <w:sz w:val="16"/>
                <w:szCs w:val="16"/>
              </w:rPr>
            </w:pPr>
            <w:r w:rsidRPr="001A6AFB">
              <w:rPr>
                <w:rFonts w:ascii="Arial" w:hAnsi="Arial" w:cs="Arial"/>
                <w:b/>
                <w:sz w:val="16"/>
                <w:szCs w:val="16"/>
              </w:rPr>
              <w:t>TESTIGO</w:t>
            </w:r>
          </w:p>
          <w:p w:rsidR="003B09F0" w:rsidRPr="001A6AFB" w:rsidRDefault="003B09F0" w:rsidP="00D12072">
            <w:pPr>
              <w:tabs>
                <w:tab w:val="left" w:pos="3418"/>
              </w:tabs>
              <w:spacing w:after="0" w:line="240" w:lineRule="auto"/>
              <w:jc w:val="center"/>
              <w:rPr>
                <w:rFonts w:ascii="Arial" w:hAnsi="Arial" w:cs="Arial"/>
                <w:sz w:val="16"/>
                <w:szCs w:val="16"/>
              </w:rPr>
            </w:pPr>
          </w:p>
          <w:p w:rsidR="003B09F0" w:rsidRPr="001A6AFB" w:rsidRDefault="003B09F0" w:rsidP="00D12072">
            <w:pPr>
              <w:tabs>
                <w:tab w:val="left" w:pos="3418"/>
              </w:tabs>
              <w:spacing w:after="0" w:line="240" w:lineRule="auto"/>
              <w:jc w:val="center"/>
              <w:rPr>
                <w:rFonts w:ascii="Arial" w:hAnsi="Arial" w:cs="Arial"/>
                <w:sz w:val="16"/>
                <w:szCs w:val="16"/>
              </w:rPr>
            </w:pPr>
          </w:p>
          <w:p w:rsidR="003B09F0" w:rsidRPr="001A6AFB" w:rsidRDefault="003B09F0" w:rsidP="00D12072">
            <w:pPr>
              <w:tabs>
                <w:tab w:val="left" w:pos="3418"/>
              </w:tabs>
              <w:spacing w:after="0" w:line="240" w:lineRule="auto"/>
              <w:jc w:val="center"/>
              <w:rPr>
                <w:rFonts w:ascii="Arial" w:hAnsi="Arial" w:cs="Arial"/>
                <w:sz w:val="16"/>
                <w:szCs w:val="16"/>
              </w:rPr>
            </w:pPr>
          </w:p>
          <w:p w:rsidR="003B09F0" w:rsidRPr="001A6AFB" w:rsidRDefault="003B09F0" w:rsidP="00D12072">
            <w:pPr>
              <w:tabs>
                <w:tab w:val="left" w:pos="3418"/>
              </w:tabs>
              <w:spacing w:after="0" w:line="240" w:lineRule="auto"/>
              <w:jc w:val="center"/>
              <w:rPr>
                <w:rFonts w:ascii="Arial" w:hAnsi="Arial" w:cs="Arial"/>
                <w:sz w:val="16"/>
                <w:szCs w:val="16"/>
              </w:rPr>
            </w:pPr>
          </w:p>
          <w:p w:rsidR="003B09F0" w:rsidRPr="001A6AFB" w:rsidRDefault="003B09F0" w:rsidP="00D12072">
            <w:pPr>
              <w:tabs>
                <w:tab w:val="left" w:pos="3418"/>
              </w:tabs>
              <w:spacing w:after="0" w:line="240" w:lineRule="auto"/>
              <w:jc w:val="center"/>
              <w:rPr>
                <w:rFonts w:ascii="Arial" w:hAnsi="Arial" w:cs="Arial"/>
                <w:sz w:val="16"/>
                <w:szCs w:val="16"/>
              </w:rPr>
            </w:pPr>
          </w:p>
          <w:p w:rsidR="003B09F0" w:rsidRPr="001A6AFB" w:rsidRDefault="003B09F0" w:rsidP="00D12072">
            <w:pPr>
              <w:tabs>
                <w:tab w:val="left" w:pos="3418"/>
              </w:tabs>
              <w:spacing w:after="0" w:line="240" w:lineRule="auto"/>
              <w:jc w:val="center"/>
              <w:rPr>
                <w:rFonts w:ascii="Arial" w:hAnsi="Arial" w:cs="Arial"/>
                <w:b/>
                <w:sz w:val="16"/>
                <w:szCs w:val="16"/>
              </w:rPr>
            </w:pPr>
            <w:r>
              <w:rPr>
                <w:rFonts w:ascii="Arial" w:hAnsi="Arial" w:cs="Arial"/>
                <w:b/>
                <w:sz w:val="16"/>
                <w:szCs w:val="16"/>
              </w:rPr>
              <w:t>C</w:t>
            </w:r>
            <w:r w:rsidRPr="001A6AFB">
              <w:rPr>
                <w:rFonts w:ascii="Arial" w:hAnsi="Arial" w:cs="Arial"/>
                <w:b/>
                <w:sz w:val="16"/>
                <w:szCs w:val="16"/>
              </w:rPr>
              <w:t xml:space="preserve">. </w:t>
            </w:r>
            <w:r>
              <w:rPr>
                <w:rFonts w:ascii="Arial" w:hAnsi="Arial" w:cs="Arial"/>
                <w:b/>
                <w:sz w:val="16"/>
                <w:szCs w:val="16"/>
              </w:rPr>
              <w:t>_______________________</w:t>
            </w:r>
          </w:p>
          <w:p w:rsidR="003B09F0" w:rsidRPr="003F3BBC" w:rsidRDefault="003B09F0" w:rsidP="00D12072">
            <w:pPr>
              <w:spacing w:after="0" w:line="240" w:lineRule="auto"/>
              <w:jc w:val="right"/>
              <w:rPr>
                <w:rFonts w:ascii="Arial" w:hAnsi="Arial" w:cs="Arial"/>
                <w:sz w:val="16"/>
                <w:szCs w:val="16"/>
              </w:rPr>
            </w:pPr>
          </w:p>
        </w:tc>
      </w:tr>
    </w:tbl>
    <w:p w:rsidR="003B09F0" w:rsidRDefault="003B09F0" w:rsidP="003B09F0">
      <w:pPr>
        <w:tabs>
          <w:tab w:val="left" w:pos="2127"/>
        </w:tabs>
        <w:spacing w:after="0" w:line="240" w:lineRule="auto"/>
        <w:jc w:val="both"/>
        <w:rPr>
          <w:rFonts w:ascii="Arial" w:hAnsi="Arial" w:cs="Arial"/>
          <w:b/>
          <w:sz w:val="16"/>
          <w:szCs w:val="16"/>
        </w:rPr>
      </w:pPr>
    </w:p>
    <w:p w:rsidR="003B09F0" w:rsidRDefault="003B09F0" w:rsidP="003B09F0">
      <w:r>
        <w:br w:type="page"/>
      </w:r>
    </w:p>
    <w:p w:rsidR="003B09F0" w:rsidRPr="009C41E3" w:rsidRDefault="003B09F0" w:rsidP="003B09F0">
      <w:pPr>
        <w:spacing w:after="0" w:line="240" w:lineRule="auto"/>
        <w:jc w:val="center"/>
        <w:rPr>
          <w:rFonts w:ascii="Arial" w:eastAsia="Calibri" w:hAnsi="Arial" w:cs="Arial"/>
          <w:b/>
          <w:color w:val="FF0000"/>
        </w:rPr>
      </w:pPr>
      <w:r>
        <w:rPr>
          <w:rFonts w:ascii="Arial" w:eastAsia="Calibri" w:hAnsi="Arial" w:cs="Arial"/>
          <w:b/>
          <w:color w:val="FF0000"/>
        </w:rPr>
        <w:lastRenderedPageBreak/>
        <w:t>A</w:t>
      </w:r>
      <w:r w:rsidRPr="009C41E3">
        <w:rPr>
          <w:rFonts w:ascii="Arial" w:eastAsia="Calibri" w:hAnsi="Arial" w:cs="Arial"/>
          <w:b/>
          <w:color w:val="FF0000"/>
        </w:rPr>
        <w:t xml:space="preserve">NEXO </w:t>
      </w:r>
      <w:r>
        <w:rPr>
          <w:rFonts w:ascii="Arial" w:eastAsia="Calibri" w:hAnsi="Arial" w:cs="Arial"/>
          <w:b/>
          <w:color w:val="FF0000"/>
        </w:rPr>
        <w:t>18</w:t>
      </w:r>
    </w:p>
    <w:p w:rsidR="003B09F0" w:rsidRPr="009C41E3" w:rsidRDefault="003B09F0" w:rsidP="003B09F0">
      <w:pPr>
        <w:spacing w:after="0" w:line="240" w:lineRule="auto"/>
        <w:jc w:val="center"/>
        <w:rPr>
          <w:rFonts w:ascii="Calibri" w:eastAsia="Calibri" w:hAnsi="Calibri"/>
          <w:b/>
        </w:rPr>
      </w:pPr>
      <w:r w:rsidRPr="009C41E3">
        <w:rPr>
          <w:rFonts w:ascii="Arial" w:eastAsia="Calibri" w:hAnsi="Arial" w:cs="Arial"/>
          <w:color w:val="FF0000"/>
        </w:rPr>
        <w:t>“</w:t>
      </w:r>
      <w:r w:rsidRPr="00ED7A77">
        <w:rPr>
          <w:rFonts w:ascii="Arial" w:eastAsia="Calibri" w:hAnsi="Arial" w:cs="Arial"/>
          <w:color w:val="FF0000"/>
        </w:rPr>
        <w:t>PROTOCOLO DE ACTUACIÓN EN MATERIA DE CONTRATACIONES PÚBLICAS, OTORGAMIENTO Y PRÓRROGA DE LICENCIAS, PERMISOS, AUTORIZACIONES Y CONCESIONES</w:t>
      </w:r>
      <w:r w:rsidRPr="009C41E3">
        <w:rPr>
          <w:rFonts w:ascii="Arial" w:eastAsia="Calibri" w:hAnsi="Arial" w:cs="Arial"/>
          <w:color w:val="FF0000"/>
        </w:rPr>
        <w:t>”</w:t>
      </w:r>
    </w:p>
    <w:p w:rsidR="003B09F0" w:rsidRPr="009C41E3" w:rsidRDefault="003B09F0" w:rsidP="003B09F0">
      <w:pPr>
        <w:spacing w:after="0" w:line="240" w:lineRule="auto"/>
        <w:rPr>
          <w:rFonts w:ascii="Calibri" w:eastAsia="Calibri" w:hAnsi="Calibri"/>
          <w:b/>
        </w:rPr>
      </w:pPr>
    </w:p>
    <w:p w:rsidR="003B09F0" w:rsidRDefault="003B09F0" w:rsidP="003B09F0">
      <w:pPr>
        <w:spacing w:after="0"/>
        <w:jc w:val="both"/>
        <w:rPr>
          <w:rFonts w:ascii="Arial" w:hAnsi="Arial" w:cs="Arial"/>
          <w:bCs/>
          <w:sz w:val="20"/>
          <w:lang w:val="es-ES"/>
        </w:rPr>
      </w:pPr>
      <w:r w:rsidRPr="00ED7A77">
        <w:rPr>
          <w:rFonts w:ascii="Arial" w:hAnsi="Arial" w:cs="Arial"/>
          <w:sz w:val="20"/>
        </w:rPr>
        <w:t>En cumpli</w:t>
      </w:r>
      <w:r>
        <w:rPr>
          <w:rFonts w:ascii="Arial" w:hAnsi="Arial" w:cs="Arial"/>
          <w:sz w:val="20"/>
        </w:rPr>
        <w:t>miento del Numeral 6 del Anexo Primero</w:t>
      </w:r>
      <w:r w:rsidRPr="00ED7A77">
        <w:rPr>
          <w:rFonts w:ascii="Arial" w:hAnsi="Arial" w:cs="Arial"/>
          <w:sz w:val="20"/>
        </w:rPr>
        <w:t>, del “</w:t>
      </w:r>
      <w:r w:rsidRPr="00ED7A77">
        <w:rPr>
          <w:rFonts w:ascii="Arial" w:hAnsi="Arial" w:cs="Arial"/>
          <w:bCs/>
          <w:sz w:val="20"/>
          <w:lang w:val="es-ES"/>
        </w:rPr>
        <w:t xml:space="preserve">PROTOCOLO DE ACTUACIÓN EN MATERIA DE CONTRATACIONES PÚBLICAS, OTORGAMIENTO Y PRÓRROGA DE LICENCIAS, PERMISOS, AUTORIZACIONES Y CONCESIONES”, he sido notificado: </w:t>
      </w:r>
    </w:p>
    <w:p w:rsidR="003B09F0" w:rsidRPr="00ED7A77" w:rsidRDefault="003B09F0" w:rsidP="003B09F0">
      <w:pPr>
        <w:spacing w:after="0"/>
        <w:jc w:val="both"/>
        <w:rPr>
          <w:rFonts w:ascii="Arial" w:hAnsi="Arial" w:cs="Arial"/>
          <w:sz w:val="20"/>
        </w:rPr>
      </w:pPr>
    </w:p>
    <w:p w:rsidR="003B09F0" w:rsidRPr="00A447AC" w:rsidRDefault="003B09F0" w:rsidP="00EA26F8">
      <w:pPr>
        <w:numPr>
          <w:ilvl w:val="0"/>
          <w:numId w:val="76"/>
        </w:numPr>
        <w:spacing w:after="0"/>
        <w:jc w:val="both"/>
        <w:rPr>
          <w:rFonts w:ascii="Arial" w:hAnsi="Arial" w:cs="Arial"/>
          <w:sz w:val="20"/>
        </w:rPr>
      </w:pPr>
      <w:r w:rsidRPr="00ED7A77">
        <w:rPr>
          <w:rFonts w:ascii="Arial" w:hAnsi="Arial" w:cs="Arial"/>
          <w:sz w:val="20"/>
          <w:lang w:val="es-ES"/>
        </w:rPr>
        <w:t xml:space="preserve">Que </w:t>
      </w:r>
      <w:r w:rsidRPr="00ED7A77">
        <w:rPr>
          <w:rFonts w:ascii="Arial" w:hAnsi="Arial" w:cs="Arial"/>
          <w:bCs/>
          <w:sz w:val="20"/>
          <w:lang w:val="es-ES"/>
        </w:rPr>
        <w:t>los servidores públicos de la entidad en el contacto con particulares deben observar el “Protocolo</w:t>
      </w:r>
      <w:r w:rsidRPr="00ED7A77">
        <w:rPr>
          <w:rFonts w:ascii="Arial" w:hAnsi="Arial" w:cs="Arial"/>
          <w:sz w:val="20"/>
          <w:lang w:val="es-ES"/>
        </w:rPr>
        <w:t xml:space="preserve"> d</w:t>
      </w:r>
      <w:r w:rsidRPr="00ED7A77">
        <w:rPr>
          <w:rFonts w:ascii="Arial" w:hAnsi="Arial" w:cs="Arial"/>
          <w:bCs/>
          <w:sz w:val="20"/>
          <w:lang w:val="es-ES"/>
        </w:rPr>
        <w:t>e Actuación en Materia de Contrataciones Públicas, Otorgamiento y Prórroga de Licencias, Permisos, Autorizaciones y Concesiones”</w:t>
      </w:r>
      <w:r w:rsidRPr="00ED7A77">
        <w:rPr>
          <w:rFonts w:ascii="Arial" w:hAnsi="Arial" w:cs="Arial"/>
          <w:sz w:val="20"/>
          <w:lang w:val="es-ES"/>
        </w:rPr>
        <w:t>, publicado en el Diario oficial de la Federación</w:t>
      </w:r>
      <w:r w:rsidRPr="00ED7A77">
        <w:rPr>
          <w:rFonts w:ascii="Arial" w:hAnsi="Arial" w:cs="Arial"/>
          <w:sz w:val="20"/>
        </w:rPr>
        <w:t xml:space="preserve"> </w:t>
      </w:r>
      <w:r w:rsidRPr="00ED7A77">
        <w:rPr>
          <w:rFonts w:ascii="Arial" w:hAnsi="Arial" w:cs="Arial"/>
          <w:sz w:val="20"/>
          <w:lang w:val="es-ES"/>
        </w:rPr>
        <w:t>20 de agosto de 2015 y</w:t>
      </w:r>
      <w:r>
        <w:rPr>
          <w:rFonts w:ascii="Arial" w:hAnsi="Arial" w:cs="Arial"/>
          <w:sz w:val="20"/>
          <w:lang w:val="es-ES"/>
        </w:rPr>
        <w:t xml:space="preserve"> modificado mediante publicaciones</w:t>
      </w:r>
      <w:r w:rsidRPr="00ED7A77">
        <w:rPr>
          <w:rFonts w:ascii="Arial" w:hAnsi="Arial" w:cs="Arial"/>
          <w:sz w:val="20"/>
          <w:lang w:val="es-ES"/>
        </w:rPr>
        <w:t xml:space="preserve"> del 19 de febrero de 2016</w:t>
      </w:r>
      <w:r>
        <w:rPr>
          <w:rFonts w:ascii="Arial" w:hAnsi="Arial" w:cs="Arial"/>
          <w:sz w:val="20"/>
          <w:lang w:val="es-ES"/>
        </w:rPr>
        <w:t xml:space="preserve"> y del 28 de febrero de 2017</w:t>
      </w:r>
      <w:r w:rsidRPr="00ED7A77">
        <w:rPr>
          <w:rFonts w:ascii="Arial" w:hAnsi="Arial" w:cs="Arial"/>
          <w:sz w:val="20"/>
          <w:lang w:val="es-ES"/>
        </w:rPr>
        <w:t>; el cual puede ser consultado en la sección de la SFP en el portal de la Ventanilla Única Nacional (gob.mx);</w:t>
      </w:r>
    </w:p>
    <w:p w:rsidR="003B09F0" w:rsidRPr="00A447AC" w:rsidRDefault="003B09F0" w:rsidP="003B09F0">
      <w:pPr>
        <w:spacing w:after="0"/>
        <w:ind w:left="720"/>
        <w:jc w:val="both"/>
        <w:rPr>
          <w:rFonts w:ascii="Arial" w:hAnsi="Arial" w:cs="Arial"/>
          <w:sz w:val="20"/>
        </w:rPr>
      </w:pPr>
    </w:p>
    <w:p w:rsidR="003B09F0" w:rsidRDefault="00254A98" w:rsidP="00EA26F8">
      <w:pPr>
        <w:numPr>
          <w:ilvl w:val="0"/>
          <w:numId w:val="76"/>
        </w:numPr>
        <w:spacing w:after="0"/>
        <w:jc w:val="both"/>
        <w:rPr>
          <w:rFonts w:ascii="Arial" w:hAnsi="Arial" w:cs="Arial"/>
          <w:sz w:val="20"/>
        </w:rPr>
      </w:pPr>
      <w:r w:rsidRPr="00A447AC">
        <w:rPr>
          <w:rFonts w:ascii="Arial" w:hAnsi="Arial" w:cs="Arial"/>
          <w:sz w:val="20"/>
        </w:rPr>
        <w:t>Que,</w:t>
      </w:r>
      <w:r w:rsidR="003B09F0" w:rsidRPr="00A447AC">
        <w:rPr>
          <w:rFonts w:ascii="Arial" w:hAnsi="Arial" w:cs="Arial"/>
          <w:sz w:val="20"/>
        </w:rPr>
        <w:t xml:space="preserve"> a fin de promover las mejores prácticas en materia de combate a la corrupción y</w:t>
      </w:r>
      <w:r w:rsidR="003B09F0">
        <w:rPr>
          <w:rFonts w:ascii="Arial" w:hAnsi="Arial" w:cs="Arial"/>
          <w:sz w:val="20"/>
        </w:rPr>
        <w:t xml:space="preserve"> </w:t>
      </w:r>
      <w:r w:rsidR="003B09F0" w:rsidRPr="00A447AC">
        <w:rPr>
          <w:rFonts w:ascii="Arial" w:hAnsi="Arial" w:cs="Arial"/>
          <w:sz w:val="20"/>
        </w:rPr>
        <w:t>prevención de conflictos de interés, en los procedimientos</w:t>
      </w:r>
      <w:r w:rsidR="003B09F0">
        <w:rPr>
          <w:rFonts w:ascii="Arial" w:hAnsi="Arial" w:cs="Arial"/>
          <w:sz w:val="20"/>
        </w:rPr>
        <w:t xml:space="preserve"> de c</w:t>
      </w:r>
      <w:r w:rsidR="003B09F0" w:rsidRPr="00A447AC">
        <w:rPr>
          <w:rFonts w:ascii="Arial" w:hAnsi="Arial" w:cs="Arial"/>
          <w:sz w:val="20"/>
        </w:rPr>
        <w:t>ontrataciones públicas sujetas a la Ley de Adquisiciones, Arrendamientos y Servicios del</w:t>
      </w:r>
      <w:r w:rsidR="003B09F0">
        <w:rPr>
          <w:rFonts w:ascii="Arial" w:hAnsi="Arial" w:cs="Arial"/>
          <w:sz w:val="20"/>
        </w:rPr>
        <w:t xml:space="preserve"> </w:t>
      </w:r>
      <w:r w:rsidR="003B09F0" w:rsidRPr="00A447AC">
        <w:rPr>
          <w:rFonts w:ascii="Arial" w:hAnsi="Arial" w:cs="Arial"/>
          <w:sz w:val="20"/>
        </w:rPr>
        <w:t>Sector Público, cuyo monto rebase el equivalente a cinco millones de Unidades de</w:t>
      </w:r>
      <w:r w:rsidR="003B09F0">
        <w:rPr>
          <w:rFonts w:ascii="Arial" w:hAnsi="Arial" w:cs="Arial"/>
          <w:sz w:val="20"/>
        </w:rPr>
        <w:t xml:space="preserve"> </w:t>
      </w:r>
      <w:r w:rsidR="003B09F0" w:rsidRPr="00A447AC">
        <w:rPr>
          <w:rFonts w:ascii="Arial" w:hAnsi="Arial" w:cs="Arial"/>
          <w:sz w:val="20"/>
        </w:rPr>
        <w:t>Medida y Actualización</w:t>
      </w:r>
      <w:r w:rsidR="003B09F0">
        <w:rPr>
          <w:rFonts w:ascii="Arial" w:hAnsi="Arial" w:cs="Arial"/>
          <w:sz w:val="20"/>
        </w:rPr>
        <w:t xml:space="preserve">, </w:t>
      </w:r>
      <w:r w:rsidR="003B09F0" w:rsidRPr="00A447AC">
        <w:rPr>
          <w:rFonts w:ascii="Arial" w:hAnsi="Arial" w:cs="Arial"/>
          <w:sz w:val="20"/>
        </w:rPr>
        <w:t>las</w:t>
      </w:r>
      <w:r w:rsidR="003B09F0">
        <w:rPr>
          <w:rFonts w:ascii="Arial" w:hAnsi="Arial" w:cs="Arial"/>
          <w:sz w:val="20"/>
        </w:rPr>
        <w:t xml:space="preserve"> </w:t>
      </w:r>
      <w:r w:rsidR="003B09F0" w:rsidRPr="00A447AC">
        <w:rPr>
          <w:rFonts w:ascii="Arial" w:hAnsi="Arial" w:cs="Arial"/>
          <w:sz w:val="20"/>
        </w:rPr>
        <w:t>reuniones, visitas y actos públicos serán videograbados</w:t>
      </w:r>
      <w:r w:rsidR="003B09F0">
        <w:rPr>
          <w:rFonts w:ascii="Arial" w:hAnsi="Arial" w:cs="Arial"/>
          <w:sz w:val="20"/>
        </w:rPr>
        <w:t>;</w:t>
      </w:r>
    </w:p>
    <w:p w:rsidR="003B09F0" w:rsidRDefault="003B09F0" w:rsidP="003B09F0">
      <w:pPr>
        <w:pStyle w:val="Prrafodelista"/>
        <w:rPr>
          <w:rFonts w:ascii="Arial" w:hAnsi="Arial" w:cs="Arial"/>
          <w:lang w:val="es-ES"/>
        </w:rPr>
      </w:pPr>
    </w:p>
    <w:p w:rsidR="003B09F0" w:rsidRDefault="003B09F0" w:rsidP="00EA26F8">
      <w:pPr>
        <w:numPr>
          <w:ilvl w:val="0"/>
          <w:numId w:val="76"/>
        </w:numPr>
        <w:spacing w:after="0"/>
        <w:jc w:val="both"/>
        <w:rPr>
          <w:rFonts w:ascii="Arial" w:hAnsi="Arial" w:cs="Arial"/>
          <w:sz w:val="20"/>
        </w:rPr>
      </w:pPr>
      <w:r w:rsidRPr="00A447AC">
        <w:rPr>
          <w:rFonts w:ascii="Arial" w:hAnsi="Arial" w:cs="Arial"/>
          <w:sz w:val="20"/>
          <w:lang w:val="es-ES"/>
        </w:rPr>
        <w:t xml:space="preserve">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 </w:t>
      </w:r>
    </w:p>
    <w:p w:rsidR="003B09F0" w:rsidRDefault="003B09F0" w:rsidP="003B09F0">
      <w:pPr>
        <w:pStyle w:val="Prrafodelista"/>
        <w:rPr>
          <w:rFonts w:ascii="Arial" w:hAnsi="Arial" w:cs="Arial"/>
          <w:lang w:val="es-ES"/>
        </w:rPr>
      </w:pPr>
    </w:p>
    <w:p w:rsidR="003B09F0" w:rsidRDefault="003B09F0" w:rsidP="00EA26F8">
      <w:pPr>
        <w:numPr>
          <w:ilvl w:val="0"/>
          <w:numId w:val="76"/>
        </w:numPr>
        <w:spacing w:after="0"/>
        <w:jc w:val="both"/>
        <w:rPr>
          <w:rFonts w:ascii="Arial" w:hAnsi="Arial" w:cs="Arial"/>
          <w:sz w:val="20"/>
        </w:rPr>
      </w:pPr>
      <w:r w:rsidRPr="00A447AC">
        <w:rPr>
          <w:rFonts w:ascii="Arial" w:hAnsi="Arial" w:cs="Arial"/>
          <w:sz w:val="20"/>
          <w:lang w:val="es-ES"/>
        </w:rPr>
        <w:t xml:space="preserve">Que los </w:t>
      </w:r>
      <w:r w:rsidRPr="00A447AC">
        <w:rPr>
          <w:rFonts w:ascii="Arial" w:hAnsi="Arial" w:cs="Arial"/>
          <w:bCs/>
          <w:sz w:val="20"/>
          <w:lang w:val="es-ES"/>
        </w:rPr>
        <w:t>datos personales</w:t>
      </w:r>
      <w:r w:rsidRPr="00A447AC">
        <w:rPr>
          <w:rFonts w:ascii="Arial" w:hAnsi="Arial" w:cs="Arial"/>
          <w:sz w:val="20"/>
          <w:lang w:val="es-ES"/>
        </w:rPr>
        <w:t xml:space="preserve"> que se recaben con motivo del contacto con particulares </w:t>
      </w:r>
      <w:r w:rsidRPr="00A447AC">
        <w:rPr>
          <w:rFonts w:ascii="Arial" w:hAnsi="Arial" w:cs="Arial"/>
          <w:bCs/>
          <w:sz w:val="20"/>
          <w:lang w:val="es-ES"/>
        </w:rPr>
        <w:t>serán protegidos y tratados conforme a las disposiciones jurídicas aplicables;</w:t>
      </w:r>
      <w:r w:rsidRPr="00A447AC">
        <w:rPr>
          <w:rFonts w:ascii="Arial" w:hAnsi="Arial" w:cs="Arial"/>
          <w:sz w:val="20"/>
          <w:lang w:val="es-ES"/>
        </w:rPr>
        <w:t xml:space="preserve"> y</w:t>
      </w:r>
    </w:p>
    <w:p w:rsidR="003B09F0" w:rsidRDefault="003B09F0" w:rsidP="003B09F0">
      <w:pPr>
        <w:pStyle w:val="Prrafodelista"/>
        <w:rPr>
          <w:rFonts w:ascii="Arial" w:hAnsi="Arial" w:cs="Arial"/>
        </w:rPr>
      </w:pPr>
    </w:p>
    <w:p w:rsidR="003B09F0" w:rsidRPr="00A447AC" w:rsidRDefault="003B09F0" w:rsidP="00EA26F8">
      <w:pPr>
        <w:numPr>
          <w:ilvl w:val="0"/>
          <w:numId w:val="76"/>
        </w:numPr>
        <w:spacing w:after="0"/>
        <w:jc w:val="both"/>
        <w:rPr>
          <w:rFonts w:ascii="Arial" w:hAnsi="Arial" w:cs="Arial"/>
          <w:sz w:val="20"/>
        </w:rPr>
      </w:pPr>
      <w:r w:rsidRPr="00A447AC">
        <w:rPr>
          <w:rFonts w:ascii="Arial" w:hAnsi="Arial" w:cs="Arial"/>
          <w:sz w:val="20"/>
        </w:rPr>
        <w:t>Que tienen derecho a presentar queja o denuncia por el incumplimiento de obligaciones que</w:t>
      </w:r>
      <w:r>
        <w:rPr>
          <w:rFonts w:ascii="Arial" w:hAnsi="Arial" w:cs="Arial"/>
          <w:sz w:val="20"/>
        </w:rPr>
        <w:t xml:space="preserve"> </w:t>
      </w:r>
      <w:r w:rsidRPr="00A447AC">
        <w:rPr>
          <w:rFonts w:ascii="Arial" w:hAnsi="Arial" w:cs="Arial"/>
          <w:sz w:val="20"/>
        </w:rPr>
        <w:t>adviertan en el contacto con los servidores públicos, ante el Órgano Interno de Control</w:t>
      </w:r>
      <w:r>
        <w:rPr>
          <w:rFonts w:ascii="Arial" w:hAnsi="Arial" w:cs="Arial"/>
          <w:sz w:val="20"/>
        </w:rPr>
        <w:t xml:space="preserve"> </w:t>
      </w:r>
      <w:r w:rsidRPr="00A447AC">
        <w:rPr>
          <w:rFonts w:ascii="Arial" w:hAnsi="Arial" w:cs="Arial"/>
          <w:sz w:val="20"/>
        </w:rPr>
        <w:t>correspondiente, o bien, a través del Sistema Integral de Quejas y Denuncias Ciudadanas,</w:t>
      </w:r>
      <w:r>
        <w:rPr>
          <w:rFonts w:ascii="Arial" w:hAnsi="Arial" w:cs="Arial"/>
          <w:sz w:val="20"/>
        </w:rPr>
        <w:t xml:space="preserve"> </w:t>
      </w:r>
      <w:r w:rsidRPr="00A447AC">
        <w:rPr>
          <w:rFonts w:ascii="Arial" w:hAnsi="Arial" w:cs="Arial"/>
          <w:sz w:val="20"/>
        </w:rPr>
        <w:t>establecido mediante Acuerdo publicado en el Diario Oficial de la Federación el 9 de diciembre</w:t>
      </w:r>
      <w:r>
        <w:rPr>
          <w:rFonts w:ascii="Arial" w:hAnsi="Arial" w:cs="Arial"/>
          <w:sz w:val="20"/>
        </w:rPr>
        <w:t xml:space="preserve"> </w:t>
      </w:r>
      <w:r w:rsidRPr="00A447AC">
        <w:rPr>
          <w:rFonts w:ascii="Arial" w:hAnsi="Arial" w:cs="Arial"/>
          <w:sz w:val="20"/>
        </w:rPr>
        <w:t>de 2015.</w:t>
      </w:r>
    </w:p>
    <w:p w:rsidR="003B09F0" w:rsidRDefault="003B09F0" w:rsidP="003B09F0">
      <w:pPr>
        <w:spacing w:after="0"/>
        <w:jc w:val="both"/>
        <w:rPr>
          <w:rFonts w:ascii="Arial" w:hAnsi="Arial" w:cs="Arial"/>
          <w:sz w:val="20"/>
        </w:rPr>
      </w:pPr>
    </w:p>
    <w:p w:rsidR="003B09F0" w:rsidRPr="00ED7A77" w:rsidRDefault="003B09F0" w:rsidP="003B09F0">
      <w:pPr>
        <w:spacing w:after="0"/>
        <w:jc w:val="both"/>
        <w:rPr>
          <w:rFonts w:ascii="Arial" w:hAnsi="Arial" w:cs="Arial"/>
          <w:sz w:val="20"/>
        </w:rPr>
      </w:pPr>
      <w:r w:rsidRPr="00ED7A77">
        <w:rPr>
          <w:rFonts w:ascii="Arial" w:hAnsi="Arial" w:cs="Arial"/>
          <w:sz w:val="20"/>
        </w:rPr>
        <w:t>Me doy por enterado y presto mi consentimiento</w:t>
      </w:r>
      <w:r>
        <w:rPr>
          <w:rFonts w:ascii="Arial" w:hAnsi="Arial" w:cs="Arial"/>
          <w:sz w:val="20"/>
        </w:rPr>
        <w:t>.</w:t>
      </w:r>
    </w:p>
    <w:p w:rsidR="003B09F0" w:rsidRDefault="003B09F0" w:rsidP="003B09F0">
      <w:pPr>
        <w:spacing w:after="0"/>
        <w:jc w:val="both"/>
        <w:rPr>
          <w:rFonts w:ascii="Arial" w:hAnsi="Arial" w:cs="Arial"/>
          <w:sz w:val="20"/>
        </w:rPr>
      </w:pPr>
    </w:p>
    <w:p w:rsidR="003B09F0" w:rsidRDefault="003B09F0" w:rsidP="003B09F0">
      <w:pPr>
        <w:spacing w:after="0"/>
        <w:jc w:val="both"/>
        <w:rPr>
          <w:rFonts w:ascii="Arial" w:hAnsi="Arial" w:cs="Arial"/>
          <w:sz w:val="20"/>
        </w:rPr>
      </w:pPr>
    </w:p>
    <w:p w:rsidR="003B09F0" w:rsidRPr="00ED7A77" w:rsidRDefault="003B09F0" w:rsidP="003B09F0">
      <w:pPr>
        <w:spacing w:after="0"/>
        <w:jc w:val="both"/>
        <w:rPr>
          <w:rFonts w:ascii="Arial" w:hAnsi="Arial" w:cs="Arial"/>
          <w:sz w:val="20"/>
        </w:rPr>
      </w:pPr>
    </w:p>
    <w:p w:rsidR="003B09F0" w:rsidRPr="00ED7A77" w:rsidRDefault="003B09F0" w:rsidP="003B09F0">
      <w:pPr>
        <w:spacing w:after="0"/>
        <w:jc w:val="center"/>
        <w:rPr>
          <w:rFonts w:ascii="Arial" w:hAnsi="Arial" w:cs="Arial"/>
          <w:sz w:val="20"/>
        </w:rPr>
      </w:pPr>
      <w:r w:rsidRPr="00ED7A77">
        <w:rPr>
          <w:rFonts w:ascii="Arial" w:hAnsi="Arial" w:cs="Arial"/>
          <w:sz w:val="20"/>
        </w:rPr>
        <w:t>____________</w:t>
      </w:r>
      <w:r>
        <w:rPr>
          <w:rFonts w:ascii="Arial" w:hAnsi="Arial" w:cs="Arial"/>
          <w:sz w:val="20"/>
        </w:rPr>
        <w:t>_______________</w:t>
      </w:r>
      <w:r w:rsidRPr="00ED7A77">
        <w:rPr>
          <w:rFonts w:ascii="Arial" w:hAnsi="Arial" w:cs="Arial"/>
          <w:sz w:val="20"/>
        </w:rPr>
        <w:t>____</w:t>
      </w:r>
    </w:p>
    <w:p w:rsidR="003B09F0" w:rsidRPr="00ED7A77" w:rsidRDefault="003B09F0" w:rsidP="003B09F0">
      <w:pPr>
        <w:spacing w:after="0"/>
        <w:jc w:val="center"/>
        <w:rPr>
          <w:rFonts w:ascii="Arial" w:hAnsi="Arial" w:cs="Arial"/>
          <w:sz w:val="20"/>
        </w:rPr>
      </w:pPr>
      <w:r w:rsidRPr="00ED7A77">
        <w:rPr>
          <w:rFonts w:ascii="Arial" w:hAnsi="Arial" w:cs="Arial"/>
          <w:sz w:val="20"/>
        </w:rPr>
        <w:t>Nombre y firma del particular</w:t>
      </w:r>
    </w:p>
    <w:p w:rsidR="003B09F0" w:rsidRDefault="003B09F0" w:rsidP="003B09F0">
      <w:pPr>
        <w:spacing w:after="0" w:line="240" w:lineRule="auto"/>
      </w:pPr>
    </w:p>
    <w:p w:rsidR="00D12072" w:rsidRDefault="00D12072"/>
    <w:sectPr w:rsidR="00D12072" w:rsidSect="00D12072">
      <w:headerReference w:type="first" r:id="rId22"/>
      <w:pgSz w:w="12240" w:h="15840" w:code="1"/>
      <w:pgMar w:top="1412" w:right="1418" w:bottom="1412" w:left="1185"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78A" w:rsidRDefault="00D4078A" w:rsidP="00D12072">
      <w:pPr>
        <w:spacing w:after="0" w:line="240" w:lineRule="auto"/>
      </w:pPr>
      <w:r>
        <w:separator/>
      </w:r>
    </w:p>
  </w:endnote>
  <w:endnote w:type="continuationSeparator" w:id="0">
    <w:p w:rsidR="00D4078A" w:rsidRDefault="00D4078A" w:rsidP="00D12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EngrvrsOldEng BT">
    <w:panose1 w:val="00000000000000000000"/>
    <w:charset w:val="00"/>
    <w:family w:val="script"/>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ITC Avant Garde Gothic">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140" w:rsidRDefault="00AC1140" w:rsidP="00D1207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C1140" w:rsidRDefault="00AC1140" w:rsidP="00D12072">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716407"/>
      <w:docPartObj>
        <w:docPartGallery w:val="Page Numbers (Bottom of Page)"/>
        <w:docPartUnique/>
      </w:docPartObj>
    </w:sdtPr>
    <w:sdtEndPr/>
    <w:sdtContent>
      <w:sdt>
        <w:sdtPr>
          <w:id w:val="342827429"/>
          <w:docPartObj>
            <w:docPartGallery w:val="Page Numbers (Top of Page)"/>
            <w:docPartUnique/>
          </w:docPartObj>
        </w:sdtPr>
        <w:sdtEndPr/>
        <w:sdtContent>
          <w:p w:rsidR="00AC1140" w:rsidRDefault="00AC1140" w:rsidP="00D12072">
            <w:pPr>
              <w:pStyle w:val="Piedepgina"/>
              <w:pBdr>
                <w:bottom w:val="thickThinSmallGap" w:sz="24" w:space="0" w:color="auto"/>
              </w:pBdr>
              <w:jc w:val="right"/>
              <w:rPr>
                <w:rFonts w:ascii="Tahoma" w:hAnsi="Tahoma" w:cs="Tahoma"/>
                <w:sz w:val="18"/>
                <w:szCs w:val="18"/>
              </w:rPr>
            </w:pPr>
          </w:p>
          <w:p w:rsidR="00AC1140" w:rsidRDefault="00AC1140" w:rsidP="00D12072">
            <w:pPr>
              <w:pStyle w:val="Piedepgina"/>
              <w:jc w:val="right"/>
              <w:rPr>
                <w:rFonts w:ascii="Tahoma" w:hAnsi="Tahoma" w:cs="Tahoma"/>
                <w:sz w:val="18"/>
                <w:szCs w:val="18"/>
              </w:rPr>
            </w:pPr>
            <w:r>
              <w:rPr>
                <w:rFonts w:ascii="Tahoma" w:hAnsi="Tahoma" w:cs="Tahoma"/>
                <w:sz w:val="18"/>
                <w:szCs w:val="18"/>
              </w:rPr>
              <w:t xml:space="preserve">LICITACIÓN PÚBLICA </w:t>
            </w:r>
            <w:r w:rsidRPr="001518FE">
              <w:rPr>
                <w:rFonts w:ascii="Tahoma" w:hAnsi="Tahoma" w:cs="Tahoma"/>
                <w:sz w:val="18"/>
                <w:szCs w:val="18"/>
              </w:rPr>
              <w:t>ELECTRÓNICA NACIONAL</w:t>
            </w:r>
            <w:r>
              <w:rPr>
                <w:rFonts w:ascii="Tahoma" w:hAnsi="Tahoma" w:cs="Tahoma"/>
                <w:sz w:val="18"/>
                <w:szCs w:val="18"/>
              </w:rPr>
              <w:t xml:space="preserve"> </w:t>
            </w:r>
          </w:p>
          <w:p w:rsidR="00AC1140" w:rsidRDefault="00AC1140">
            <w:pPr>
              <w:pStyle w:val="Piedepgina"/>
              <w:jc w:val="right"/>
              <w:rPr>
                <w:rFonts w:ascii="Tahoma" w:hAnsi="Tahoma" w:cs="Tahoma"/>
                <w:sz w:val="18"/>
                <w:szCs w:val="18"/>
              </w:rPr>
            </w:pPr>
            <w:r>
              <w:rPr>
                <w:rFonts w:ascii="Tahoma" w:hAnsi="Tahoma" w:cs="Tahoma"/>
                <w:sz w:val="18"/>
                <w:szCs w:val="18"/>
              </w:rPr>
              <w:t>LA-03890I001-E11-2019</w:t>
            </w:r>
          </w:p>
          <w:p w:rsidR="00AC1140" w:rsidRDefault="00AC114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A744D">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A744D">
              <w:rPr>
                <w:b/>
                <w:bCs/>
                <w:noProof/>
              </w:rPr>
              <w:t>117</w:t>
            </w:r>
            <w:r>
              <w:rPr>
                <w:b/>
                <w:bCs/>
                <w:sz w:val="24"/>
                <w:szCs w:val="24"/>
              </w:rPr>
              <w:fldChar w:fldCharType="end"/>
            </w:r>
          </w:p>
        </w:sdtContent>
      </w:sdt>
    </w:sdtContent>
  </w:sdt>
  <w:p w:rsidR="00AC1140" w:rsidRPr="009B2A6C" w:rsidRDefault="00AC1140" w:rsidP="00D12072">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140" w:rsidRDefault="00AC1140" w:rsidP="00D12072">
    <w:pPr>
      <w:pStyle w:val="Piedepgina"/>
      <w:pBdr>
        <w:bottom w:val="thickThinSmallGap" w:sz="24" w:space="1" w:color="auto"/>
      </w:pBdr>
      <w:jc w:val="right"/>
      <w:rPr>
        <w:rFonts w:ascii="Tahoma" w:hAnsi="Tahoma" w:cs="Tahoma"/>
        <w:sz w:val="18"/>
        <w:szCs w:val="18"/>
      </w:rPr>
    </w:pPr>
  </w:p>
  <w:p w:rsidR="00AC1140" w:rsidRPr="00D47550" w:rsidRDefault="00AC1140" w:rsidP="00D12072">
    <w:pPr>
      <w:pStyle w:val="Piedepgina"/>
      <w:jc w:val="right"/>
      <w:rPr>
        <w:rFonts w:ascii="Arial" w:hAnsi="Arial" w:cs="Arial"/>
        <w:sz w:val="16"/>
        <w:szCs w:val="16"/>
        <w:highlight w:val="green"/>
      </w:rPr>
    </w:pPr>
    <w:r>
      <w:rPr>
        <w:rFonts w:ascii="Tahoma" w:hAnsi="Tahoma" w:cs="Tahoma"/>
        <w:sz w:val="18"/>
        <w:szCs w:val="18"/>
      </w:rPr>
      <w:t xml:space="preserve">LICITACIÓN PÚBLICA </w:t>
    </w:r>
    <w:r w:rsidRPr="001518FE">
      <w:rPr>
        <w:rFonts w:ascii="Tahoma" w:hAnsi="Tahoma" w:cs="Tahoma"/>
        <w:sz w:val="18"/>
        <w:szCs w:val="18"/>
      </w:rPr>
      <w:t>ELECTRÓNICA NACIONAL</w:t>
    </w:r>
  </w:p>
  <w:p w:rsidR="00AC1140" w:rsidRDefault="00AC1140" w:rsidP="00D12072">
    <w:pPr>
      <w:pStyle w:val="Piedepgina"/>
      <w:tabs>
        <w:tab w:val="left" w:pos="9923"/>
      </w:tabs>
      <w:jc w:val="right"/>
      <w:rPr>
        <w:rFonts w:ascii="Tahoma" w:hAnsi="Tahoma" w:cs="Tahoma"/>
        <w:sz w:val="18"/>
        <w:szCs w:val="18"/>
      </w:rPr>
    </w:pPr>
    <w:r>
      <w:rPr>
        <w:rFonts w:ascii="Tahoma" w:hAnsi="Tahoma" w:cs="Tahoma"/>
        <w:sz w:val="18"/>
        <w:szCs w:val="18"/>
      </w:rPr>
      <w:t>LA-03890I001-E11-2019</w:t>
    </w:r>
  </w:p>
  <w:p w:rsidR="00AC1140" w:rsidRPr="00E37148" w:rsidRDefault="00AC1140" w:rsidP="00D12072">
    <w:pPr>
      <w:pStyle w:val="Piedepgina"/>
      <w:jc w:val="right"/>
      <w:rPr>
        <w:szCs w:val="16"/>
      </w:rPr>
    </w:pPr>
    <w:r w:rsidRPr="00E37148">
      <w:rPr>
        <w:szCs w:val="16"/>
        <w:lang w:val="es-ES"/>
      </w:rPr>
      <w:t xml:space="preserve">Página </w:t>
    </w:r>
    <w:r w:rsidRPr="00E37148">
      <w:rPr>
        <w:b/>
        <w:bCs/>
        <w:szCs w:val="16"/>
      </w:rPr>
      <w:fldChar w:fldCharType="begin"/>
    </w:r>
    <w:r w:rsidRPr="00E37148">
      <w:rPr>
        <w:b/>
        <w:bCs/>
        <w:szCs w:val="16"/>
      </w:rPr>
      <w:instrText>PAGE</w:instrText>
    </w:r>
    <w:r w:rsidRPr="00E37148">
      <w:rPr>
        <w:b/>
        <w:bCs/>
        <w:szCs w:val="16"/>
      </w:rPr>
      <w:fldChar w:fldCharType="separate"/>
    </w:r>
    <w:r w:rsidR="00CA744D">
      <w:rPr>
        <w:b/>
        <w:bCs/>
        <w:noProof/>
        <w:szCs w:val="16"/>
      </w:rPr>
      <w:t>1</w:t>
    </w:r>
    <w:r w:rsidRPr="00E37148">
      <w:rPr>
        <w:b/>
        <w:bCs/>
        <w:szCs w:val="16"/>
      </w:rPr>
      <w:fldChar w:fldCharType="end"/>
    </w:r>
    <w:r w:rsidRPr="00E37148">
      <w:rPr>
        <w:szCs w:val="16"/>
        <w:lang w:val="es-ES"/>
      </w:rPr>
      <w:t xml:space="preserve"> de </w:t>
    </w:r>
    <w:r w:rsidRPr="00E37148">
      <w:rPr>
        <w:b/>
        <w:bCs/>
        <w:szCs w:val="16"/>
      </w:rPr>
      <w:fldChar w:fldCharType="begin"/>
    </w:r>
    <w:r w:rsidRPr="00E37148">
      <w:rPr>
        <w:b/>
        <w:bCs/>
        <w:szCs w:val="16"/>
      </w:rPr>
      <w:instrText>NUMPAGES</w:instrText>
    </w:r>
    <w:r w:rsidRPr="00E37148">
      <w:rPr>
        <w:b/>
        <w:bCs/>
        <w:szCs w:val="16"/>
      </w:rPr>
      <w:fldChar w:fldCharType="separate"/>
    </w:r>
    <w:r w:rsidR="00CA744D">
      <w:rPr>
        <w:b/>
        <w:bCs/>
        <w:noProof/>
        <w:szCs w:val="16"/>
      </w:rPr>
      <w:t>117</w:t>
    </w:r>
    <w:r w:rsidRPr="00E37148">
      <w:rPr>
        <w:b/>
        <w:bCs/>
        <w:szCs w:val="16"/>
      </w:rPr>
      <w:fldChar w:fldCharType="end"/>
    </w:r>
  </w:p>
  <w:p w:rsidR="00AC1140" w:rsidRDefault="00AC114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78A" w:rsidRDefault="00D4078A" w:rsidP="00D12072">
      <w:pPr>
        <w:spacing w:after="0" w:line="240" w:lineRule="auto"/>
      </w:pPr>
      <w:r>
        <w:separator/>
      </w:r>
    </w:p>
  </w:footnote>
  <w:footnote w:type="continuationSeparator" w:id="0">
    <w:p w:rsidR="00D4078A" w:rsidRDefault="00D4078A" w:rsidP="00D12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140" w:rsidRPr="007A7711" w:rsidRDefault="00AC1140" w:rsidP="00D12072">
    <w:pPr>
      <w:spacing w:after="0" w:line="240" w:lineRule="auto"/>
      <w:rPr>
        <w:rFonts w:ascii="Tahoma" w:hAnsi="Tahoma" w:cs="Tahoma"/>
        <w:b/>
      </w:rPr>
    </w:pPr>
    <w:r>
      <w:rPr>
        <w:rFonts w:ascii="Tahoma" w:hAnsi="Tahoma" w:cs="Tahoma"/>
        <w:b/>
        <w:sz w:val="30"/>
      </w:rPr>
      <w:t>CIATEJ, A.C.</w:t>
    </w:r>
  </w:p>
  <w:p w:rsidR="00AC1140" w:rsidRDefault="00AC1140" w:rsidP="00D12072">
    <w:pPr>
      <w:tabs>
        <w:tab w:val="left" w:pos="5812"/>
      </w:tabs>
      <w:spacing w:after="0" w:line="240" w:lineRule="auto"/>
      <w:ind w:right="3026"/>
      <w:jc w:val="both"/>
      <w:rPr>
        <w:rFonts w:ascii="Tahoma" w:hAnsi="Tahoma" w:cs="Tahoma"/>
        <w:b/>
        <w:smallCaps/>
        <w:sz w:val="30"/>
      </w:rPr>
    </w:pPr>
    <w:r w:rsidRPr="003533F2">
      <w:rPr>
        <w:rFonts w:ascii="Tahoma" w:hAnsi="Tahoma" w:cs="Tahoma"/>
        <w:b/>
        <w:smallCaps/>
        <w:sz w:val="30"/>
      </w:rPr>
      <w:t>Subdirección de Recursos Materiales</w:t>
    </w:r>
  </w:p>
  <w:p w:rsidR="00AC1140" w:rsidRPr="003533F2" w:rsidRDefault="00AC1140" w:rsidP="00D12072">
    <w:pPr>
      <w:pBdr>
        <w:bottom w:val="thinThickSmallGap" w:sz="24" w:space="1" w:color="auto"/>
      </w:pBdr>
      <w:tabs>
        <w:tab w:val="left" w:pos="5812"/>
      </w:tabs>
      <w:spacing w:after="0" w:line="240" w:lineRule="auto"/>
      <w:ind w:right="27"/>
      <w:jc w:val="both"/>
      <w:rPr>
        <w:rFonts w:ascii="Tahoma" w:hAnsi="Tahoma" w:cs="Tahoma"/>
        <w:b/>
        <w:smallCaps/>
      </w:rPr>
    </w:pPr>
  </w:p>
  <w:p w:rsidR="00AC1140" w:rsidRPr="007F63A6" w:rsidRDefault="00AC1140">
    <w:pPr>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8569"/>
    </w:tblGrid>
    <w:tr w:rsidR="00AC1140" w:rsidTr="00D12072">
      <w:tc>
        <w:tcPr>
          <w:tcW w:w="1985" w:type="dxa"/>
        </w:tcPr>
        <w:p w:rsidR="00AC1140" w:rsidRPr="00CC5344" w:rsidRDefault="00AC1140" w:rsidP="00D12072">
          <w:pPr>
            <w:jc w:val="center"/>
            <w:rPr>
              <w:rFonts w:ascii="Arial" w:hAnsi="Arial" w:cs="Arial"/>
              <w:b/>
              <w:sz w:val="26"/>
              <w:szCs w:val="26"/>
            </w:rPr>
          </w:pPr>
          <w:r>
            <w:rPr>
              <w:rFonts w:ascii="Arial" w:hAnsi="Arial" w:cs="Arial"/>
              <w:b/>
              <w:noProof/>
              <w:sz w:val="26"/>
              <w:szCs w:val="26"/>
            </w:rPr>
            <w:drawing>
              <wp:inline distT="0" distB="0" distL="0" distR="0" wp14:anchorId="779FAEC4" wp14:editId="44008179">
                <wp:extent cx="1054148" cy="68748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142" cy="690093"/>
                        </a:xfrm>
                        <a:prstGeom prst="rect">
                          <a:avLst/>
                        </a:prstGeom>
                        <a:noFill/>
                      </pic:spPr>
                    </pic:pic>
                  </a:graphicData>
                </a:graphic>
              </wp:inline>
            </w:drawing>
          </w:r>
        </w:p>
      </w:tc>
      <w:tc>
        <w:tcPr>
          <w:tcW w:w="8781" w:type="dxa"/>
        </w:tcPr>
        <w:p w:rsidR="00AC1140" w:rsidRDefault="00AC1140" w:rsidP="00D12072">
          <w:pPr>
            <w:ind w:right="-93"/>
            <w:jc w:val="center"/>
            <w:rPr>
              <w:rFonts w:ascii="Arial" w:hAnsi="Arial" w:cs="Arial"/>
              <w:b/>
              <w:sz w:val="26"/>
              <w:szCs w:val="26"/>
            </w:rPr>
          </w:pPr>
          <w:r w:rsidRPr="00CC5344">
            <w:rPr>
              <w:rFonts w:ascii="Arial" w:hAnsi="Arial" w:cs="Arial"/>
              <w:b/>
              <w:sz w:val="26"/>
              <w:szCs w:val="26"/>
            </w:rPr>
            <w:t>CENTRO DE INVESTIGACIÓN Y ASISTENCIA EN TECNOLOGÍA Y DISEÑO DEL ESTADO DE JALISCO, A.C.</w:t>
          </w:r>
        </w:p>
        <w:p w:rsidR="00AC1140" w:rsidRPr="00CC5344" w:rsidRDefault="00AC1140" w:rsidP="00D12072">
          <w:pPr>
            <w:ind w:right="-93"/>
            <w:jc w:val="center"/>
            <w:rPr>
              <w:rFonts w:ascii="Arial" w:hAnsi="Arial" w:cs="Arial"/>
              <w:b/>
              <w:sz w:val="26"/>
              <w:szCs w:val="26"/>
            </w:rPr>
          </w:pPr>
        </w:p>
        <w:p w:rsidR="00AC1140" w:rsidRDefault="00AC1140" w:rsidP="00D12072">
          <w:pPr>
            <w:ind w:right="-93"/>
            <w:jc w:val="center"/>
            <w:rPr>
              <w:rFonts w:ascii="Arial" w:hAnsi="Arial" w:cs="Arial"/>
              <w:b/>
              <w:sz w:val="26"/>
              <w:szCs w:val="26"/>
            </w:rPr>
          </w:pPr>
          <w:r w:rsidRPr="00CC5344">
            <w:rPr>
              <w:rFonts w:ascii="Arial" w:hAnsi="Arial" w:cs="Arial"/>
              <w:b/>
              <w:sz w:val="26"/>
              <w:szCs w:val="26"/>
            </w:rPr>
            <w:t>SUBDIRECCIÓN DE RECURSOS MATERIALES</w:t>
          </w:r>
        </w:p>
      </w:tc>
    </w:tr>
  </w:tbl>
  <w:p w:rsidR="00AC1140" w:rsidRPr="0002272A" w:rsidRDefault="00AC1140" w:rsidP="00D12072">
    <w:pPr>
      <w:tabs>
        <w:tab w:val="left" w:pos="8789"/>
      </w:tabs>
      <w:ind w:right="49"/>
      <w:jc w:val="both"/>
      <w:rPr>
        <w:rFonts w:ascii="Arial" w:hAnsi="Arial" w:cs="Arial"/>
        <w:b/>
        <w:sz w:val="16"/>
        <w:szCs w:val="16"/>
      </w:rPr>
    </w:pPr>
  </w:p>
  <w:tbl>
    <w:tblPr>
      <w:tblW w:w="0" w:type="auto"/>
      <w:tblInd w:w="102" w:type="dxa"/>
      <w:tblBorders>
        <w:top w:val="thinThickSmallGap" w:sz="24" w:space="0" w:color="auto"/>
      </w:tblBorders>
      <w:tblCellMar>
        <w:left w:w="70" w:type="dxa"/>
        <w:right w:w="70" w:type="dxa"/>
      </w:tblCellMar>
      <w:tblLook w:val="0000" w:firstRow="0" w:lastRow="0" w:firstColumn="0" w:lastColumn="0" w:noHBand="0" w:noVBand="0"/>
    </w:tblPr>
    <w:tblGrid>
      <w:gridCol w:w="10698"/>
    </w:tblGrid>
    <w:tr w:rsidR="00AC1140" w:rsidTr="00D12072">
      <w:trPr>
        <w:trHeight w:val="100"/>
      </w:trPr>
      <w:tc>
        <w:tcPr>
          <w:tcW w:w="10736" w:type="dxa"/>
        </w:tcPr>
        <w:p w:rsidR="00AC1140" w:rsidRDefault="00AC1140" w:rsidP="00D12072">
          <w:pPr>
            <w:pStyle w:val="Piedepgina"/>
            <w:jc w:val="right"/>
            <w:rPr>
              <w:rFonts w:ascii="Tahoma" w:hAnsi="Tahoma" w:cs="Tahoma"/>
              <w:sz w:val="18"/>
              <w:szCs w:val="18"/>
            </w:rPr>
          </w:pPr>
        </w:p>
      </w:tc>
    </w:tr>
  </w:tbl>
  <w:p w:rsidR="00AC1140" w:rsidRDefault="00AC1140" w:rsidP="00D1207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140" w:rsidRPr="007A7711" w:rsidRDefault="00AC1140" w:rsidP="00D12072">
    <w:pPr>
      <w:rPr>
        <w:rFonts w:ascii="Tahoma" w:hAnsi="Tahoma" w:cs="Tahoma"/>
        <w:b/>
      </w:rPr>
    </w:pPr>
    <w:r>
      <w:rPr>
        <w:rFonts w:ascii="Tahoma" w:hAnsi="Tahoma" w:cs="Tahoma"/>
        <w:b/>
        <w:sz w:val="30"/>
      </w:rPr>
      <w:t>C</w:t>
    </w:r>
    <w:r>
      <w:rPr>
        <w:rFonts w:ascii="Tahoma" w:hAnsi="Tahoma" w:cs="Tahoma"/>
        <w:b/>
      </w:rPr>
      <w:t xml:space="preserve">OMISIÓN </w:t>
    </w:r>
    <w:r>
      <w:rPr>
        <w:rFonts w:ascii="Tahoma" w:hAnsi="Tahoma" w:cs="Tahoma"/>
        <w:b/>
        <w:sz w:val="30"/>
      </w:rPr>
      <w:t>N</w:t>
    </w:r>
    <w:r>
      <w:rPr>
        <w:rFonts w:ascii="Tahoma" w:hAnsi="Tahoma" w:cs="Tahoma"/>
        <w:b/>
      </w:rPr>
      <w:t xml:space="preserve">ACIONAL </w:t>
    </w:r>
    <w:r>
      <w:rPr>
        <w:rFonts w:ascii="Tahoma" w:hAnsi="Tahoma" w:cs="Tahoma"/>
        <w:b/>
        <w:sz w:val="30"/>
      </w:rPr>
      <w:t>F</w:t>
    </w:r>
    <w:r>
      <w:rPr>
        <w:rFonts w:ascii="Tahoma" w:hAnsi="Tahoma" w:cs="Tahoma"/>
        <w:b/>
      </w:rPr>
      <w:t>ORESTAL</w:t>
    </w:r>
  </w:p>
  <w:p w:rsidR="00AC1140" w:rsidRDefault="00AC1140" w:rsidP="00D12072">
    <w:pPr>
      <w:pStyle w:val="Piedepgina"/>
      <w:pBdr>
        <w:bottom w:val="thinThickLargeGap" w:sz="24" w:space="0" w:color="1F497D"/>
      </w:pBdr>
      <w:jc w:val="right"/>
      <w:rPr>
        <w:rFonts w:ascii="Tahoma" w:hAnsi="Tahoma" w:cs="Tahoma"/>
        <w:sz w:val="18"/>
        <w:szCs w:val="18"/>
      </w:rPr>
    </w:pPr>
  </w:p>
  <w:p w:rsidR="00AC1140" w:rsidRDefault="00AC1140" w:rsidP="00D12072">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140" w:rsidRPr="007A7711" w:rsidRDefault="00AC1140" w:rsidP="00D12072">
    <w:pPr>
      <w:rPr>
        <w:rFonts w:ascii="Tahoma" w:hAnsi="Tahoma" w:cs="Tahoma"/>
        <w:b/>
      </w:rPr>
    </w:pPr>
    <w:r>
      <w:rPr>
        <w:rFonts w:ascii="Tahoma" w:hAnsi="Tahoma" w:cs="Tahoma"/>
        <w:b/>
        <w:sz w:val="30"/>
      </w:rPr>
      <w:t>CIATEJ, A.C.</w:t>
    </w:r>
  </w:p>
  <w:p w:rsidR="00AC1140" w:rsidRPr="000F232E" w:rsidRDefault="00AC1140" w:rsidP="00D12072">
    <w:pPr>
      <w:tabs>
        <w:tab w:val="left" w:pos="8789"/>
      </w:tabs>
      <w:ind w:right="49"/>
      <w:jc w:val="both"/>
      <w:rPr>
        <w:rFonts w:ascii="Arial" w:hAnsi="Arial" w:cs="Arial"/>
        <w:b/>
      </w:rPr>
    </w:pPr>
    <w:r w:rsidRPr="003533F2">
      <w:rPr>
        <w:rFonts w:ascii="Tahoma" w:hAnsi="Tahoma" w:cs="Tahoma"/>
        <w:b/>
        <w:smallCaps/>
        <w:sz w:val="30"/>
      </w:rPr>
      <w:t>Subdirección de Recursos Materiales</w:t>
    </w:r>
  </w:p>
  <w:p w:rsidR="00AC1140" w:rsidRDefault="00AC1140" w:rsidP="00D12072">
    <w:pPr>
      <w:pStyle w:val="Piedepgina"/>
      <w:pBdr>
        <w:bottom w:val="thinThickLargeGap" w:sz="24" w:space="0" w:color="1F497D"/>
      </w:pBdr>
      <w:jc w:val="right"/>
      <w:rPr>
        <w:rFonts w:ascii="Tahoma" w:hAnsi="Tahoma" w:cs="Tahoma"/>
        <w:sz w:val="18"/>
        <w:szCs w:val="18"/>
      </w:rPr>
    </w:pPr>
  </w:p>
  <w:p w:rsidR="00AC1140" w:rsidRDefault="00AC1140" w:rsidP="00D1207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8186F2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14C08A8"/>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C546E5A"/>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1426362"/>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2BE6E66"/>
    <w:multiLevelType w:val="hybridMultilevel"/>
    <w:tmpl w:val="738C4D94"/>
    <w:lvl w:ilvl="0" w:tplc="0C0A0001">
      <w:start w:val="1"/>
      <w:numFmt w:val="bullet"/>
      <w:lvlText w:val=""/>
      <w:lvlJc w:val="left"/>
      <w:pPr>
        <w:tabs>
          <w:tab w:val="num" w:pos="1069"/>
        </w:tabs>
        <w:ind w:left="1069"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3F9172A"/>
    <w:multiLevelType w:val="hybridMultilevel"/>
    <w:tmpl w:val="B66AA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55F3D27"/>
    <w:multiLevelType w:val="multilevel"/>
    <w:tmpl w:val="9E3A9E62"/>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E95776"/>
    <w:multiLevelType w:val="hybridMultilevel"/>
    <w:tmpl w:val="9356C0C0"/>
    <w:lvl w:ilvl="0" w:tplc="D34801C0">
      <w:start w:val="1"/>
      <w:numFmt w:val="lowerLetter"/>
      <w:lvlText w:val="%1)"/>
      <w:lvlJc w:val="left"/>
      <w:pPr>
        <w:ind w:left="1440" w:hanging="360"/>
      </w:pPr>
      <w:rPr>
        <w:b/>
      </w:rPr>
    </w:lvl>
    <w:lvl w:ilvl="1" w:tplc="080A0019" w:tentative="1">
      <w:start w:val="1"/>
      <w:numFmt w:val="lowerLetter"/>
      <w:lvlText w:val="%2."/>
      <w:lvlJc w:val="left"/>
      <w:pPr>
        <w:ind w:left="450" w:hanging="360"/>
      </w:p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8" w15:restartNumberingAfterBreak="0">
    <w:nsid w:val="07FB5722"/>
    <w:multiLevelType w:val="hybridMultilevel"/>
    <w:tmpl w:val="2DF8F114"/>
    <w:lvl w:ilvl="0" w:tplc="080A0019">
      <w:start w:val="1"/>
      <w:numFmt w:val="upperLetter"/>
      <w:lvlText w:val="%1)"/>
      <w:lvlJc w:val="left"/>
      <w:pPr>
        <w:ind w:left="928"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9983A47"/>
    <w:multiLevelType w:val="hybridMultilevel"/>
    <w:tmpl w:val="EBE8D668"/>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AAA55BB"/>
    <w:multiLevelType w:val="multilevel"/>
    <w:tmpl w:val="771CC73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DC1198"/>
    <w:multiLevelType w:val="hybridMultilevel"/>
    <w:tmpl w:val="E7E2786C"/>
    <w:lvl w:ilvl="0" w:tplc="7F123C04">
      <w:start w:val="1"/>
      <w:numFmt w:val="lowerLetter"/>
      <w:lvlText w:val="%1)"/>
      <w:lvlJc w:val="left"/>
      <w:pPr>
        <w:ind w:left="720" w:hanging="360"/>
      </w:pPr>
      <w:rPr>
        <w:rFonts w:cs="Times New Roman" w:hint="default"/>
        <w:b/>
      </w:rPr>
    </w:lvl>
    <w:lvl w:ilvl="1" w:tplc="48EA9EA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2307764"/>
    <w:multiLevelType w:val="multilevel"/>
    <w:tmpl w:val="6E681E2A"/>
    <w:lvl w:ilvl="0">
      <w:start w:val="1"/>
      <w:numFmt w:val="lowerLetter"/>
      <w:lvlText w:val="%1)"/>
      <w:lvlJc w:val="left"/>
      <w:pPr>
        <w:ind w:left="1068" w:hanging="360"/>
      </w:pPr>
      <w:rPr>
        <w:rFonts w:hint="default"/>
        <w:b/>
      </w:rPr>
    </w:lvl>
    <w:lvl w:ilvl="1">
      <w:start w:val="2"/>
      <w:numFmt w:val="decimal"/>
      <w:isLgl/>
      <w:lvlText w:val="%1.%2."/>
      <w:lvlJc w:val="left"/>
      <w:pPr>
        <w:ind w:left="2259" w:hanging="495"/>
      </w:pPr>
      <w:rPr>
        <w:rFonts w:hint="default"/>
      </w:rPr>
    </w:lvl>
    <w:lvl w:ilvl="2">
      <w:start w:val="1"/>
      <w:numFmt w:val="bullet"/>
      <w:lvlText w:val=""/>
      <w:lvlJc w:val="left"/>
      <w:pPr>
        <w:ind w:left="3540" w:hanging="720"/>
      </w:pPr>
      <w:rPr>
        <w:rFonts w:ascii="Symbol" w:hAnsi="Symbol" w:hint="default"/>
      </w:rPr>
    </w:lvl>
    <w:lvl w:ilvl="3">
      <w:start w:val="1"/>
      <w:numFmt w:val="decimal"/>
      <w:isLgl/>
      <w:lvlText w:val="%1.%2.%3.%4."/>
      <w:lvlJc w:val="left"/>
      <w:pPr>
        <w:ind w:left="4596" w:hanging="720"/>
      </w:pPr>
      <w:rPr>
        <w:rFonts w:hint="default"/>
      </w:rPr>
    </w:lvl>
    <w:lvl w:ilvl="4">
      <w:start w:val="1"/>
      <w:numFmt w:val="decimal"/>
      <w:isLgl/>
      <w:lvlText w:val="%1.%2.%3.%4.%5."/>
      <w:lvlJc w:val="left"/>
      <w:pPr>
        <w:ind w:left="6012" w:hanging="1080"/>
      </w:pPr>
      <w:rPr>
        <w:rFonts w:hint="default"/>
      </w:rPr>
    </w:lvl>
    <w:lvl w:ilvl="5">
      <w:start w:val="1"/>
      <w:numFmt w:val="decimal"/>
      <w:isLgl/>
      <w:lvlText w:val="%1.%2.%3.%4.%5.%6."/>
      <w:lvlJc w:val="left"/>
      <w:pPr>
        <w:ind w:left="7068" w:hanging="1080"/>
      </w:pPr>
      <w:rPr>
        <w:rFonts w:hint="default"/>
      </w:rPr>
    </w:lvl>
    <w:lvl w:ilvl="6">
      <w:start w:val="1"/>
      <w:numFmt w:val="decimal"/>
      <w:isLgl/>
      <w:lvlText w:val="%1.%2.%3.%4.%5.%6.%7."/>
      <w:lvlJc w:val="left"/>
      <w:pPr>
        <w:ind w:left="8484" w:hanging="1440"/>
      </w:pPr>
      <w:rPr>
        <w:rFonts w:hint="default"/>
      </w:rPr>
    </w:lvl>
    <w:lvl w:ilvl="7">
      <w:start w:val="1"/>
      <w:numFmt w:val="decimal"/>
      <w:isLgl/>
      <w:lvlText w:val="%1.%2.%3.%4.%5.%6.%7.%8."/>
      <w:lvlJc w:val="left"/>
      <w:pPr>
        <w:ind w:left="9540" w:hanging="1440"/>
      </w:pPr>
      <w:rPr>
        <w:rFonts w:hint="default"/>
      </w:rPr>
    </w:lvl>
    <w:lvl w:ilvl="8">
      <w:start w:val="1"/>
      <w:numFmt w:val="decimal"/>
      <w:isLgl/>
      <w:lvlText w:val="%1.%2.%3.%4.%5.%6.%7.%8.%9."/>
      <w:lvlJc w:val="left"/>
      <w:pPr>
        <w:ind w:left="10956" w:hanging="1800"/>
      </w:pPr>
      <w:rPr>
        <w:rFonts w:hint="default"/>
      </w:rPr>
    </w:lvl>
  </w:abstractNum>
  <w:abstractNum w:abstractNumId="13" w15:restartNumberingAfterBreak="0">
    <w:nsid w:val="142D37A5"/>
    <w:multiLevelType w:val="multilevel"/>
    <w:tmpl w:val="EF5089C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6919C5"/>
    <w:multiLevelType w:val="hybridMultilevel"/>
    <w:tmpl w:val="AADC59A4"/>
    <w:lvl w:ilvl="0" w:tplc="C69CD18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16167E39"/>
    <w:multiLevelType w:val="hybridMultilevel"/>
    <w:tmpl w:val="603EC226"/>
    <w:lvl w:ilvl="0" w:tplc="A6F2FE7E">
      <w:start w:val="1"/>
      <w:numFmt w:val="lowerLetter"/>
      <w:lvlText w:val="%1)"/>
      <w:lvlJc w:val="left"/>
      <w:pPr>
        <w:tabs>
          <w:tab w:val="num" w:pos="720"/>
        </w:tabs>
        <w:ind w:left="720" w:hanging="360"/>
      </w:pPr>
    </w:lvl>
    <w:lvl w:ilvl="1" w:tplc="DBD05D2C" w:tentative="1">
      <w:start w:val="1"/>
      <w:numFmt w:val="lowerLetter"/>
      <w:lvlText w:val="%2)"/>
      <w:lvlJc w:val="left"/>
      <w:pPr>
        <w:tabs>
          <w:tab w:val="num" w:pos="1440"/>
        </w:tabs>
        <w:ind w:left="1440" w:hanging="360"/>
      </w:pPr>
    </w:lvl>
    <w:lvl w:ilvl="2" w:tplc="D0CCDBD8" w:tentative="1">
      <w:start w:val="1"/>
      <w:numFmt w:val="lowerLetter"/>
      <w:lvlText w:val="%3)"/>
      <w:lvlJc w:val="left"/>
      <w:pPr>
        <w:tabs>
          <w:tab w:val="num" w:pos="2160"/>
        </w:tabs>
        <w:ind w:left="2160" w:hanging="360"/>
      </w:pPr>
    </w:lvl>
    <w:lvl w:ilvl="3" w:tplc="6E505064" w:tentative="1">
      <w:start w:val="1"/>
      <w:numFmt w:val="lowerLetter"/>
      <w:lvlText w:val="%4)"/>
      <w:lvlJc w:val="left"/>
      <w:pPr>
        <w:tabs>
          <w:tab w:val="num" w:pos="2880"/>
        </w:tabs>
        <w:ind w:left="2880" w:hanging="360"/>
      </w:pPr>
    </w:lvl>
    <w:lvl w:ilvl="4" w:tplc="9962C260" w:tentative="1">
      <w:start w:val="1"/>
      <w:numFmt w:val="lowerLetter"/>
      <w:lvlText w:val="%5)"/>
      <w:lvlJc w:val="left"/>
      <w:pPr>
        <w:tabs>
          <w:tab w:val="num" w:pos="3600"/>
        </w:tabs>
        <w:ind w:left="3600" w:hanging="360"/>
      </w:pPr>
    </w:lvl>
    <w:lvl w:ilvl="5" w:tplc="502AEDD2" w:tentative="1">
      <w:start w:val="1"/>
      <w:numFmt w:val="lowerLetter"/>
      <w:lvlText w:val="%6)"/>
      <w:lvlJc w:val="left"/>
      <w:pPr>
        <w:tabs>
          <w:tab w:val="num" w:pos="4320"/>
        </w:tabs>
        <w:ind w:left="4320" w:hanging="360"/>
      </w:pPr>
    </w:lvl>
    <w:lvl w:ilvl="6" w:tplc="33C0D126" w:tentative="1">
      <w:start w:val="1"/>
      <w:numFmt w:val="lowerLetter"/>
      <w:lvlText w:val="%7)"/>
      <w:lvlJc w:val="left"/>
      <w:pPr>
        <w:tabs>
          <w:tab w:val="num" w:pos="5040"/>
        </w:tabs>
        <w:ind w:left="5040" w:hanging="360"/>
      </w:pPr>
    </w:lvl>
    <w:lvl w:ilvl="7" w:tplc="1B980D58" w:tentative="1">
      <w:start w:val="1"/>
      <w:numFmt w:val="lowerLetter"/>
      <w:lvlText w:val="%8)"/>
      <w:lvlJc w:val="left"/>
      <w:pPr>
        <w:tabs>
          <w:tab w:val="num" w:pos="5760"/>
        </w:tabs>
        <w:ind w:left="5760" w:hanging="360"/>
      </w:pPr>
    </w:lvl>
    <w:lvl w:ilvl="8" w:tplc="5644C46C" w:tentative="1">
      <w:start w:val="1"/>
      <w:numFmt w:val="lowerLetter"/>
      <w:lvlText w:val="%9)"/>
      <w:lvlJc w:val="left"/>
      <w:pPr>
        <w:tabs>
          <w:tab w:val="num" w:pos="6480"/>
        </w:tabs>
        <w:ind w:left="6480" w:hanging="360"/>
      </w:pPr>
    </w:lvl>
  </w:abstractNum>
  <w:abstractNum w:abstractNumId="16" w15:restartNumberingAfterBreak="0">
    <w:nsid w:val="17C62BF1"/>
    <w:multiLevelType w:val="hybridMultilevel"/>
    <w:tmpl w:val="CE7AA556"/>
    <w:lvl w:ilvl="0" w:tplc="C9DA265A">
      <w:numFmt w:val="bullet"/>
      <w:lvlText w:val="-"/>
      <w:lvlJc w:val="left"/>
      <w:pPr>
        <w:ind w:left="720" w:hanging="360"/>
      </w:pPr>
      <w:rPr>
        <w:rFonts w:ascii="Calibri" w:eastAsia="Calibri" w:hAnsi="Calibri"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18D728F6"/>
    <w:multiLevelType w:val="hybridMultilevel"/>
    <w:tmpl w:val="3AB46EE4"/>
    <w:lvl w:ilvl="0" w:tplc="080A0001">
      <w:start w:val="1"/>
      <w:numFmt w:val="bullet"/>
      <w:lvlText w:val=""/>
      <w:lvlJc w:val="left"/>
      <w:pPr>
        <w:ind w:left="1854" w:hanging="360"/>
      </w:pPr>
      <w:rPr>
        <w:rFonts w:ascii="Symbol" w:hAnsi="Symbol" w:hint="default"/>
      </w:rPr>
    </w:lvl>
    <w:lvl w:ilvl="1" w:tplc="080A0003">
      <w:start w:val="1"/>
      <w:numFmt w:val="bullet"/>
      <w:lvlText w:val="o"/>
      <w:lvlJc w:val="left"/>
      <w:pPr>
        <w:ind w:left="2574" w:hanging="360"/>
      </w:pPr>
      <w:rPr>
        <w:rFonts w:ascii="Courier New" w:hAnsi="Courier New" w:cs="Courier New" w:hint="default"/>
      </w:rPr>
    </w:lvl>
    <w:lvl w:ilvl="2" w:tplc="080A0005">
      <w:start w:val="1"/>
      <w:numFmt w:val="bullet"/>
      <w:lvlText w:val=""/>
      <w:lvlJc w:val="left"/>
      <w:pPr>
        <w:ind w:left="3294" w:hanging="360"/>
      </w:pPr>
      <w:rPr>
        <w:rFonts w:ascii="Wingdings" w:hAnsi="Wingdings" w:hint="default"/>
      </w:rPr>
    </w:lvl>
    <w:lvl w:ilvl="3" w:tplc="080A0001">
      <w:start w:val="1"/>
      <w:numFmt w:val="bullet"/>
      <w:lvlText w:val=""/>
      <w:lvlJc w:val="left"/>
      <w:pPr>
        <w:ind w:left="4014" w:hanging="360"/>
      </w:pPr>
      <w:rPr>
        <w:rFonts w:ascii="Symbol" w:hAnsi="Symbol" w:hint="default"/>
      </w:rPr>
    </w:lvl>
    <w:lvl w:ilvl="4" w:tplc="080A0003">
      <w:start w:val="1"/>
      <w:numFmt w:val="bullet"/>
      <w:lvlText w:val="o"/>
      <w:lvlJc w:val="left"/>
      <w:pPr>
        <w:ind w:left="4734" w:hanging="360"/>
      </w:pPr>
      <w:rPr>
        <w:rFonts w:ascii="Courier New" w:hAnsi="Courier New" w:cs="Courier New" w:hint="default"/>
      </w:rPr>
    </w:lvl>
    <w:lvl w:ilvl="5" w:tplc="080A0005">
      <w:start w:val="1"/>
      <w:numFmt w:val="bullet"/>
      <w:lvlText w:val=""/>
      <w:lvlJc w:val="left"/>
      <w:pPr>
        <w:ind w:left="5454" w:hanging="360"/>
      </w:pPr>
      <w:rPr>
        <w:rFonts w:ascii="Wingdings" w:hAnsi="Wingdings" w:hint="default"/>
      </w:rPr>
    </w:lvl>
    <w:lvl w:ilvl="6" w:tplc="080A0001">
      <w:start w:val="1"/>
      <w:numFmt w:val="bullet"/>
      <w:lvlText w:val=""/>
      <w:lvlJc w:val="left"/>
      <w:pPr>
        <w:ind w:left="6174" w:hanging="360"/>
      </w:pPr>
      <w:rPr>
        <w:rFonts w:ascii="Symbol" w:hAnsi="Symbol" w:hint="default"/>
      </w:rPr>
    </w:lvl>
    <w:lvl w:ilvl="7" w:tplc="080A0003">
      <w:start w:val="1"/>
      <w:numFmt w:val="bullet"/>
      <w:lvlText w:val="o"/>
      <w:lvlJc w:val="left"/>
      <w:pPr>
        <w:ind w:left="6894" w:hanging="360"/>
      </w:pPr>
      <w:rPr>
        <w:rFonts w:ascii="Courier New" w:hAnsi="Courier New" w:cs="Courier New" w:hint="default"/>
      </w:rPr>
    </w:lvl>
    <w:lvl w:ilvl="8" w:tplc="080A0005">
      <w:start w:val="1"/>
      <w:numFmt w:val="bullet"/>
      <w:lvlText w:val=""/>
      <w:lvlJc w:val="left"/>
      <w:pPr>
        <w:ind w:left="7614" w:hanging="360"/>
      </w:pPr>
      <w:rPr>
        <w:rFonts w:ascii="Wingdings" w:hAnsi="Wingdings" w:hint="default"/>
      </w:rPr>
    </w:lvl>
  </w:abstractNum>
  <w:abstractNum w:abstractNumId="18" w15:restartNumberingAfterBreak="0">
    <w:nsid w:val="1D061F5C"/>
    <w:multiLevelType w:val="hybridMultilevel"/>
    <w:tmpl w:val="84AAE6A6"/>
    <w:lvl w:ilvl="0" w:tplc="080A000F">
      <w:start w:val="1"/>
      <w:numFmt w:val="decimal"/>
      <w:lvlText w:val="%1."/>
      <w:lvlJc w:val="left"/>
      <w:pPr>
        <w:ind w:left="2190" w:hanging="360"/>
      </w:pPr>
      <w:rPr>
        <w:b/>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19" w15:restartNumberingAfterBreak="0">
    <w:nsid w:val="1D34056E"/>
    <w:multiLevelType w:val="hybridMultilevel"/>
    <w:tmpl w:val="F8A460D2"/>
    <w:lvl w:ilvl="0" w:tplc="AC44238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1EE0271F"/>
    <w:multiLevelType w:val="multilevel"/>
    <w:tmpl w:val="2854ACC0"/>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639" w:hanging="504"/>
      </w:pPr>
      <w:rPr>
        <w:rFonts w:hint="default"/>
        <w:b/>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22D569B"/>
    <w:multiLevelType w:val="multilevel"/>
    <w:tmpl w:val="720CCB88"/>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3287CD4"/>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40044E7"/>
    <w:multiLevelType w:val="hybridMultilevel"/>
    <w:tmpl w:val="6D40A37C"/>
    <w:lvl w:ilvl="0" w:tplc="72DCC57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85F7023"/>
    <w:multiLevelType w:val="hybridMultilevel"/>
    <w:tmpl w:val="9356C0C0"/>
    <w:lvl w:ilvl="0" w:tplc="D34801C0">
      <w:start w:val="1"/>
      <w:numFmt w:val="lowerLetter"/>
      <w:lvlText w:val="%1)"/>
      <w:lvlJc w:val="left"/>
      <w:pPr>
        <w:ind w:left="1440" w:hanging="360"/>
      </w:pPr>
      <w:rPr>
        <w:b/>
      </w:rPr>
    </w:lvl>
    <w:lvl w:ilvl="1" w:tplc="080A0019" w:tentative="1">
      <w:start w:val="1"/>
      <w:numFmt w:val="lowerLetter"/>
      <w:lvlText w:val="%2."/>
      <w:lvlJc w:val="left"/>
      <w:pPr>
        <w:ind w:left="450" w:hanging="360"/>
      </w:p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25" w15:restartNumberingAfterBreak="0">
    <w:nsid w:val="2AE07B5C"/>
    <w:multiLevelType w:val="hybridMultilevel"/>
    <w:tmpl w:val="A0346C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B4D709F"/>
    <w:multiLevelType w:val="hybridMultilevel"/>
    <w:tmpl w:val="97644944"/>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2C917C67"/>
    <w:multiLevelType w:val="hybridMultilevel"/>
    <w:tmpl w:val="603EC226"/>
    <w:lvl w:ilvl="0" w:tplc="A6F2FE7E">
      <w:start w:val="1"/>
      <w:numFmt w:val="lowerLetter"/>
      <w:lvlText w:val="%1)"/>
      <w:lvlJc w:val="left"/>
      <w:pPr>
        <w:tabs>
          <w:tab w:val="num" w:pos="720"/>
        </w:tabs>
        <w:ind w:left="720" w:hanging="360"/>
      </w:pPr>
    </w:lvl>
    <w:lvl w:ilvl="1" w:tplc="DBD05D2C" w:tentative="1">
      <w:start w:val="1"/>
      <w:numFmt w:val="lowerLetter"/>
      <w:lvlText w:val="%2)"/>
      <w:lvlJc w:val="left"/>
      <w:pPr>
        <w:tabs>
          <w:tab w:val="num" w:pos="1440"/>
        </w:tabs>
        <w:ind w:left="1440" w:hanging="360"/>
      </w:pPr>
    </w:lvl>
    <w:lvl w:ilvl="2" w:tplc="D0CCDBD8" w:tentative="1">
      <w:start w:val="1"/>
      <w:numFmt w:val="lowerLetter"/>
      <w:lvlText w:val="%3)"/>
      <w:lvlJc w:val="left"/>
      <w:pPr>
        <w:tabs>
          <w:tab w:val="num" w:pos="2160"/>
        </w:tabs>
        <w:ind w:left="2160" w:hanging="360"/>
      </w:pPr>
    </w:lvl>
    <w:lvl w:ilvl="3" w:tplc="6E505064" w:tentative="1">
      <w:start w:val="1"/>
      <w:numFmt w:val="lowerLetter"/>
      <w:lvlText w:val="%4)"/>
      <w:lvlJc w:val="left"/>
      <w:pPr>
        <w:tabs>
          <w:tab w:val="num" w:pos="2880"/>
        </w:tabs>
        <w:ind w:left="2880" w:hanging="360"/>
      </w:pPr>
    </w:lvl>
    <w:lvl w:ilvl="4" w:tplc="9962C260" w:tentative="1">
      <w:start w:val="1"/>
      <w:numFmt w:val="lowerLetter"/>
      <w:lvlText w:val="%5)"/>
      <w:lvlJc w:val="left"/>
      <w:pPr>
        <w:tabs>
          <w:tab w:val="num" w:pos="3600"/>
        </w:tabs>
        <w:ind w:left="3600" w:hanging="360"/>
      </w:pPr>
    </w:lvl>
    <w:lvl w:ilvl="5" w:tplc="502AEDD2" w:tentative="1">
      <w:start w:val="1"/>
      <w:numFmt w:val="lowerLetter"/>
      <w:lvlText w:val="%6)"/>
      <w:lvlJc w:val="left"/>
      <w:pPr>
        <w:tabs>
          <w:tab w:val="num" w:pos="4320"/>
        </w:tabs>
        <w:ind w:left="4320" w:hanging="360"/>
      </w:pPr>
    </w:lvl>
    <w:lvl w:ilvl="6" w:tplc="33C0D126" w:tentative="1">
      <w:start w:val="1"/>
      <w:numFmt w:val="lowerLetter"/>
      <w:lvlText w:val="%7)"/>
      <w:lvlJc w:val="left"/>
      <w:pPr>
        <w:tabs>
          <w:tab w:val="num" w:pos="5040"/>
        </w:tabs>
        <w:ind w:left="5040" w:hanging="360"/>
      </w:pPr>
    </w:lvl>
    <w:lvl w:ilvl="7" w:tplc="1B980D58" w:tentative="1">
      <w:start w:val="1"/>
      <w:numFmt w:val="lowerLetter"/>
      <w:lvlText w:val="%8)"/>
      <w:lvlJc w:val="left"/>
      <w:pPr>
        <w:tabs>
          <w:tab w:val="num" w:pos="5760"/>
        </w:tabs>
        <w:ind w:left="5760" w:hanging="360"/>
      </w:pPr>
    </w:lvl>
    <w:lvl w:ilvl="8" w:tplc="5644C46C" w:tentative="1">
      <w:start w:val="1"/>
      <w:numFmt w:val="lowerLetter"/>
      <w:lvlText w:val="%9)"/>
      <w:lvlJc w:val="left"/>
      <w:pPr>
        <w:tabs>
          <w:tab w:val="num" w:pos="6480"/>
        </w:tabs>
        <w:ind w:left="6480" w:hanging="360"/>
      </w:pPr>
    </w:lvl>
  </w:abstractNum>
  <w:abstractNum w:abstractNumId="28" w15:restartNumberingAfterBreak="0">
    <w:nsid w:val="2EBF0AEF"/>
    <w:multiLevelType w:val="hybridMultilevel"/>
    <w:tmpl w:val="6F10539E"/>
    <w:lvl w:ilvl="0" w:tplc="280EF370">
      <w:start w:val="1"/>
      <w:numFmt w:val="bullet"/>
      <w:lvlText w:val=""/>
      <w:lvlJc w:val="left"/>
      <w:pPr>
        <w:ind w:left="1854" w:hanging="360"/>
      </w:pPr>
      <w:rPr>
        <w:rFonts w:ascii="Wingdings" w:hAnsi="Wingdings" w:hint="default"/>
        <w:color w:val="auto"/>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9" w15:restartNumberingAfterBreak="0">
    <w:nsid w:val="2F0918B7"/>
    <w:multiLevelType w:val="hybridMultilevel"/>
    <w:tmpl w:val="6A06083E"/>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2F0D46DC"/>
    <w:multiLevelType w:val="multilevel"/>
    <w:tmpl w:val="724A003A"/>
    <w:lvl w:ilvl="0">
      <w:start w:val="1"/>
      <w:numFmt w:val="decimal"/>
      <w:lvlText w:val="%1."/>
      <w:lvlJc w:val="left"/>
      <w:pPr>
        <w:ind w:left="720" w:hanging="360"/>
      </w:pPr>
      <w:rPr>
        <w:b/>
      </w:rPr>
    </w:lvl>
    <w:lvl w:ilvl="1">
      <w:start w:val="1"/>
      <w:numFmt w:val="decimal"/>
      <w:isLgl/>
      <w:lvlText w:val="%1.%2."/>
      <w:lvlJc w:val="left"/>
      <w:pPr>
        <w:ind w:left="915" w:hanging="555"/>
      </w:pPr>
      <w:rPr>
        <w:rFonts w:hint="default"/>
        <w:b/>
        <w:color w:val="000000"/>
      </w:rPr>
    </w:lvl>
    <w:lvl w:ilvl="2">
      <w:start w:val="3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440" w:hanging="108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1800" w:hanging="1440"/>
      </w:pPr>
      <w:rPr>
        <w:rFonts w:hint="default"/>
        <w:b/>
        <w:color w:val="000000"/>
      </w:rPr>
    </w:lvl>
  </w:abstractNum>
  <w:abstractNum w:abstractNumId="31" w15:restartNumberingAfterBreak="0">
    <w:nsid w:val="373B7FD2"/>
    <w:multiLevelType w:val="hybridMultilevel"/>
    <w:tmpl w:val="CC0EF2FC"/>
    <w:lvl w:ilvl="0" w:tplc="72244ABE">
      <w:start w:val="2"/>
      <w:numFmt w:val="lowerLetter"/>
      <w:lvlText w:val="%1)"/>
      <w:lvlJc w:val="left"/>
      <w:pPr>
        <w:tabs>
          <w:tab w:val="num" w:pos="720"/>
        </w:tabs>
        <w:ind w:left="720" w:hanging="360"/>
      </w:pPr>
    </w:lvl>
    <w:lvl w:ilvl="1" w:tplc="DD686BEA" w:tentative="1">
      <w:start w:val="1"/>
      <w:numFmt w:val="lowerLetter"/>
      <w:lvlText w:val="%2)"/>
      <w:lvlJc w:val="left"/>
      <w:pPr>
        <w:tabs>
          <w:tab w:val="num" w:pos="1440"/>
        </w:tabs>
        <w:ind w:left="1440" w:hanging="360"/>
      </w:pPr>
    </w:lvl>
    <w:lvl w:ilvl="2" w:tplc="7F3A6BA4" w:tentative="1">
      <w:start w:val="1"/>
      <w:numFmt w:val="lowerLetter"/>
      <w:lvlText w:val="%3)"/>
      <w:lvlJc w:val="left"/>
      <w:pPr>
        <w:tabs>
          <w:tab w:val="num" w:pos="2160"/>
        </w:tabs>
        <w:ind w:left="2160" w:hanging="360"/>
      </w:pPr>
    </w:lvl>
    <w:lvl w:ilvl="3" w:tplc="E1922F78" w:tentative="1">
      <w:start w:val="1"/>
      <w:numFmt w:val="lowerLetter"/>
      <w:lvlText w:val="%4)"/>
      <w:lvlJc w:val="left"/>
      <w:pPr>
        <w:tabs>
          <w:tab w:val="num" w:pos="2880"/>
        </w:tabs>
        <w:ind w:left="2880" w:hanging="360"/>
      </w:pPr>
    </w:lvl>
    <w:lvl w:ilvl="4" w:tplc="6058A478" w:tentative="1">
      <w:start w:val="1"/>
      <w:numFmt w:val="lowerLetter"/>
      <w:lvlText w:val="%5)"/>
      <w:lvlJc w:val="left"/>
      <w:pPr>
        <w:tabs>
          <w:tab w:val="num" w:pos="3600"/>
        </w:tabs>
        <w:ind w:left="3600" w:hanging="360"/>
      </w:pPr>
    </w:lvl>
    <w:lvl w:ilvl="5" w:tplc="344E07AC" w:tentative="1">
      <w:start w:val="1"/>
      <w:numFmt w:val="lowerLetter"/>
      <w:lvlText w:val="%6)"/>
      <w:lvlJc w:val="left"/>
      <w:pPr>
        <w:tabs>
          <w:tab w:val="num" w:pos="4320"/>
        </w:tabs>
        <w:ind w:left="4320" w:hanging="360"/>
      </w:pPr>
    </w:lvl>
    <w:lvl w:ilvl="6" w:tplc="B52004DE" w:tentative="1">
      <w:start w:val="1"/>
      <w:numFmt w:val="lowerLetter"/>
      <w:lvlText w:val="%7)"/>
      <w:lvlJc w:val="left"/>
      <w:pPr>
        <w:tabs>
          <w:tab w:val="num" w:pos="5040"/>
        </w:tabs>
        <w:ind w:left="5040" w:hanging="360"/>
      </w:pPr>
    </w:lvl>
    <w:lvl w:ilvl="7" w:tplc="F272B26E" w:tentative="1">
      <w:start w:val="1"/>
      <w:numFmt w:val="lowerLetter"/>
      <w:lvlText w:val="%8)"/>
      <w:lvlJc w:val="left"/>
      <w:pPr>
        <w:tabs>
          <w:tab w:val="num" w:pos="5760"/>
        </w:tabs>
        <w:ind w:left="5760" w:hanging="360"/>
      </w:pPr>
    </w:lvl>
    <w:lvl w:ilvl="8" w:tplc="A1A4AC2C" w:tentative="1">
      <w:start w:val="1"/>
      <w:numFmt w:val="lowerLetter"/>
      <w:lvlText w:val="%9)"/>
      <w:lvlJc w:val="left"/>
      <w:pPr>
        <w:tabs>
          <w:tab w:val="num" w:pos="6480"/>
        </w:tabs>
        <w:ind w:left="6480" w:hanging="360"/>
      </w:pPr>
    </w:lvl>
  </w:abstractNum>
  <w:abstractNum w:abstractNumId="32" w15:restartNumberingAfterBreak="0">
    <w:nsid w:val="37736927"/>
    <w:multiLevelType w:val="hybridMultilevel"/>
    <w:tmpl w:val="8DF0CD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A8B1E17"/>
    <w:multiLevelType w:val="multilevel"/>
    <w:tmpl w:val="771CC73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B114983"/>
    <w:multiLevelType w:val="hybridMultilevel"/>
    <w:tmpl w:val="16B68E44"/>
    <w:lvl w:ilvl="0" w:tplc="D34801C0">
      <w:start w:val="1"/>
      <w:numFmt w:val="lowerLetter"/>
      <w:lvlText w:val="%1)"/>
      <w:lvlJc w:val="left"/>
      <w:pPr>
        <w:ind w:left="243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BB01FD9"/>
    <w:multiLevelType w:val="hybridMultilevel"/>
    <w:tmpl w:val="2DF8F114"/>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3E5B5CBE"/>
    <w:multiLevelType w:val="hybridMultilevel"/>
    <w:tmpl w:val="7ABAD91E"/>
    <w:lvl w:ilvl="0" w:tplc="C69CD188">
      <w:start w:val="1"/>
      <w:numFmt w:val="lowerLetter"/>
      <w:lvlText w:val="%1)"/>
      <w:lvlJc w:val="left"/>
      <w:pPr>
        <w:ind w:left="2160" w:hanging="18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1076FA4"/>
    <w:multiLevelType w:val="hybridMultilevel"/>
    <w:tmpl w:val="4CC0D0B4"/>
    <w:lvl w:ilvl="0" w:tplc="080A0017">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26678DB"/>
    <w:multiLevelType w:val="hybridMultilevel"/>
    <w:tmpl w:val="9C6E92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4860D57"/>
    <w:multiLevelType w:val="hybridMultilevel"/>
    <w:tmpl w:val="06B00FFE"/>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0" w15:restartNumberingAfterBreak="0">
    <w:nsid w:val="48A22A87"/>
    <w:multiLevelType w:val="hybridMultilevel"/>
    <w:tmpl w:val="C5BA1B8A"/>
    <w:lvl w:ilvl="0" w:tplc="1B166A5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9173450"/>
    <w:multiLevelType w:val="hybridMultilevel"/>
    <w:tmpl w:val="6212BC94"/>
    <w:lvl w:ilvl="0" w:tplc="0C0A0015">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4E0021ED"/>
    <w:multiLevelType w:val="hybridMultilevel"/>
    <w:tmpl w:val="D75099B4"/>
    <w:lvl w:ilvl="0" w:tplc="080A000D">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3" w15:restartNumberingAfterBreak="0">
    <w:nsid w:val="4EFC6F06"/>
    <w:multiLevelType w:val="hybridMultilevel"/>
    <w:tmpl w:val="F8825912"/>
    <w:lvl w:ilvl="0" w:tplc="79CA9F5A">
      <w:start w:val="1"/>
      <w:numFmt w:val="upperRoman"/>
      <w:lvlText w:val="%1."/>
      <w:lvlJc w:val="right"/>
      <w:pPr>
        <w:ind w:left="1287" w:hanging="360"/>
      </w:pPr>
      <w:rPr>
        <w:b/>
      </w:rPr>
    </w:lvl>
    <w:lvl w:ilvl="1" w:tplc="6BF04E26">
      <w:start w:val="1"/>
      <w:numFmt w:val="lowerLetter"/>
      <w:lvlText w:val="%2)"/>
      <w:lvlJc w:val="left"/>
      <w:pPr>
        <w:ind w:left="2007" w:hanging="360"/>
      </w:pPr>
      <w:rPr>
        <w:rFonts w:hint="default"/>
        <w:b w:val="0"/>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4" w15:restartNumberingAfterBreak="0">
    <w:nsid w:val="4F727DF0"/>
    <w:multiLevelType w:val="hybridMultilevel"/>
    <w:tmpl w:val="2DF8F114"/>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0657789"/>
    <w:multiLevelType w:val="hybridMultilevel"/>
    <w:tmpl w:val="7C66E456"/>
    <w:lvl w:ilvl="0" w:tplc="C69CD188">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3930764E">
      <w:start w:val="1"/>
      <w:numFmt w:val="lowerLetter"/>
      <w:lvlText w:val="%3)"/>
      <w:lvlJc w:val="left"/>
      <w:pPr>
        <w:ind w:left="2160" w:hanging="180"/>
      </w:pPr>
      <w:rPr>
        <w:rFonts w:hint="default"/>
        <w:b/>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0AB67DF"/>
    <w:multiLevelType w:val="hybridMultilevel"/>
    <w:tmpl w:val="8C367D9C"/>
    <w:lvl w:ilvl="0" w:tplc="D34801C0">
      <w:start w:val="1"/>
      <w:numFmt w:val="lowerLetter"/>
      <w:lvlText w:val="%1)"/>
      <w:lvlJc w:val="left"/>
      <w:pPr>
        <w:ind w:left="1440" w:hanging="360"/>
      </w:pPr>
      <w:rPr>
        <w:b/>
      </w:rPr>
    </w:lvl>
    <w:lvl w:ilvl="1" w:tplc="49CA36F6">
      <w:start w:val="1"/>
      <w:numFmt w:val="upperRoman"/>
      <w:lvlText w:val="%2."/>
      <w:lvlJc w:val="left"/>
      <w:pPr>
        <w:ind w:left="810" w:hanging="720"/>
      </w:pPr>
      <w:rPr>
        <w:rFonts w:hint="default"/>
      </w:r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47" w15:restartNumberingAfterBreak="0">
    <w:nsid w:val="54521B47"/>
    <w:multiLevelType w:val="hybridMultilevel"/>
    <w:tmpl w:val="603EC226"/>
    <w:lvl w:ilvl="0" w:tplc="A6F2FE7E">
      <w:start w:val="1"/>
      <w:numFmt w:val="lowerLetter"/>
      <w:lvlText w:val="%1)"/>
      <w:lvlJc w:val="left"/>
      <w:pPr>
        <w:tabs>
          <w:tab w:val="num" w:pos="720"/>
        </w:tabs>
        <w:ind w:left="720" w:hanging="360"/>
      </w:pPr>
    </w:lvl>
    <w:lvl w:ilvl="1" w:tplc="DBD05D2C" w:tentative="1">
      <w:start w:val="1"/>
      <w:numFmt w:val="lowerLetter"/>
      <w:lvlText w:val="%2)"/>
      <w:lvlJc w:val="left"/>
      <w:pPr>
        <w:tabs>
          <w:tab w:val="num" w:pos="1440"/>
        </w:tabs>
        <w:ind w:left="1440" w:hanging="360"/>
      </w:pPr>
    </w:lvl>
    <w:lvl w:ilvl="2" w:tplc="D0CCDBD8" w:tentative="1">
      <w:start w:val="1"/>
      <w:numFmt w:val="lowerLetter"/>
      <w:lvlText w:val="%3)"/>
      <w:lvlJc w:val="left"/>
      <w:pPr>
        <w:tabs>
          <w:tab w:val="num" w:pos="2160"/>
        </w:tabs>
        <w:ind w:left="2160" w:hanging="360"/>
      </w:pPr>
    </w:lvl>
    <w:lvl w:ilvl="3" w:tplc="6E505064" w:tentative="1">
      <w:start w:val="1"/>
      <w:numFmt w:val="lowerLetter"/>
      <w:lvlText w:val="%4)"/>
      <w:lvlJc w:val="left"/>
      <w:pPr>
        <w:tabs>
          <w:tab w:val="num" w:pos="2880"/>
        </w:tabs>
        <w:ind w:left="2880" w:hanging="360"/>
      </w:pPr>
    </w:lvl>
    <w:lvl w:ilvl="4" w:tplc="9962C260" w:tentative="1">
      <w:start w:val="1"/>
      <w:numFmt w:val="lowerLetter"/>
      <w:lvlText w:val="%5)"/>
      <w:lvlJc w:val="left"/>
      <w:pPr>
        <w:tabs>
          <w:tab w:val="num" w:pos="3600"/>
        </w:tabs>
        <w:ind w:left="3600" w:hanging="360"/>
      </w:pPr>
    </w:lvl>
    <w:lvl w:ilvl="5" w:tplc="502AEDD2" w:tentative="1">
      <w:start w:val="1"/>
      <w:numFmt w:val="lowerLetter"/>
      <w:lvlText w:val="%6)"/>
      <w:lvlJc w:val="left"/>
      <w:pPr>
        <w:tabs>
          <w:tab w:val="num" w:pos="4320"/>
        </w:tabs>
        <w:ind w:left="4320" w:hanging="360"/>
      </w:pPr>
    </w:lvl>
    <w:lvl w:ilvl="6" w:tplc="33C0D126" w:tentative="1">
      <w:start w:val="1"/>
      <w:numFmt w:val="lowerLetter"/>
      <w:lvlText w:val="%7)"/>
      <w:lvlJc w:val="left"/>
      <w:pPr>
        <w:tabs>
          <w:tab w:val="num" w:pos="5040"/>
        </w:tabs>
        <w:ind w:left="5040" w:hanging="360"/>
      </w:pPr>
    </w:lvl>
    <w:lvl w:ilvl="7" w:tplc="1B980D58" w:tentative="1">
      <w:start w:val="1"/>
      <w:numFmt w:val="lowerLetter"/>
      <w:lvlText w:val="%8)"/>
      <w:lvlJc w:val="left"/>
      <w:pPr>
        <w:tabs>
          <w:tab w:val="num" w:pos="5760"/>
        </w:tabs>
        <w:ind w:left="5760" w:hanging="360"/>
      </w:pPr>
    </w:lvl>
    <w:lvl w:ilvl="8" w:tplc="5644C46C" w:tentative="1">
      <w:start w:val="1"/>
      <w:numFmt w:val="lowerLetter"/>
      <w:lvlText w:val="%9)"/>
      <w:lvlJc w:val="left"/>
      <w:pPr>
        <w:tabs>
          <w:tab w:val="num" w:pos="6480"/>
        </w:tabs>
        <w:ind w:left="6480" w:hanging="360"/>
      </w:pPr>
    </w:lvl>
  </w:abstractNum>
  <w:abstractNum w:abstractNumId="48" w15:restartNumberingAfterBreak="0">
    <w:nsid w:val="54FC166D"/>
    <w:multiLevelType w:val="multilevel"/>
    <w:tmpl w:val="A306A144"/>
    <w:lvl w:ilvl="0">
      <w:start w:val="1"/>
      <w:numFmt w:val="decimal"/>
      <w:pStyle w:val="Listaconnmeros5"/>
      <w:lvlText w:val="%1."/>
      <w:lvlJc w:val="left"/>
      <w:pPr>
        <w:tabs>
          <w:tab w:val="num" w:pos="1008"/>
        </w:tabs>
        <w:ind w:left="1008" w:hanging="720"/>
      </w:pPr>
      <w:rPr>
        <w:rFonts w:ascii="Times New Roman" w:hAnsi="Times New Roman" w:cs="Arial" w:hint="default"/>
        <w:b/>
        <w:i w:val="0"/>
        <w:color w:val="000000"/>
        <w:sz w:val="24"/>
        <w:szCs w:val="24"/>
      </w:rPr>
    </w:lvl>
    <w:lvl w:ilvl="1">
      <w:start w:val="1"/>
      <w:numFmt w:val="lowerLetter"/>
      <w:lvlText w:val="%2)"/>
      <w:lvlJc w:val="left"/>
      <w:pPr>
        <w:tabs>
          <w:tab w:val="num" w:pos="1515"/>
        </w:tabs>
        <w:ind w:left="1515" w:hanging="435"/>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9" w15:restartNumberingAfterBreak="0">
    <w:nsid w:val="55567FD4"/>
    <w:multiLevelType w:val="hybridMultilevel"/>
    <w:tmpl w:val="2DF8F114"/>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5EC050E"/>
    <w:multiLevelType w:val="multilevel"/>
    <w:tmpl w:val="596ABF64"/>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64D0DFB"/>
    <w:multiLevelType w:val="hybridMultilevel"/>
    <w:tmpl w:val="085E3D0E"/>
    <w:lvl w:ilvl="0" w:tplc="9370BC4C">
      <w:start w:val="1"/>
      <w:numFmt w:val="bullet"/>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7E9573B"/>
    <w:multiLevelType w:val="hybridMultilevel"/>
    <w:tmpl w:val="86E48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5ADA2F86"/>
    <w:multiLevelType w:val="hybridMultilevel"/>
    <w:tmpl w:val="C5BA1B8A"/>
    <w:lvl w:ilvl="0" w:tplc="1B166A5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B2C034A"/>
    <w:multiLevelType w:val="multilevel"/>
    <w:tmpl w:val="2E1896B6"/>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5" w15:restartNumberingAfterBreak="0">
    <w:nsid w:val="5D154604"/>
    <w:multiLevelType w:val="multilevel"/>
    <w:tmpl w:val="3EAE1EBE"/>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D23419F"/>
    <w:multiLevelType w:val="hybridMultilevel"/>
    <w:tmpl w:val="66A8B0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D4C6BAF"/>
    <w:multiLevelType w:val="multilevel"/>
    <w:tmpl w:val="3EAE1EB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4D92EE8"/>
    <w:multiLevelType w:val="hybridMultilevel"/>
    <w:tmpl w:val="7E8643E6"/>
    <w:lvl w:ilvl="0" w:tplc="080A000F">
      <w:start w:val="1"/>
      <w:numFmt w:val="decimal"/>
      <w:lvlText w:val="%1."/>
      <w:lvlJc w:val="left"/>
      <w:pPr>
        <w:ind w:left="720" w:hanging="360"/>
      </w:pPr>
      <w:rPr>
        <w:rFonts w:hint="default"/>
        <w:b/>
      </w:rPr>
    </w:lvl>
    <w:lvl w:ilvl="1" w:tplc="9806C8D8" w:tentative="1">
      <w:start w:val="1"/>
      <w:numFmt w:val="lowerLetter"/>
      <w:lvlText w:val="%2."/>
      <w:lvlJc w:val="left"/>
      <w:pPr>
        <w:ind w:left="1440" w:hanging="360"/>
      </w:pPr>
    </w:lvl>
    <w:lvl w:ilvl="2" w:tplc="94A6331E" w:tentative="1">
      <w:start w:val="1"/>
      <w:numFmt w:val="lowerRoman"/>
      <w:lvlText w:val="%3."/>
      <w:lvlJc w:val="right"/>
      <w:pPr>
        <w:ind w:left="2160" w:hanging="180"/>
      </w:pPr>
    </w:lvl>
    <w:lvl w:ilvl="3" w:tplc="4EE04E4C" w:tentative="1">
      <w:start w:val="1"/>
      <w:numFmt w:val="decimal"/>
      <w:lvlText w:val="%4."/>
      <w:lvlJc w:val="left"/>
      <w:pPr>
        <w:ind w:left="2880" w:hanging="360"/>
      </w:pPr>
    </w:lvl>
    <w:lvl w:ilvl="4" w:tplc="2A02E5F0" w:tentative="1">
      <w:start w:val="1"/>
      <w:numFmt w:val="lowerLetter"/>
      <w:lvlText w:val="%5."/>
      <w:lvlJc w:val="left"/>
      <w:pPr>
        <w:ind w:left="3600" w:hanging="360"/>
      </w:pPr>
    </w:lvl>
    <w:lvl w:ilvl="5" w:tplc="D0AA84A6" w:tentative="1">
      <w:start w:val="1"/>
      <w:numFmt w:val="lowerRoman"/>
      <w:lvlText w:val="%6."/>
      <w:lvlJc w:val="right"/>
      <w:pPr>
        <w:ind w:left="4320" w:hanging="180"/>
      </w:pPr>
    </w:lvl>
    <w:lvl w:ilvl="6" w:tplc="69DA6C18" w:tentative="1">
      <w:start w:val="1"/>
      <w:numFmt w:val="decimal"/>
      <w:lvlText w:val="%7."/>
      <w:lvlJc w:val="left"/>
      <w:pPr>
        <w:ind w:left="5040" w:hanging="360"/>
      </w:pPr>
    </w:lvl>
    <w:lvl w:ilvl="7" w:tplc="41861AAA" w:tentative="1">
      <w:start w:val="1"/>
      <w:numFmt w:val="lowerLetter"/>
      <w:lvlText w:val="%8."/>
      <w:lvlJc w:val="left"/>
      <w:pPr>
        <w:ind w:left="5760" w:hanging="360"/>
      </w:pPr>
    </w:lvl>
    <w:lvl w:ilvl="8" w:tplc="5590E830" w:tentative="1">
      <w:start w:val="1"/>
      <w:numFmt w:val="lowerRoman"/>
      <w:lvlText w:val="%9."/>
      <w:lvlJc w:val="right"/>
      <w:pPr>
        <w:ind w:left="6480" w:hanging="180"/>
      </w:pPr>
    </w:lvl>
  </w:abstractNum>
  <w:abstractNum w:abstractNumId="59" w15:restartNumberingAfterBreak="0">
    <w:nsid w:val="64E14F19"/>
    <w:multiLevelType w:val="hybridMultilevel"/>
    <w:tmpl w:val="5118689A"/>
    <w:lvl w:ilvl="0" w:tplc="C69CD188">
      <w:start w:val="1"/>
      <w:numFmt w:val="bullet"/>
      <w:lvlText w:val=""/>
      <w:lvlJc w:val="left"/>
      <w:pPr>
        <w:ind w:left="720" w:hanging="360"/>
      </w:pPr>
      <w:rPr>
        <w:rFonts w:ascii="Symbol" w:hAnsi="Symbol"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60" w15:restartNumberingAfterBreak="0">
    <w:nsid w:val="65E722DD"/>
    <w:multiLevelType w:val="hybridMultilevel"/>
    <w:tmpl w:val="AE4E77AC"/>
    <w:lvl w:ilvl="0" w:tplc="A5D08970">
      <w:start w:val="1"/>
      <w:numFmt w:val="decimal"/>
      <w:pStyle w:val="TDC2"/>
      <w:lvlText w:val="%1.-"/>
      <w:lvlJc w:val="left"/>
      <w:pPr>
        <w:ind w:left="720" w:hanging="360"/>
      </w:pPr>
      <w:rPr>
        <w:rFonts w:hint="default"/>
      </w:rPr>
    </w:lvl>
    <w:lvl w:ilvl="1" w:tplc="06BE0F42">
      <w:start w:val="1"/>
      <w:numFmt w:val="lowerLetter"/>
      <w:lvlText w:val="%2."/>
      <w:lvlJc w:val="left"/>
      <w:pPr>
        <w:ind w:left="1440" w:hanging="360"/>
      </w:pPr>
    </w:lvl>
    <w:lvl w:ilvl="2" w:tplc="CCC2E866" w:tentative="1">
      <w:start w:val="1"/>
      <w:numFmt w:val="lowerRoman"/>
      <w:lvlText w:val="%3."/>
      <w:lvlJc w:val="right"/>
      <w:pPr>
        <w:ind w:left="2160" w:hanging="180"/>
      </w:pPr>
    </w:lvl>
    <w:lvl w:ilvl="3" w:tplc="0EDC5992" w:tentative="1">
      <w:start w:val="1"/>
      <w:numFmt w:val="decimal"/>
      <w:lvlText w:val="%4."/>
      <w:lvlJc w:val="left"/>
      <w:pPr>
        <w:ind w:left="2880" w:hanging="360"/>
      </w:pPr>
    </w:lvl>
    <w:lvl w:ilvl="4" w:tplc="97C4B076" w:tentative="1">
      <w:start w:val="1"/>
      <w:numFmt w:val="lowerLetter"/>
      <w:lvlText w:val="%5."/>
      <w:lvlJc w:val="left"/>
      <w:pPr>
        <w:ind w:left="3600" w:hanging="360"/>
      </w:pPr>
    </w:lvl>
    <w:lvl w:ilvl="5" w:tplc="3B84A168" w:tentative="1">
      <w:start w:val="1"/>
      <w:numFmt w:val="lowerRoman"/>
      <w:lvlText w:val="%6."/>
      <w:lvlJc w:val="right"/>
      <w:pPr>
        <w:ind w:left="4320" w:hanging="180"/>
      </w:pPr>
    </w:lvl>
    <w:lvl w:ilvl="6" w:tplc="8D96438E" w:tentative="1">
      <w:start w:val="1"/>
      <w:numFmt w:val="decimal"/>
      <w:lvlText w:val="%7."/>
      <w:lvlJc w:val="left"/>
      <w:pPr>
        <w:ind w:left="5040" w:hanging="360"/>
      </w:pPr>
    </w:lvl>
    <w:lvl w:ilvl="7" w:tplc="12EE7446" w:tentative="1">
      <w:start w:val="1"/>
      <w:numFmt w:val="lowerLetter"/>
      <w:lvlText w:val="%8."/>
      <w:lvlJc w:val="left"/>
      <w:pPr>
        <w:ind w:left="5760" w:hanging="360"/>
      </w:pPr>
    </w:lvl>
    <w:lvl w:ilvl="8" w:tplc="12325B7E" w:tentative="1">
      <w:start w:val="1"/>
      <w:numFmt w:val="lowerRoman"/>
      <w:lvlText w:val="%9."/>
      <w:lvlJc w:val="right"/>
      <w:pPr>
        <w:ind w:left="6480" w:hanging="180"/>
      </w:pPr>
    </w:lvl>
  </w:abstractNum>
  <w:abstractNum w:abstractNumId="61" w15:restartNumberingAfterBreak="0">
    <w:nsid w:val="68E020D4"/>
    <w:multiLevelType w:val="hybridMultilevel"/>
    <w:tmpl w:val="4E046286"/>
    <w:lvl w:ilvl="0" w:tplc="2CAC15D4">
      <w:start w:val="1"/>
      <w:numFmt w:val="lowerLetter"/>
      <w:lvlText w:val="%1)"/>
      <w:lvlJc w:val="left"/>
      <w:pPr>
        <w:tabs>
          <w:tab w:val="num" w:pos="1860"/>
        </w:tabs>
        <w:ind w:left="1860" w:hanging="360"/>
      </w:pPr>
    </w:lvl>
    <w:lvl w:ilvl="1" w:tplc="D14614E0">
      <w:start w:val="1"/>
      <w:numFmt w:val="lowerLetter"/>
      <w:lvlText w:val="%2."/>
      <w:lvlJc w:val="left"/>
      <w:pPr>
        <w:tabs>
          <w:tab w:val="num" w:pos="2580"/>
        </w:tabs>
        <w:ind w:left="2580" w:hanging="360"/>
      </w:pPr>
    </w:lvl>
    <w:lvl w:ilvl="2" w:tplc="2DE298AA" w:tentative="1">
      <w:start w:val="1"/>
      <w:numFmt w:val="lowerRoman"/>
      <w:lvlText w:val="%3."/>
      <w:lvlJc w:val="right"/>
      <w:pPr>
        <w:tabs>
          <w:tab w:val="num" w:pos="3300"/>
        </w:tabs>
        <w:ind w:left="3300" w:hanging="180"/>
      </w:pPr>
    </w:lvl>
    <w:lvl w:ilvl="3" w:tplc="45F8AD52" w:tentative="1">
      <w:start w:val="1"/>
      <w:numFmt w:val="decimal"/>
      <w:lvlText w:val="%4."/>
      <w:lvlJc w:val="left"/>
      <w:pPr>
        <w:tabs>
          <w:tab w:val="num" w:pos="4020"/>
        </w:tabs>
        <w:ind w:left="4020" w:hanging="360"/>
      </w:pPr>
    </w:lvl>
    <w:lvl w:ilvl="4" w:tplc="CF768618" w:tentative="1">
      <w:start w:val="1"/>
      <w:numFmt w:val="lowerLetter"/>
      <w:lvlText w:val="%5."/>
      <w:lvlJc w:val="left"/>
      <w:pPr>
        <w:tabs>
          <w:tab w:val="num" w:pos="4740"/>
        </w:tabs>
        <w:ind w:left="4740" w:hanging="360"/>
      </w:pPr>
    </w:lvl>
    <w:lvl w:ilvl="5" w:tplc="CFA22C3A" w:tentative="1">
      <w:start w:val="1"/>
      <w:numFmt w:val="lowerRoman"/>
      <w:lvlText w:val="%6."/>
      <w:lvlJc w:val="right"/>
      <w:pPr>
        <w:tabs>
          <w:tab w:val="num" w:pos="5460"/>
        </w:tabs>
        <w:ind w:left="5460" w:hanging="180"/>
      </w:pPr>
    </w:lvl>
    <w:lvl w:ilvl="6" w:tplc="013CCCA8" w:tentative="1">
      <w:start w:val="1"/>
      <w:numFmt w:val="decimal"/>
      <w:lvlText w:val="%7."/>
      <w:lvlJc w:val="left"/>
      <w:pPr>
        <w:tabs>
          <w:tab w:val="num" w:pos="6180"/>
        </w:tabs>
        <w:ind w:left="6180" w:hanging="360"/>
      </w:pPr>
    </w:lvl>
    <w:lvl w:ilvl="7" w:tplc="F33C09D0" w:tentative="1">
      <w:start w:val="1"/>
      <w:numFmt w:val="lowerLetter"/>
      <w:lvlText w:val="%8."/>
      <w:lvlJc w:val="left"/>
      <w:pPr>
        <w:tabs>
          <w:tab w:val="num" w:pos="6900"/>
        </w:tabs>
        <w:ind w:left="6900" w:hanging="360"/>
      </w:pPr>
    </w:lvl>
    <w:lvl w:ilvl="8" w:tplc="AA9833C0" w:tentative="1">
      <w:start w:val="1"/>
      <w:numFmt w:val="lowerRoman"/>
      <w:lvlText w:val="%9."/>
      <w:lvlJc w:val="right"/>
      <w:pPr>
        <w:tabs>
          <w:tab w:val="num" w:pos="7620"/>
        </w:tabs>
        <w:ind w:left="7620" w:hanging="180"/>
      </w:pPr>
    </w:lvl>
  </w:abstractNum>
  <w:abstractNum w:abstractNumId="62" w15:restartNumberingAfterBreak="0">
    <w:nsid w:val="68F305A2"/>
    <w:multiLevelType w:val="hybridMultilevel"/>
    <w:tmpl w:val="E85A4612"/>
    <w:lvl w:ilvl="0" w:tplc="53729BDC">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3" w15:restartNumberingAfterBreak="0">
    <w:nsid w:val="694F4794"/>
    <w:multiLevelType w:val="hybridMultilevel"/>
    <w:tmpl w:val="864464C8"/>
    <w:lvl w:ilvl="0" w:tplc="AC442380">
      <w:start w:val="1"/>
      <w:numFmt w:val="lowerLetter"/>
      <w:lvlText w:val="%1)"/>
      <w:lvlJc w:val="left"/>
      <w:pPr>
        <w:ind w:left="1069"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6B305DE3"/>
    <w:multiLevelType w:val="hybridMultilevel"/>
    <w:tmpl w:val="182CA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6D62216D"/>
    <w:multiLevelType w:val="hybridMultilevel"/>
    <w:tmpl w:val="16B68E44"/>
    <w:lvl w:ilvl="0" w:tplc="D34801C0">
      <w:start w:val="1"/>
      <w:numFmt w:val="lowerLetter"/>
      <w:lvlText w:val="%1)"/>
      <w:lvlJc w:val="left"/>
      <w:pPr>
        <w:ind w:left="243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6D714581"/>
    <w:multiLevelType w:val="hybridMultilevel"/>
    <w:tmpl w:val="677ECE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6E6F76FC"/>
    <w:multiLevelType w:val="multilevel"/>
    <w:tmpl w:val="A3F8DFB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639"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4AF228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62E26A6"/>
    <w:multiLevelType w:val="multilevel"/>
    <w:tmpl w:val="720CCB8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6BA05C1"/>
    <w:multiLevelType w:val="hybridMultilevel"/>
    <w:tmpl w:val="F7FE5A60"/>
    <w:lvl w:ilvl="0" w:tplc="C93ECDD6">
      <w:start w:val="1"/>
      <w:numFmt w:val="upperRoman"/>
      <w:lvlText w:val="%1."/>
      <w:lvlJc w:val="left"/>
      <w:pPr>
        <w:ind w:left="1320" w:hanging="720"/>
      </w:pPr>
      <w:rPr>
        <w:rFonts w:hint="default"/>
        <w:b/>
        <w:sz w:val="24"/>
        <w:szCs w:val="24"/>
      </w:rPr>
    </w:lvl>
    <w:lvl w:ilvl="1" w:tplc="6E8EA576">
      <w:numFmt w:val="bullet"/>
      <w:lvlText w:val="•"/>
      <w:lvlJc w:val="left"/>
      <w:pPr>
        <w:ind w:left="1680" w:hanging="360"/>
      </w:pPr>
      <w:rPr>
        <w:rFonts w:ascii="Arial" w:eastAsia="Times New Roman" w:hAnsi="Arial" w:cs="Arial" w:hint="default"/>
      </w:rPr>
    </w:lvl>
    <w:lvl w:ilvl="2" w:tplc="EF64926A" w:tentative="1">
      <w:start w:val="1"/>
      <w:numFmt w:val="lowerRoman"/>
      <w:lvlText w:val="%3."/>
      <w:lvlJc w:val="right"/>
      <w:pPr>
        <w:ind w:left="2400" w:hanging="180"/>
      </w:pPr>
    </w:lvl>
    <w:lvl w:ilvl="3" w:tplc="6610C954" w:tentative="1">
      <w:start w:val="1"/>
      <w:numFmt w:val="decimal"/>
      <w:lvlText w:val="%4."/>
      <w:lvlJc w:val="left"/>
      <w:pPr>
        <w:ind w:left="3120" w:hanging="360"/>
      </w:pPr>
    </w:lvl>
    <w:lvl w:ilvl="4" w:tplc="2ACE7DA0" w:tentative="1">
      <w:start w:val="1"/>
      <w:numFmt w:val="lowerLetter"/>
      <w:lvlText w:val="%5."/>
      <w:lvlJc w:val="left"/>
      <w:pPr>
        <w:ind w:left="3840" w:hanging="360"/>
      </w:pPr>
    </w:lvl>
    <w:lvl w:ilvl="5" w:tplc="E83CF53A" w:tentative="1">
      <w:start w:val="1"/>
      <w:numFmt w:val="lowerRoman"/>
      <w:lvlText w:val="%6."/>
      <w:lvlJc w:val="right"/>
      <w:pPr>
        <w:ind w:left="4560" w:hanging="180"/>
      </w:pPr>
    </w:lvl>
    <w:lvl w:ilvl="6" w:tplc="7960EEFE" w:tentative="1">
      <w:start w:val="1"/>
      <w:numFmt w:val="decimal"/>
      <w:lvlText w:val="%7."/>
      <w:lvlJc w:val="left"/>
      <w:pPr>
        <w:ind w:left="5280" w:hanging="360"/>
      </w:pPr>
    </w:lvl>
    <w:lvl w:ilvl="7" w:tplc="35B82E42" w:tentative="1">
      <w:start w:val="1"/>
      <w:numFmt w:val="lowerLetter"/>
      <w:lvlText w:val="%8."/>
      <w:lvlJc w:val="left"/>
      <w:pPr>
        <w:ind w:left="6000" w:hanging="360"/>
      </w:pPr>
    </w:lvl>
    <w:lvl w:ilvl="8" w:tplc="E432E6EE" w:tentative="1">
      <w:start w:val="1"/>
      <w:numFmt w:val="lowerRoman"/>
      <w:lvlText w:val="%9."/>
      <w:lvlJc w:val="right"/>
      <w:pPr>
        <w:ind w:left="6720" w:hanging="180"/>
      </w:pPr>
    </w:lvl>
  </w:abstractNum>
  <w:abstractNum w:abstractNumId="71" w15:restartNumberingAfterBreak="0">
    <w:nsid w:val="780B1555"/>
    <w:multiLevelType w:val="hybridMultilevel"/>
    <w:tmpl w:val="37FAF970"/>
    <w:lvl w:ilvl="0" w:tplc="080A0017">
      <w:start w:val="1"/>
      <w:numFmt w:val="lowerLetter"/>
      <w:lvlText w:val="%1)"/>
      <w:lvlJc w:val="left"/>
      <w:pPr>
        <w:ind w:left="1710" w:hanging="360"/>
      </w:pPr>
    </w:lvl>
    <w:lvl w:ilvl="1" w:tplc="D34801C0">
      <w:start w:val="1"/>
      <w:numFmt w:val="lowerLetter"/>
      <w:lvlText w:val="%2)"/>
      <w:lvlJc w:val="left"/>
      <w:pPr>
        <w:ind w:left="2430" w:hanging="360"/>
      </w:pPr>
      <w:rPr>
        <w:b/>
      </w:rPr>
    </w:lvl>
    <w:lvl w:ilvl="2" w:tplc="080A001B" w:tentative="1">
      <w:start w:val="1"/>
      <w:numFmt w:val="lowerRoman"/>
      <w:lvlText w:val="%3."/>
      <w:lvlJc w:val="right"/>
      <w:pPr>
        <w:ind w:left="3150" w:hanging="180"/>
      </w:pPr>
    </w:lvl>
    <w:lvl w:ilvl="3" w:tplc="080A000F" w:tentative="1">
      <w:start w:val="1"/>
      <w:numFmt w:val="decimal"/>
      <w:lvlText w:val="%4."/>
      <w:lvlJc w:val="left"/>
      <w:pPr>
        <w:ind w:left="3870" w:hanging="360"/>
      </w:pPr>
    </w:lvl>
    <w:lvl w:ilvl="4" w:tplc="080A0019" w:tentative="1">
      <w:start w:val="1"/>
      <w:numFmt w:val="lowerLetter"/>
      <w:lvlText w:val="%5."/>
      <w:lvlJc w:val="left"/>
      <w:pPr>
        <w:ind w:left="4590" w:hanging="360"/>
      </w:pPr>
    </w:lvl>
    <w:lvl w:ilvl="5" w:tplc="080A001B" w:tentative="1">
      <w:start w:val="1"/>
      <w:numFmt w:val="lowerRoman"/>
      <w:lvlText w:val="%6."/>
      <w:lvlJc w:val="right"/>
      <w:pPr>
        <w:ind w:left="5310" w:hanging="180"/>
      </w:pPr>
    </w:lvl>
    <w:lvl w:ilvl="6" w:tplc="080A000F" w:tentative="1">
      <w:start w:val="1"/>
      <w:numFmt w:val="decimal"/>
      <w:lvlText w:val="%7."/>
      <w:lvlJc w:val="left"/>
      <w:pPr>
        <w:ind w:left="6030" w:hanging="360"/>
      </w:pPr>
    </w:lvl>
    <w:lvl w:ilvl="7" w:tplc="080A0019" w:tentative="1">
      <w:start w:val="1"/>
      <w:numFmt w:val="lowerLetter"/>
      <w:lvlText w:val="%8."/>
      <w:lvlJc w:val="left"/>
      <w:pPr>
        <w:ind w:left="6750" w:hanging="360"/>
      </w:pPr>
    </w:lvl>
    <w:lvl w:ilvl="8" w:tplc="080A001B" w:tentative="1">
      <w:start w:val="1"/>
      <w:numFmt w:val="lowerRoman"/>
      <w:lvlText w:val="%9."/>
      <w:lvlJc w:val="right"/>
      <w:pPr>
        <w:ind w:left="7470" w:hanging="180"/>
      </w:pPr>
    </w:lvl>
  </w:abstractNum>
  <w:abstractNum w:abstractNumId="72" w15:restartNumberingAfterBreak="0">
    <w:nsid w:val="78BC1162"/>
    <w:multiLevelType w:val="hybridMultilevel"/>
    <w:tmpl w:val="DDE2A196"/>
    <w:lvl w:ilvl="0" w:tplc="080A0017">
      <w:start w:val="1"/>
      <w:numFmt w:val="upperRoman"/>
      <w:pStyle w:val="NURO"/>
      <w:lvlText w:val="%1."/>
      <w:lvlJc w:val="left"/>
      <w:pPr>
        <w:tabs>
          <w:tab w:val="num" w:pos="720"/>
        </w:tabs>
        <w:ind w:left="720" w:hanging="432"/>
      </w:pPr>
      <w:rPr>
        <w:rFonts w:ascii="Arial" w:hAnsi="Arial" w:cs="Times New Roman" w:hint="default"/>
        <w:b/>
        <w:i w:val="0"/>
        <w:color w:val="auto"/>
        <w:sz w:val="18"/>
        <w:szCs w:val="18"/>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799F24A8"/>
    <w:multiLevelType w:val="hybridMultilevel"/>
    <w:tmpl w:val="E680730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4" w15:restartNumberingAfterBreak="0">
    <w:nsid w:val="7ABD6E42"/>
    <w:multiLevelType w:val="hybridMultilevel"/>
    <w:tmpl w:val="45507BCE"/>
    <w:lvl w:ilvl="0" w:tplc="52B8BBD8">
      <w:start w:val="1"/>
      <w:numFmt w:val="bullet"/>
      <w:lvlText w:val=""/>
      <w:lvlJc w:val="left"/>
      <w:pPr>
        <w:ind w:left="1004" w:hanging="360"/>
      </w:pPr>
      <w:rPr>
        <w:rFonts w:ascii="Symbol" w:hAnsi="Symbol" w:hint="default"/>
      </w:rPr>
    </w:lvl>
    <w:lvl w:ilvl="1" w:tplc="F50EAE1E" w:tentative="1">
      <w:start w:val="1"/>
      <w:numFmt w:val="bullet"/>
      <w:lvlText w:val="o"/>
      <w:lvlJc w:val="left"/>
      <w:pPr>
        <w:ind w:left="1724" w:hanging="360"/>
      </w:pPr>
      <w:rPr>
        <w:rFonts w:ascii="Courier New" w:hAnsi="Courier New" w:hint="default"/>
      </w:rPr>
    </w:lvl>
    <w:lvl w:ilvl="2" w:tplc="3CD890EC" w:tentative="1">
      <w:start w:val="1"/>
      <w:numFmt w:val="bullet"/>
      <w:lvlText w:val=""/>
      <w:lvlJc w:val="left"/>
      <w:pPr>
        <w:ind w:left="2444" w:hanging="360"/>
      </w:pPr>
      <w:rPr>
        <w:rFonts w:ascii="Wingdings" w:hAnsi="Wingdings" w:hint="default"/>
      </w:rPr>
    </w:lvl>
    <w:lvl w:ilvl="3" w:tplc="306AA1EE" w:tentative="1">
      <w:start w:val="1"/>
      <w:numFmt w:val="bullet"/>
      <w:lvlText w:val=""/>
      <w:lvlJc w:val="left"/>
      <w:pPr>
        <w:ind w:left="3164" w:hanging="360"/>
      </w:pPr>
      <w:rPr>
        <w:rFonts w:ascii="Symbol" w:hAnsi="Symbol" w:hint="default"/>
      </w:rPr>
    </w:lvl>
    <w:lvl w:ilvl="4" w:tplc="D750B1C0" w:tentative="1">
      <w:start w:val="1"/>
      <w:numFmt w:val="bullet"/>
      <w:lvlText w:val="o"/>
      <w:lvlJc w:val="left"/>
      <w:pPr>
        <w:ind w:left="3884" w:hanging="360"/>
      </w:pPr>
      <w:rPr>
        <w:rFonts w:ascii="Courier New" w:hAnsi="Courier New" w:hint="default"/>
      </w:rPr>
    </w:lvl>
    <w:lvl w:ilvl="5" w:tplc="929E2C28" w:tentative="1">
      <w:start w:val="1"/>
      <w:numFmt w:val="bullet"/>
      <w:lvlText w:val=""/>
      <w:lvlJc w:val="left"/>
      <w:pPr>
        <w:ind w:left="4604" w:hanging="360"/>
      </w:pPr>
      <w:rPr>
        <w:rFonts w:ascii="Wingdings" w:hAnsi="Wingdings" w:hint="default"/>
      </w:rPr>
    </w:lvl>
    <w:lvl w:ilvl="6" w:tplc="4BE890FA" w:tentative="1">
      <w:start w:val="1"/>
      <w:numFmt w:val="bullet"/>
      <w:lvlText w:val=""/>
      <w:lvlJc w:val="left"/>
      <w:pPr>
        <w:ind w:left="5324" w:hanging="360"/>
      </w:pPr>
      <w:rPr>
        <w:rFonts w:ascii="Symbol" w:hAnsi="Symbol" w:hint="default"/>
      </w:rPr>
    </w:lvl>
    <w:lvl w:ilvl="7" w:tplc="453EB816" w:tentative="1">
      <w:start w:val="1"/>
      <w:numFmt w:val="bullet"/>
      <w:lvlText w:val="o"/>
      <w:lvlJc w:val="left"/>
      <w:pPr>
        <w:ind w:left="6044" w:hanging="360"/>
      </w:pPr>
      <w:rPr>
        <w:rFonts w:ascii="Courier New" w:hAnsi="Courier New" w:hint="default"/>
      </w:rPr>
    </w:lvl>
    <w:lvl w:ilvl="8" w:tplc="DD303404" w:tentative="1">
      <w:start w:val="1"/>
      <w:numFmt w:val="bullet"/>
      <w:lvlText w:val=""/>
      <w:lvlJc w:val="left"/>
      <w:pPr>
        <w:ind w:left="6764" w:hanging="360"/>
      </w:pPr>
      <w:rPr>
        <w:rFonts w:ascii="Wingdings" w:hAnsi="Wingdings" w:hint="default"/>
      </w:rPr>
    </w:lvl>
  </w:abstractNum>
  <w:abstractNum w:abstractNumId="75" w15:restartNumberingAfterBreak="0">
    <w:nsid w:val="7BE42D61"/>
    <w:multiLevelType w:val="hybridMultilevel"/>
    <w:tmpl w:val="2E002FC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6" w15:restartNumberingAfterBreak="0">
    <w:nsid w:val="7E77622E"/>
    <w:multiLevelType w:val="hybridMultilevel"/>
    <w:tmpl w:val="A8BEEFF4"/>
    <w:lvl w:ilvl="0" w:tplc="7F123C04">
      <w:start w:val="1"/>
      <w:numFmt w:val="lowerLetter"/>
      <w:lvlText w:val="%1)"/>
      <w:lvlJc w:val="left"/>
      <w:pPr>
        <w:ind w:left="1713" w:hanging="360"/>
      </w:pPr>
      <w:rPr>
        <w:rFonts w:cs="Times New Roman"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22"/>
  </w:num>
  <w:num w:numId="2">
    <w:abstractNumId w:val="4"/>
  </w:num>
  <w:num w:numId="3">
    <w:abstractNumId w:val="26"/>
  </w:num>
  <w:num w:numId="4">
    <w:abstractNumId w:val="11"/>
  </w:num>
  <w:num w:numId="5">
    <w:abstractNumId w:val="3"/>
  </w:num>
  <w:num w:numId="6">
    <w:abstractNumId w:val="2"/>
  </w:num>
  <w:num w:numId="7">
    <w:abstractNumId w:val="1"/>
  </w:num>
  <w:num w:numId="8">
    <w:abstractNumId w:val="60"/>
  </w:num>
  <w:num w:numId="9">
    <w:abstractNumId w:val="12"/>
  </w:num>
  <w:num w:numId="10">
    <w:abstractNumId w:val="32"/>
  </w:num>
  <w:num w:numId="11">
    <w:abstractNumId w:val="5"/>
  </w:num>
  <w:num w:numId="12">
    <w:abstractNumId w:val="59"/>
  </w:num>
  <w:num w:numId="13">
    <w:abstractNumId w:val="70"/>
  </w:num>
  <w:num w:numId="14">
    <w:abstractNumId w:val="58"/>
  </w:num>
  <w:num w:numId="15">
    <w:abstractNumId w:val="9"/>
  </w:num>
  <w:num w:numId="16">
    <w:abstractNumId w:val="50"/>
  </w:num>
  <w:num w:numId="17">
    <w:abstractNumId w:val="43"/>
  </w:num>
  <w:num w:numId="18">
    <w:abstractNumId w:val="38"/>
  </w:num>
  <w:num w:numId="19">
    <w:abstractNumId w:val="6"/>
  </w:num>
  <w:num w:numId="20">
    <w:abstractNumId w:val="55"/>
  </w:num>
  <w:num w:numId="21">
    <w:abstractNumId w:val="71"/>
  </w:num>
  <w:num w:numId="22">
    <w:abstractNumId w:val="69"/>
  </w:num>
  <w:num w:numId="23">
    <w:abstractNumId w:val="20"/>
  </w:num>
  <w:num w:numId="24">
    <w:abstractNumId w:val="33"/>
  </w:num>
  <w:num w:numId="25">
    <w:abstractNumId w:val="35"/>
  </w:num>
  <w:num w:numId="26">
    <w:abstractNumId w:val="44"/>
  </w:num>
  <w:num w:numId="27">
    <w:abstractNumId w:val="49"/>
  </w:num>
  <w:num w:numId="28">
    <w:abstractNumId w:val="10"/>
  </w:num>
  <w:num w:numId="29">
    <w:abstractNumId w:val="13"/>
  </w:num>
  <w:num w:numId="30">
    <w:abstractNumId w:val="28"/>
  </w:num>
  <w:num w:numId="31">
    <w:abstractNumId w:val="42"/>
  </w:num>
  <w:num w:numId="32">
    <w:abstractNumId w:val="29"/>
  </w:num>
  <w:num w:numId="33">
    <w:abstractNumId w:val="48"/>
  </w:num>
  <w:num w:numId="34">
    <w:abstractNumId w:val="72"/>
  </w:num>
  <w:num w:numId="35">
    <w:abstractNumId w:val="73"/>
  </w:num>
  <w:num w:numId="36">
    <w:abstractNumId w:val="54"/>
  </w:num>
  <w:num w:numId="37">
    <w:abstractNumId w:val="21"/>
  </w:num>
  <w:num w:numId="38">
    <w:abstractNumId w:val="8"/>
  </w:num>
  <w:num w:numId="39">
    <w:abstractNumId w:val="68"/>
  </w:num>
  <w:num w:numId="40">
    <w:abstractNumId w:val="75"/>
  </w:num>
  <w:num w:numId="41">
    <w:abstractNumId w:val="39"/>
  </w:num>
  <w:num w:numId="42">
    <w:abstractNumId w:val="67"/>
  </w:num>
  <w:num w:numId="43">
    <w:abstractNumId w:val="65"/>
  </w:num>
  <w:num w:numId="44">
    <w:abstractNumId w:val="34"/>
  </w:num>
  <w:num w:numId="45">
    <w:abstractNumId w:val="18"/>
  </w:num>
  <w:num w:numId="46">
    <w:abstractNumId w:val="0"/>
  </w:num>
  <w:num w:numId="47">
    <w:abstractNumId w:val="64"/>
  </w:num>
  <w:num w:numId="48">
    <w:abstractNumId w:val="25"/>
  </w:num>
  <w:num w:numId="49">
    <w:abstractNumId w:val="66"/>
  </w:num>
  <w:num w:numId="50">
    <w:abstractNumId w:val="24"/>
  </w:num>
  <w:num w:numId="51">
    <w:abstractNumId w:val="46"/>
  </w:num>
  <w:num w:numId="52">
    <w:abstractNumId w:val="7"/>
  </w:num>
  <w:num w:numId="53">
    <w:abstractNumId w:val="30"/>
  </w:num>
  <w:num w:numId="54">
    <w:abstractNumId w:val="56"/>
  </w:num>
  <w:num w:numId="55">
    <w:abstractNumId w:val="51"/>
  </w:num>
  <w:num w:numId="56">
    <w:abstractNumId w:val="41"/>
  </w:num>
  <w:num w:numId="57">
    <w:abstractNumId w:val="52"/>
  </w:num>
  <w:num w:numId="5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num>
  <w:num w:numId="60">
    <w:abstractNumId w:val="40"/>
  </w:num>
  <w:num w:numId="6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num>
  <w:num w:numId="63">
    <w:abstractNumId w:val="23"/>
  </w:num>
  <w:num w:numId="64">
    <w:abstractNumId w:val="36"/>
  </w:num>
  <w:num w:numId="65">
    <w:abstractNumId w:val="37"/>
  </w:num>
  <w:num w:numId="66">
    <w:abstractNumId w:val="53"/>
  </w:num>
  <w:num w:numId="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
  </w:num>
  <w:num w:numId="6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num>
  <w:num w:numId="71">
    <w:abstractNumId w:val="63"/>
  </w:num>
  <w:num w:numId="72">
    <w:abstractNumId w:val="16"/>
  </w:num>
  <w:num w:numId="73">
    <w:abstractNumId w:val="74"/>
  </w:num>
  <w:num w:numId="74">
    <w:abstractNumId w:val="15"/>
  </w:num>
  <w:num w:numId="75">
    <w:abstractNumId w:val="31"/>
  </w:num>
  <w:num w:numId="76">
    <w:abstractNumId w:val="27"/>
  </w:num>
  <w:num w:numId="77">
    <w:abstractNumId w:val="4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9F0"/>
    <w:rsid w:val="00022571"/>
    <w:rsid w:val="00037A2F"/>
    <w:rsid w:val="00052E00"/>
    <w:rsid w:val="0006513B"/>
    <w:rsid w:val="00093F27"/>
    <w:rsid w:val="000B22AB"/>
    <w:rsid w:val="001B333B"/>
    <w:rsid w:val="001F23E8"/>
    <w:rsid w:val="00254A98"/>
    <w:rsid w:val="00256437"/>
    <w:rsid w:val="002E4939"/>
    <w:rsid w:val="00385DCD"/>
    <w:rsid w:val="003B09F0"/>
    <w:rsid w:val="004063DD"/>
    <w:rsid w:val="00543134"/>
    <w:rsid w:val="00554E6E"/>
    <w:rsid w:val="00583B47"/>
    <w:rsid w:val="005B646C"/>
    <w:rsid w:val="005F5F49"/>
    <w:rsid w:val="006F5A26"/>
    <w:rsid w:val="00790092"/>
    <w:rsid w:val="007C4EC8"/>
    <w:rsid w:val="00845A9B"/>
    <w:rsid w:val="008A56EA"/>
    <w:rsid w:val="009215C3"/>
    <w:rsid w:val="00945291"/>
    <w:rsid w:val="00953BF3"/>
    <w:rsid w:val="009E72A9"/>
    <w:rsid w:val="00AC1140"/>
    <w:rsid w:val="00AE0DBF"/>
    <w:rsid w:val="00B148DB"/>
    <w:rsid w:val="00B32E33"/>
    <w:rsid w:val="00B63BD1"/>
    <w:rsid w:val="00C318FB"/>
    <w:rsid w:val="00C53C9F"/>
    <w:rsid w:val="00CA744D"/>
    <w:rsid w:val="00CB5A03"/>
    <w:rsid w:val="00CC4AAF"/>
    <w:rsid w:val="00CF5309"/>
    <w:rsid w:val="00D12072"/>
    <w:rsid w:val="00D305E9"/>
    <w:rsid w:val="00D35DC7"/>
    <w:rsid w:val="00D4078A"/>
    <w:rsid w:val="00D74793"/>
    <w:rsid w:val="00E8463B"/>
    <w:rsid w:val="00E87E3F"/>
    <w:rsid w:val="00EA26F8"/>
    <w:rsid w:val="00ED0199"/>
    <w:rsid w:val="00EE3F7F"/>
    <w:rsid w:val="00F273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8707F8A-5E5E-4299-8401-1C23E66B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9F0"/>
    <w:pPr>
      <w:spacing w:after="200" w:line="276" w:lineRule="auto"/>
    </w:pPr>
  </w:style>
  <w:style w:type="paragraph" w:styleId="Ttulo1">
    <w:name w:val="heading 1"/>
    <w:aliases w:val="e,a,Part,H1,Part1,H11,Part2,H12,Part11,H111,Datasheet title,R1,H13,H112,H14,H113,H15,H114,H16,H115,H17,H116,H18,H117,H19,H118,H110,H119,H120,H1110,H121,H1111,H131,H1121,H141,H1131,H151,H1141,H161,H1151,1,h1,Header 1,E1,CHL1,Heading 2-SOW"/>
    <w:basedOn w:val="Normal"/>
    <w:next w:val="Normal"/>
    <w:link w:val="Ttulo1Car"/>
    <w:qFormat/>
    <w:rsid w:val="003B09F0"/>
    <w:pPr>
      <w:keepNext/>
      <w:spacing w:before="240" w:after="60" w:line="240" w:lineRule="auto"/>
      <w:outlineLvl w:val="0"/>
    </w:pPr>
    <w:rPr>
      <w:rFonts w:ascii="Arial" w:eastAsia="Times New Roman" w:hAnsi="Arial" w:cs="Arial"/>
      <w:b/>
      <w:bCs/>
      <w:kern w:val="32"/>
      <w:sz w:val="32"/>
      <w:szCs w:val="32"/>
      <w:lang w:eastAsia="es-ES"/>
    </w:rPr>
  </w:style>
  <w:style w:type="paragraph" w:styleId="Ttulo2">
    <w:name w:val="heading 2"/>
    <w:basedOn w:val="Normal"/>
    <w:next w:val="Normal"/>
    <w:link w:val="Ttulo2Car"/>
    <w:qFormat/>
    <w:rsid w:val="003B09F0"/>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qFormat/>
    <w:rsid w:val="003B09F0"/>
    <w:pPr>
      <w:keepNext/>
      <w:spacing w:before="240" w:after="60" w:line="240" w:lineRule="auto"/>
      <w:outlineLvl w:val="2"/>
    </w:pPr>
    <w:rPr>
      <w:rFonts w:ascii="Century Gothic" w:eastAsia="Times New Roman" w:hAnsi="Century Gothic" w:cs="Arial"/>
      <w:b/>
      <w:bCs/>
      <w:szCs w:val="26"/>
      <w:lang w:eastAsia="es-ES"/>
    </w:rPr>
  </w:style>
  <w:style w:type="paragraph" w:styleId="Ttulo4">
    <w:name w:val="heading 4"/>
    <w:basedOn w:val="Normal"/>
    <w:next w:val="Normal"/>
    <w:link w:val="Ttulo4Car"/>
    <w:uiPriority w:val="9"/>
    <w:qFormat/>
    <w:rsid w:val="003B09F0"/>
    <w:pPr>
      <w:keepNext/>
      <w:pBdr>
        <w:top w:val="double" w:sz="6" w:space="1" w:color="auto" w:shadow="1"/>
        <w:left w:val="double" w:sz="6" w:space="1" w:color="auto" w:shadow="1"/>
        <w:bottom w:val="double" w:sz="6" w:space="1" w:color="auto" w:shadow="1"/>
        <w:right w:val="double" w:sz="6" w:space="1" w:color="auto" w:shadow="1"/>
      </w:pBdr>
      <w:spacing w:after="0" w:line="720" w:lineRule="auto"/>
      <w:jc w:val="center"/>
      <w:outlineLvl w:val="3"/>
    </w:pPr>
    <w:rPr>
      <w:rFonts w:ascii="Arial" w:eastAsia="Times New Roman" w:hAnsi="Arial" w:cs="Times New Roman"/>
      <w:b/>
      <w:sz w:val="40"/>
      <w:szCs w:val="20"/>
      <w:lang w:val="es-ES_tradnl" w:eastAsia="es-MX"/>
    </w:rPr>
  </w:style>
  <w:style w:type="paragraph" w:styleId="Ttulo5">
    <w:name w:val="heading 5"/>
    <w:basedOn w:val="Normal"/>
    <w:next w:val="Normal"/>
    <w:link w:val="Ttulo5Car"/>
    <w:qFormat/>
    <w:rsid w:val="003B09F0"/>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qFormat/>
    <w:rsid w:val="003B09F0"/>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qFormat/>
    <w:rsid w:val="003B09F0"/>
    <w:pPr>
      <w:keepNext/>
      <w:spacing w:after="0" w:line="240" w:lineRule="exact"/>
      <w:ind w:left="567"/>
      <w:jc w:val="center"/>
      <w:outlineLvl w:val="6"/>
    </w:pPr>
    <w:rPr>
      <w:rFonts w:ascii="Book Antiqua" w:eastAsia="Times New Roman" w:hAnsi="Book Antiqua" w:cs="Times New Roman"/>
      <w:b/>
      <w:sz w:val="20"/>
      <w:szCs w:val="20"/>
      <w:lang w:val="es-ES" w:eastAsia="es-MX"/>
    </w:rPr>
  </w:style>
  <w:style w:type="paragraph" w:styleId="Ttulo8">
    <w:name w:val="heading 8"/>
    <w:basedOn w:val="Normal"/>
    <w:next w:val="Normal"/>
    <w:link w:val="Ttulo8Car"/>
    <w:qFormat/>
    <w:rsid w:val="003B09F0"/>
    <w:pPr>
      <w:keepNext/>
      <w:tabs>
        <w:tab w:val="decimal" w:pos="8222"/>
        <w:tab w:val="left" w:pos="9498"/>
      </w:tabs>
      <w:overflowPunct w:val="0"/>
      <w:autoSpaceDE w:val="0"/>
      <w:autoSpaceDN w:val="0"/>
      <w:adjustRightInd w:val="0"/>
      <w:spacing w:after="0" w:line="240" w:lineRule="auto"/>
      <w:ind w:left="426" w:right="71"/>
      <w:textAlignment w:val="baseline"/>
      <w:outlineLvl w:val="7"/>
    </w:pPr>
    <w:rPr>
      <w:rFonts w:ascii="Arial" w:eastAsia="Times New Roman" w:hAnsi="Arial" w:cs="Times New Roman"/>
      <w:b/>
      <w:sz w:val="20"/>
      <w:szCs w:val="20"/>
      <w:lang w:val="es-ES_tradnl" w:eastAsia="es-ES"/>
    </w:rPr>
  </w:style>
  <w:style w:type="paragraph" w:styleId="Ttulo9">
    <w:name w:val="heading 9"/>
    <w:basedOn w:val="Normal"/>
    <w:next w:val="Normal"/>
    <w:link w:val="Ttulo9Car"/>
    <w:qFormat/>
    <w:rsid w:val="003B09F0"/>
    <w:p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 Car,a Car,Part Car,H1 Car,Part1 Car,H11 Car,Part2 Car,H12 Car,Part11 Car,H111 Car,Datasheet title Car,R1 Car,H13 Car,H112 Car,H14 Car,H113 Car,H15 Car,H114 Car,H16 Car,H115 Car,H17 Car,H116 Car,H18 Car,H117 Car,H19 Car,H118 Car,H110 Car"/>
    <w:basedOn w:val="Fuentedeprrafopredeter"/>
    <w:link w:val="Ttulo1"/>
    <w:rsid w:val="003B09F0"/>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3B09F0"/>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3B09F0"/>
    <w:rPr>
      <w:rFonts w:ascii="Century Gothic" w:eastAsia="Times New Roman" w:hAnsi="Century Gothic" w:cs="Arial"/>
      <w:b/>
      <w:bCs/>
      <w:szCs w:val="26"/>
      <w:lang w:eastAsia="es-ES"/>
    </w:rPr>
  </w:style>
  <w:style w:type="character" w:customStyle="1" w:styleId="Ttulo4Car">
    <w:name w:val="Título 4 Car"/>
    <w:basedOn w:val="Fuentedeprrafopredeter"/>
    <w:link w:val="Ttulo4"/>
    <w:uiPriority w:val="9"/>
    <w:rsid w:val="003B09F0"/>
    <w:rPr>
      <w:rFonts w:ascii="Arial" w:eastAsia="Times New Roman" w:hAnsi="Arial" w:cs="Times New Roman"/>
      <w:b/>
      <w:sz w:val="40"/>
      <w:szCs w:val="20"/>
      <w:lang w:val="es-ES_tradnl" w:eastAsia="es-MX"/>
    </w:rPr>
  </w:style>
  <w:style w:type="character" w:customStyle="1" w:styleId="Ttulo5Car">
    <w:name w:val="Título 5 Car"/>
    <w:basedOn w:val="Fuentedeprrafopredeter"/>
    <w:link w:val="Ttulo5"/>
    <w:rsid w:val="003B09F0"/>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3B09F0"/>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3B09F0"/>
    <w:rPr>
      <w:rFonts w:ascii="Book Antiqua" w:eastAsia="Times New Roman" w:hAnsi="Book Antiqua" w:cs="Times New Roman"/>
      <w:b/>
      <w:sz w:val="20"/>
      <w:szCs w:val="20"/>
      <w:lang w:val="es-ES" w:eastAsia="es-MX"/>
    </w:rPr>
  </w:style>
  <w:style w:type="character" w:customStyle="1" w:styleId="Ttulo8Car">
    <w:name w:val="Título 8 Car"/>
    <w:basedOn w:val="Fuentedeprrafopredeter"/>
    <w:link w:val="Ttulo8"/>
    <w:rsid w:val="003B09F0"/>
    <w:rPr>
      <w:rFonts w:ascii="Arial" w:eastAsia="Times New Roman" w:hAnsi="Arial" w:cs="Times New Roman"/>
      <w:b/>
      <w:sz w:val="20"/>
      <w:szCs w:val="20"/>
      <w:lang w:val="es-ES_tradnl" w:eastAsia="es-ES"/>
    </w:rPr>
  </w:style>
  <w:style w:type="character" w:customStyle="1" w:styleId="Ttulo9Car">
    <w:name w:val="Título 9 Car"/>
    <w:basedOn w:val="Fuentedeprrafopredeter"/>
    <w:link w:val="Ttulo9"/>
    <w:rsid w:val="003B09F0"/>
    <w:rPr>
      <w:rFonts w:ascii="Arial" w:eastAsia="Times New Roman" w:hAnsi="Arial" w:cs="Arial"/>
      <w:lang w:eastAsia="es-ES"/>
    </w:rPr>
  </w:style>
  <w:style w:type="paragraph" w:styleId="Encabezado">
    <w:name w:val="header"/>
    <w:aliases w:val="logomai,Even,h,*Header,ITT i,he,base"/>
    <w:basedOn w:val="Normal"/>
    <w:link w:val="EncabezadoCar"/>
    <w:uiPriority w:val="99"/>
    <w:rsid w:val="003B09F0"/>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aliases w:val="logomai Car,Even Car,h Car,*Header Car,ITT i Car,he Car,base Car"/>
    <w:basedOn w:val="Fuentedeprrafopredeter"/>
    <w:link w:val="Encabezado"/>
    <w:uiPriority w:val="99"/>
    <w:rsid w:val="003B09F0"/>
    <w:rPr>
      <w:rFonts w:ascii="Times New Roman" w:eastAsia="Times New Roman" w:hAnsi="Times New Roman" w:cs="Times New Roman"/>
      <w:sz w:val="20"/>
      <w:szCs w:val="20"/>
      <w:lang w:eastAsia="es-ES"/>
    </w:rPr>
  </w:style>
  <w:style w:type="paragraph" w:styleId="Piedepgina">
    <w:name w:val="footer"/>
    <w:aliases w:val="Pie de página1,footer odd,footer odd1,footer odd2,footer odd3,footer odd4,footer odd5"/>
    <w:basedOn w:val="Normal"/>
    <w:link w:val="PiedepginaCar"/>
    <w:uiPriority w:val="99"/>
    <w:rsid w:val="003B09F0"/>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PiedepginaCar">
    <w:name w:val="Pie de página Car"/>
    <w:aliases w:val="Pie de página1 Car,footer odd Car,footer odd1 Car,footer odd2 Car,footer odd3 Car,footer odd4 Car,footer odd5 Car"/>
    <w:basedOn w:val="Fuentedeprrafopredeter"/>
    <w:link w:val="Piedepgina"/>
    <w:uiPriority w:val="99"/>
    <w:rsid w:val="003B09F0"/>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iPriority w:val="99"/>
    <w:rsid w:val="003B09F0"/>
    <w:pPr>
      <w:spacing w:after="0" w:line="240" w:lineRule="auto"/>
      <w:jc w:val="both"/>
    </w:pPr>
    <w:rPr>
      <w:rFonts w:ascii="Arial" w:eastAsia="Times New Roman" w:hAnsi="Arial" w:cs="Times New Roman"/>
      <w:szCs w:val="20"/>
      <w:lang w:eastAsia="es-ES"/>
    </w:rPr>
  </w:style>
  <w:style w:type="character" w:customStyle="1" w:styleId="Textoindependiente3Car">
    <w:name w:val="Texto independiente 3 Car"/>
    <w:basedOn w:val="Fuentedeprrafopredeter"/>
    <w:link w:val="Textoindependiente3"/>
    <w:uiPriority w:val="99"/>
    <w:rsid w:val="003B09F0"/>
    <w:rPr>
      <w:rFonts w:ascii="Arial" w:eastAsia="Times New Roman" w:hAnsi="Arial" w:cs="Times New Roman"/>
      <w:szCs w:val="20"/>
      <w:lang w:eastAsia="es-ES"/>
    </w:rPr>
  </w:style>
  <w:style w:type="paragraph" w:customStyle="1" w:styleId="Textoindependiente21">
    <w:name w:val="Texto independiente 21"/>
    <w:basedOn w:val="Normal"/>
    <w:rsid w:val="003B09F0"/>
    <w:pPr>
      <w:spacing w:after="0" w:line="240" w:lineRule="auto"/>
      <w:jc w:val="both"/>
    </w:pPr>
    <w:rPr>
      <w:rFonts w:ascii="Arial" w:eastAsia="Times New Roman" w:hAnsi="Arial" w:cs="Times New Roman"/>
      <w:b/>
      <w:szCs w:val="20"/>
      <w:lang w:val="es-ES_tradnl" w:eastAsia="es-ES"/>
    </w:rPr>
  </w:style>
  <w:style w:type="paragraph" w:styleId="Textonotapie">
    <w:name w:val="footnote text"/>
    <w:basedOn w:val="Normal"/>
    <w:link w:val="TextonotapieCar"/>
    <w:rsid w:val="003B09F0"/>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rsid w:val="003B09F0"/>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3B09F0"/>
    <w:pPr>
      <w:widowControl w:val="0"/>
      <w:spacing w:after="0" w:line="240" w:lineRule="auto"/>
      <w:jc w:val="both"/>
    </w:pPr>
    <w:rPr>
      <w:rFonts w:ascii="Albertus Medium" w:eastAsia="Times New Roman" w:hAnsi="Albertus Medium" w:cs="Times New Roman"/>
      <w:szCs w:val="20"/>
      <w:lang w:eastAsia="es-ES"/>
    </w:rPr>
  </w:style>
  <w:style w:type="character" w:styleId="Nmerodepgina">
    <w:name w:val="page number"/>
    <w:basedOn w:val="Fuentedeprrafopredeter"/>
    <w:rsid w:val="003B09F0"/>
  </w:style>
  <w:style w:type="paragraph" w:styleId="Textoindependiente">
    <w:name w:val="Body Text"/>
    <w:basedOn w:val="Normal"/>
    <w:link w:val="TextoindependienteCar"/>
    <w:rsid w:val="003B09F0"/>
    <w:pPr>
      <w:spacing w:after="120" w:line="240" w:lineRule="auto"/>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rsid w:val="003B09F0"/>
    <w:rPr>
      <w:rFonts w:ascii="Times New Roman" w:eastAsia="Times New Roman" w:hAnsi="Times New Roman" w:cs="Times New Roman"/>
      <w:sz w:val="20"/>
      <w:szCs w:val="20"/>
      <w:lang w:eastAsia="es-ES"/>
    </w:rPr>
  </w:style>
  <w:style w:type="character" w:styleId="Hipervnculo">
    <w:name w:val="Hyperlink"/>
    <w:rsid w:val="003B09F0"/>
    <w:rPr>
      <w:color w:val="0000FF"/>
      <w:u w:val="single"/>
    </w:rPr>
  </w:style>
  <w:style w:type="paragraph" w:styleId="Textodeglobo">
    <w:name w:val="Balloon Text"/>
    <w:basedOn w:val="Normal"/>
    <w:link w:val="TextodegloboCar"/>
    <w:uiPriority w:val="99"/>
    <w:rsid w:val="003B09F0"/>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3B09F0"/>
    <w:rPr>
      <w:rFonts w:ascii="Tahoma" w:eastAsia="Times New Roman" w:hAnsi="Tahoma" w:cs="Tahoma"/>
      <w:sz w:val="16"/>
      <w:szCs w:val="16"/>
      <w:lang w:eastAsia="es-ES"/>
    </w:rPr>
  </w:style>
  <w:style w:type="character" w:styleId="Hipervnculovisitado">
    <w:name w:val="FollowedHyperlink"/>
    <w:uiPriority w:val="99"/>
    <w:rsid w:val="003B09F0"/>
    <w:rPr>
      <w:color w:val="800080"/>
      <w:u w:val="single"/>
    </w:rPr>
  </w:style>
  <w:style w:type="character" w:styleId="Refdecomentario">
    <w:name w:val="annotation reference"/>
    <w:uiPriority w:val="99"/>
    <w:rsid w:val="003B09F0"/>
    <w:rPr>
      <w:sz w:val="16"/>
      <w:szCs w:val="16"/>
    </w:rPr>
  </w:style>
  <w:style w:type="paragraph" w:styleId="Textocomentario">
    <w:name w:val="annotation text"/>
    <w:basedOn w:val="Normal"/>
    <w:link w:val="TextocomentarioCar"/>
    <w:uiPriority w:val="99"/>
    <w:rsid w:val="003B09F0"/>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3B09F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rsid w:val="003B09F0"/>
    <w:rPr>
      <w:b/>
      <w:bCs/>
    </w:rPr>
  </w:style>
  <w:style w:type="character" w:customStyle="1" w:styleId="AsuntodelcomentarioCar">
    <w:name w:val="Asunto del comentario Car"/>
    <w:basedOn w:val="TextocomentarioCar"/>
    <w:link w:val="Asuntodelcomentario"/>
    <w:uiPriority w:val="99"/>
    <w:semiHidden/>
    <w:rsid w:val="003B09F0"/>
    <w:rPr>
      <w:rFonts w:ascii="Times New Roman" w:eastAsia="Times New Roman" w:hAnsi="Times New Roman" w:cs="Times New Roman"/>
      <w:b/>
      <w:bCs/>
      <w:sz w:val="20"/>
      <w:szCs w:val="20"/>
      <w:lang w:eastAsia="es-ES"/>
    </w:rPr>
  </w:style>
  <w:style w:type="paragraph" w:customStyle="1" w:styleId="texto">
    <w:name w:val="texto"/>
    <w:basedOn w:val="Normal"/>
    <w:rsid w:val="003B09F0"/>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INCISO">
    <w:name w:val="INCISO"/>
    <w:basedOn w:val="Normal"/>
    <w:rsid w:val="003B09F0"/>
    <w:pPr>
      <w:tabs>
        <w:tab w:val="left" w:pos="1152"/>
      </w:tabs>
      <w:spacing w:after="101" w:line="216" w:lineRule="atLeast"/>
      <w:ind w:left="1152" w:hanging="432"/>
      <w:jc w:val="both"/>
    </w:pPr>
    <w:rPr>
      <w:rFonts w:ascii="Arial" w:eastAsia="Times New Roman" w:hAnsi="Arial" w:cs="Times New Roman"/>
      <w:sz w:val="18"/>
      <w:szCs w:val="20"/>
      <w:lang w:val="es-ES_tradnl" w:eastAsia="es-ES"/>
    </w:rPr>
  </w:style>
  <w:style w:type="paragraph" w:styleId="Textodebloque">
    <w:name w:val="Block Text"/>
    <w:basedOn w:val="Normal"/>
    <w:rsid w:val="003B09F0"/>
    <w:pPr>
      <w:spacing w:after="0" w:line="240" w:lineRule="auto"/>
      <w:ind w:left="1418" w:right="618" w:hanging="567"/>
      <w:jc w:val="both"/>
    </w:pPr>
    <w:rPr>
      <w:rFonts w:ascii="Arial" w:eastAsia="Times New Roman" w:hAnsi="Arial" w:cs="Times New Roman"/>
      <w:szCs w:val="20"/>
      <w:lang w:eastAsia="es-ES"/>
    </w:rPr>
  </w:style>
  <w:style w:type="paragraph" w:styleId="Sangra2detindependiente">
    <w:name w:val="Body Text Indent 2"/>
    <w:basedOn w:val="Normal"/>
    <w:link w:val="Sangra2detindependienteCar"/>
    <w:uiPriority w:val="99"/>
    <w:rsid w:val="003B09F0"/>
    <w:pPr>
      <w:spacing w:after="120" w:line="480" w:lineRule="auto"/>
      <w:ind w:left="283"/>
    </w:pPr>
    <w:rPr>
      <w:rFonts w:ascii="Times New Roman" w:eastAsia="Times New Roman" w:hAnsi="Times New Roman" w:cs="Times New Roman"/>
      <w:sz w:val="20"/>
      <w:szCs w:val="20"/>
      <w:lang w:eastAsia="es-ES"/>
    </w:rPr>
  </w:style>
  <w:style w:type="character" w:customStyle="1" w:styleId="Sangra2detindependienteCar">
    <w:name w:val="Sangría 2 de t. independiente Car"/>
    <w:basedOn w:val="Fuentedeprrafopredeter"/>
    <w:link w:val="Sangra2detindependiente"/>
    <w:uiPriority w:val="99"/>
    <w:rsid w:val="003B09F0"/>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rsid w:val="003B09F0"/>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3B09F0"/>
    <w:rPr>
      <w:rFonts w:ascii="Times New Roman" w:eastAsia="Times New Roman" w:hAnsi="Times New Roman" w:cs="Times New Roman"/>
      <w:sz w:val="16"/>
      <w:szCs w:val="16"/>
      <w:lang w:eastAsia="es-ES"/>
    </w:rPr>
  </w:style>
  <w:style w:type="paragraph" w:customStyle="1" w:styleId="Sangra2detindependiente1">
    <w:name w:val="Sangría 2 de t. independiente1"/>
    <w:basedOn w:val="Normal"/>
    <w:rsid w:val="003B09F0"/>
    <w:pPr>
      <w:spacing w:after="0" w:line="240" w:lineRule="auto"/>
      <w:ind w:left="705" w:hanging="705"/>
      <w:jc w:val="both"/>
    </w:pPr>
    <w:rPr>
      <w:rFonts w:ascii="Arial" w:eastAsia="Times New Roman" w:hAnsi="Arial" w:cs="Times New Roman"/>
      <w:sz w:val="20"/>
      <w:szCs w:val="20"/>
      <w:lang w:eastAsia="es-ES"/>
    </w:rPr>
  </w:style>
  <w:style w:type="character" w:styleId="Refdenotaalpie">
    <w:name w:val="footnote reference"/>
    <w:uiPriority w:val="99"/>
    <w:rsid w:val="003B09F0"/>
    <w:rPr>
      <w:vertAlign w:val="superscript"/>
    </w:rPr>
  </w:style>
  <w:style w:type="paragraph" w:styleId="Descripcin">
    <w:name w:val="caption"/>
    <w:basedOn w:val="Normal"/>
    <w:next w:val="Normal"/>
    <w:qFormat/>
    <w:rsid w:val="003B09F0"/>
    <w:pPr>
      <w:spacing w:after="0" w:line="240" w:lineRule="auto"/>
      <w:jc w:val="center"/>
    </w:pPr>
    <w:rPr>
      <w:rFonts w:ascii="Arial" w:eastAsia="Times New Roman" w:hAnsi="Arial" w:cs="Times New Roman"/>
      <w:b/>
      <w:szCs w:val="20"/>
      <w:lang w:val="es-ES" w:eastAsia="es-ES"/>
    </w:rPr>
  </w:style>
  <w:style w:type="paragraph" w:styleId="Sangradetextonormal">
    <w:name w:val="Body Text Indent"/>
    <w:basedOn w:val="Normal"/>
    <w:link w:val="SangradetextonormalCar"/>
    <w:uiPriority w:val="99"/>
    <w:rsid w:val="003B09F0"/>
    <w:pPr>
      <w:spacing w:after="120" w:line="240" w:lineRule="auto"/>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uiPriority w:val="99"/>
    <w:rsid w:val="003B09F0"/>
    <w:rPr>
      <w:rFonts w:ascii="Times New Roman" w:eastAsia="Times New Roman" w:hAnsi="Times New Roman" w:cs="Times New Roman"/>
      <w:sz w:val="20"/>
      <w:szCs w:val="20"/>
      <w:lang w:eastAsia="es-ES"/>
    </w:rPr>
  </w:style>
  <w:style w:type="paragraph" w:styleId="Ttulo">
    <w:name w:val="Title"/>
    <w:basedOn w:val="Normal"/>
    <w:link w:val="TtuloCar"/>
    <w:qFormat/>
    <w:rsid w:val="003B09F0"/>
    <w:pPr>
      <w:spacing w:after="0" w:line="240" w:lineRule="auto"/>
      <w:jc w:val="center"/>
    </w:pPr>
    <w:rPr>
      <w:rFonts w:ascii="Arial" w:eastAsia="Times New Roman" w:hAnsi="Arial" w:cs="Times New Roman"/>
      <w:b/>
      <w:szCs w:val="20"/>
      <w:lang w:eastAsia="es-ES"/>
    </w:rPr>
  </w:style>
  <w:style w:type="character" w:customStyle="1" w:styleId="TtuloCar">
    <w:name w:val="Título Car"/>
    <w:basedOn w:val="Fuentedeprrafopredeter"/>
    <w:link w:val="Ttulo"/>
    <w:rsid w:val="003B09F0"/>
    <w:rPr>
      <w:rFonts w:ascii="Arial" w:eastAsia="Times New Roman" w:hAnsi="Arial" w:cs="Times New Roman"/>
      <w:b/>
      <w:szCs w:val="20"/>
      <w:lang w:eastAsia="es-ES"/>
    </w:rPr>
  </w:style>
  <w:style w:type="paragraph" w:styleId="Textoindependiente2">
    <w:name w:val="Body Text 2"/>
    <w:basedOn w:val="Normal"/>
    <w:link w:val="Textoindependiente2Car"/>
    <w:rsid w:val="003B09F0"/>
    <w:pPr>
      <w:spacing w:after="120" w:line="480" w:lineRule="auto"/>
    </w:pPr>
    <w:rPr>
      <w:rFonts w:ascii="Times New Roman" w:eastAsia="Times New Roman" w:hAnsi="Times New Roman" w:cs="Times New Roman"/>
      <w:sz w:val="20"/>
      <w:szCs w:val="20"/>
      <w:lang w:eastAsia="es-ES"/>
    </w:rPr>
  </w:style>
  <w:style w:type="character" w:customStyle="1" w:styleId="Textoindependiente2Car">
    <w:name w:val="Texto independiente 2 Car"/>
    <w:basedOn w:val="Fuentedeprrafopredeter"/>
    <w:link w:val="Textoindependiente2"/>
    <w:rsid w:val="003B09F0"/>
    <w:rPr>
      <w:rFonts w:ascii="Times New Roman" w:eastAsia="Times New Roman" w:hAnsi="Times New Roman" w:cs="Times New Roman"/>
      <w:sz w:val="20"/>
      <w:szCs w:val="20"/>
      <w:lang w:eastAsia="es-ES"/>
    </w:rPr>
  </w:style>
  <w:style w:type="table" w:styleId="Tablaconcuadrcula">
    <w:name w:val="Table Grid"/>
    <w:basedOn w:val="Tablanormal"/>
    <w:uiPriority w:val="39"/>
    <w:rsid w:val="003B09F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OS">
    <w:name w:val="ROMANOS"/>
    <w:basedOn w:val="Normal"/>
    <w:rsid w:val="003B09F0"/>
    <w:pPr>
      <w:spacing w:after="101" w:line="216" w:lineRule="atLeast"/>
      <w:ind w:left="810" w:hanging="540"/>
      <w:jc w:val="both"/>
    </w:pPr>
    <w:rPr>
      <w:rFonts w:ascii="Arial" w:eastAsia="Times New Roman" w:hAnsi="Arial" w:cs="Times New Roman"/>
      <w:sz w:val="18"/>
      <w:szCs w:val="20"/>
      <w:lang w:val="es-ES_tradnl" w:eastAsia="es-ES"/>
    </w:rPr>
  </w:style>
  <w:style w:type="paragraph" w:customStyle="1" w:styleId="ACUERDO">
    <w:name w:val="ACUERDO"/>
    <w:basedOn w:val="Normal"/>
    <w:rsid w:val="003B09F0"/>
    <w:pPr>
      <w:widowControl w:val="0"/>
      <w:spacing w:after="0" w:line="240" w:lineRule="auto"/>
      <w:jc w:val="both"/>
    </w:pPr>
    <w:rPr>
      <w:rFonts w:ascii="Arial" w:eastAsia="Times New Roman" w:hAnsi="Arial" w:cs="Times New Roman"/>
      <w:b/>
      <w:sz w:val="28"/>
      <w:szCs w:val="20"/>
      <w:lang w:val="en-US" w:eastAsia="es-ES"/>
    </w:rPr>
  </w:style>
  <w:style w:type="paragraph" w:customStyle="1" w:styleId="Fraccin">
    <w:name w:val="Fracción"/>
    <w:basedOn w:val="Normal"/>
    <w:link w:val="FraccinCar"/>
    <w:rsid w:val="003B09F0"/>
    <w:pPr>
      <w:keepLines/>
      <w:spacing w:line="240" w:lineRule="auto"/>
      <w:ind w:left="851" w:hanging="709"/>
      <w:jc w:val="both"/>
    </w:pPr>
    <w:rPr>
      <w:rFonts w:ascii="Arial" w:eastAsia="Times New Roman" w:hAnsi="Arial" w:cs="Times New Roman"/>
      <w:sz w:val="24"/>
      <w:szCs w:val="20"/>
      <w:lang w:eastAsia="es-ES"/>
    </w:rPr>
  </w:style>
  <w:style w:type="paragraph" w:customStyle="1" w:styleId="Faccin">
    <w:name w:val="Facción"/>
    <w:basedOn w:val="Normal"/>
    <w:rsid w:val="003B09F0"/>
    <w:pPr>
      <w:keepLines/>
      <w:spacing w:line="240" w:lineRule="auto"/>
      <w:ind w:left="993" w:hanging="709"/>
      <w:jc w:val="both"/>
    </w:pPr>
    <w:rPr>
      <w:rFonts w:ascii="Arial" w:eastAsia="Times New Roman" w:hAnsi="Arial" w:cs="Times New Roman"/>
      <w:noProof/>
      <w:sz w:val="24"/>
      <w:szCs w:val="20"/>
      <w:lang w:val="es-ES_tradnl" w:eastAsia="es-ES"/>
    </w:rPr>
  </w:style>
  <w:style w:type="character" w:customStyle="1" w:styleId="FraccinCar">
    <w:name w:val="Fracción Car"/>
    <w:link w:val="Fraccin"/>
    <w:rsid w:val="003B09F0"/>
    <w:rPr>
      <w:rFonts w:ascii="Arial" w:eastAsia="Times New Roman" w:hAnsi="Arial" w:cs="Times New Roman"/>
      <w:sz w:val="24"/>
      <w:szCs w:val="20"/>
      <w:lang w:eastAsia="es-ES"/>
    </w:rPr>
  </w:style>
  <w:style w:type="paragraph" w:customStyle="1" w:styleId="Nota">
    <w:name w:val="Nota"/>
    <w:basedOn w:val="Normal"/>
    <w:next w:val="Normal"/>
    <w:rsid w:val="003B09F0"/>
    <w:pPr>
      <w:keepLines/>
      <w:spacing w:line="240" w:lineRule="auto"/>
      <w:ind w:left="284" w:right="284"/>
      <w:jc w:val="both"/>
    </w:pPr>
    <w:rPr>
      <w:rFonts w:ascii="Arial" w:eastAsia="Times New Roman" w:hAnsi="Arial" w:cs="Times New Roman"/>
      <w:noProof/>
      <w:sz w:val="20"/>
      <w:szCs w:val="20"/>
      <w:lang w:val="es-ES" w:eastAsia="es-ES"/>
    </w:rPr>
  </w:style>
  <w:style w:type="paragraph" w:styleId="NormalWeb">
    <w:name w:val="Normal (Web)"/>
    <w:basedOn w:val="Normal"/>
    <w:rsid w:val="003B09F0"/>
    <w:pPr>
      <w:spacing w:before="100" w:beforeAutospacing="1" w:after="100" w:afterAutospacing="1" w:line="240" w:lineRule="auto"/>
      <w:ind w:left="284" w:right="284"/>
      <w:jc w:val="both"/>
    </w:pPr>
    <w:rPr>
      <w:rFonts w:ascii="Arial" w:eastAsia="Times New Roman" w:hAnsi="Arial" w:cs="Arial"/>
      <w:color w:val="000000"/>
      <w:sz w:val="20"/>
      <w:szCs w:val="20"/>
      <w:lang w:val="es-ES" w:eastAsia="es-ES"/>
    </w:rPr>
  </w:style>
  <w:style w:type="paragraph" w:customStyle="1" w:styleId="Texto0">
    <w:name w:val="Texto"/>
    <w:aliases w:val="independiente,independiente Car Car Car"/>
    <w:basedOn w:val="Normal"/>
    <w:link w:val="TextoCar"/>
    <w:qFormat/>
    <w:rsid w:val="003B09F0"/>
    <w:pPr>
      <w:spacing w:after="101" w:line="216" w:lineRule="exact"/>
      <w:ind w:firstLine="288"/>
      <w:jc w:val="both"/>
    </w:pPr>
    <w:rPr>
      <w:rFonts w:ascii="Arial" w:eastAsia="Times New Roman" w:hAnsi="Arial" w:cs="Arial"/>
      <w:sz w:val="18"/>
      <w:szCs w:val="20"/>
      <w:lang w:val="es-ES" w:eastAsia="es-ES"/>
    </w:rPr>
  </w:style>
  <w:style w:type="paragraph" w:customStyle="1" w:styleId="ANOTACION">
    <w:name w:val="ANOTACION"/>
    <w:basedOn w:val="Normal"/>
    <w:rsid w:val="003B09F0"/>
    <w:pPr>
      <w:spacing w:before="101" w:after="101" w:line="216" w:lineRule="atLeast"/>
      <w:jc w:val="center"/>
    </w:pPr>
    <w:rPr>
      <w:rFonts w:ascii="Univers Condensed" w:eastAsia="Times New Roman" w:hAnsi="Univers Condensed" w:cs="Times New Roman"/>
      <w:b/>
      <w:sz w:val="18"/>
      <w:szCs w:val="20"/>
      <w:lang w:val="es-ES_tradnl" w:eastAsia="es-ES"/>
    </w:rPr>
  </w:style>
  <w:style w:type="paragraph" w:styleId="Prrafodelista">
    <w:name w:val="List Paragraph"/>
    <w:aliases w:val="lp1,List Paragraph,List Paragraph1"/>
    <w:basedOn w:val="Normal"/>
    <w:link w:val="PrrafodelistaCar"/>
    <w:uiPriority w:val="34"/>
    <w:qFormat/>
    <w:rsid w:val="003B09F0"/>
    <w:pPr>
      <w:spacing w:after="0" w:line="240" w:lineRule="auto"/>
      <w:ind w:left="708"/>
    </w:pPr>
    <w:rPr>
      <w:rFonts w:ascii="Times New Roman" w:eastAsia="Times New Roman" w:hAnsi="Times New Roman" w:cs="Times New Roman"/>
      <w:sz w:val="20"/>
      <w:szCs w:val="20"/>
      <w:lang w:eastAsia="es-ES"/>
    </w:rPr>
  </w:style>
  <w:style w:type="character" w:customStyle="1" w:styleId="Hipervnculo1">
    <w:name w:val="Hipervínculo1"/>
    <w:rsid w:val="003B09F0"/>
    <w:rPr>
      <w:color w:val="0000FF"/>
      <w:u w:val="single"/>
    </w:rPr>
  </w:style>
  <w:style w:type="paragraph" w:customStyle="1" w:styleId="TableBody">
    <w:name w:val="Table Body"/>
    <w:basedOn w:val="Normal"/>
    <w:rsid w:val="003B09F0"/>
    <w:pPr>
      <w:spacing w:before="60" w:after="60" w:line="240" w:lineRule="auto"/>
    </w:pPr>
    <w:rPr>
      <w:rFonts w:ascii="Times" w:eastAsia="Times New Roman" w:hAnsi="Times" w:cs="Times New Roman"/>
      <w:sz w:val="24"/>
      <w:szCs w:val="20"/>
      <w:lang w:val="en-US" w:eastAsia="es-ES"/>
    </w:rPr>
  </w:style>
  <w:style w:type="paragraph" w:customStyle="1" w:styleId="Textodebloque1">
    <w:name w:val="Texto de bloque1"/>
    <w:basedOn w:val="Normal"/>
    <w:rsid w:val="003B09F0"/>
    <w:pPr>
      <w:tabs>
        <w:tab w:val="left" w:pos="9923"/>
      </w:tabs>
      <w:overflowPunct w:val="0"/>
      <w:autoSpaceDE w:val="0"/>
      <w:autoSpaceDN w:val="0"/>
      <w:adjustRightInd w:val="0"/>
      <w:spacing w:after="0" w:line="240" w:lineRule="auto"/>
      <w:ind w:left="709" w:right="49"/>
      <w:jc w:val="both"/>
      <w:textAlignment w:val="baseline"/>
    </w:pPr>
    <w:rPr>
      <w:rFonts w:ascii="Arial" w:eastAsia="Times New Roman" w:hAnsi="Arial" w:cs="Times New Roman"/>
      <w:b/>
      <w:szCs w:val="20"/>
      <w:lang w:eastAsia="es-ES"/>
    </w:rPr>
  </w:style>
  <w:style w:type="numbering" w:styleId="1ai">
    <w:name w:val="Outline List 1"/>
    <w:basedOn w:val="Sinlista"/>
    <w:rsid w:val="003B09F0"/>
    <w:pPr>
      <w:numPr>
        <w:numId w:val="1"/>
      </w:numPr>
    </w:pPr>
  </w:style>
  <w:style w:type="paragraph" w:customStyle="1" w:styleId="MMTopic6">
    <w:name w:val="MM Topic 6"/>
    <w:basedOn w:val="Ttulo6"/>
    <w:rsid w:val="003B09F0"/>
  </w:style>
  <w:style w:type="paragraph" w:customStyle="1" w:styleId="BodyText217">
    <w:name w:val="Body Text 217"/>
    <w:basedOn w:val="Normal"/>
    <w:rsid w:val="003B09F0"/>
    <w:pPr>
      <w:overflowPunct w:val="0"/>
      <w:autoSpaceDE w:val="0"/>
      <w:autoSpaceDN w:val="0"/>
      <w:adjustRightInd w:val="0"/>
      <w:spacing w:after="0" w:line="240" w:lineRule="exact"/>
      <w:jc w:val="both"/>
      <w:textAlignment w:val="baseline"/>
    </w:pPr>
    <w:rPr>
      <w:rFonts w:ascii="Arial" w:eastAsia="Times New Roman" w:hAnsi="Arial" w:cs="Times New Roman"/>
      <w:b/>
      <w:sz w:val="24"/>
      <w:szCs w:val="20"/>
      <w:lang w:val="es-ES_tradnl" w:eastAsia="es-ES"/>
    </w:rPr>
  </w:style>
  <w:style w:type="paragraph" w:customStyle="1" w:styleId="MMTopic5">
    <w:name w:val="MM Topic 5"/>
    <w:basedOn w:val="Ttulo5"/>
    <w:rsid w:val="003B09F0"/>
    <w:rPr>
      <w:rFonts w:ascii="Times New Roman" w:hAnsi="Times New Roman"/>
    </w:rPr>
  </w:style>
  <w:style w:type="paragraph" w:styleId="Textosinformato">
    <w:name w:val="Plain Text"/>
    <w:basedOn w:val="Normal"/>
    <w:link w:val="TextosinformatoCar"/>
    <w:rsid w:val="003B09F0"/>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3B09F0"/>
    <w:rPr>
      <w:rFonts w:ascii="Courier New" w:eastAsia="Times New Roman" w:hAnsi="Courier New" w:cs="Courier New"/>
      <w:sz w:val="20"/>
      <w:szCs w:val="20"/>
      <w:lang w:eastAsia="es-ES"/>
    </w:rPr>
  </w:style>
  <w:style w:type="table" w:styleId="Tablaconlista1">
    <w:name w:val="Table List 1"/>
    <w:basedOn w:val="Tablanormal"/>
    <w:rsid w:val="003B09F0"/>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3B09F0"/>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rsid w:val="003B09F0"/>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a">
    <w:name w:val="List"/>
    <w:basedOn w:val="Normal"/>
    <w:rsid w:val="003B09F0"/>
    <w:pPr>
      <w:spacing w:after="0" w:line="240" w:lineRule="auto"/>
      <w:ind w:left="283" w:hanging="283"/>
      <w:contextualSpacing/>
    </w:pPr>
    <w:rPr>
      <w:rFonts w:ascii="Times New Roman" w:eastAsia="Times New Roman" w:hAnsi="Times New Roman" w:cs="Times New Roman"/>
      <w:sz w:val="20"/>
      <w:szCs w:val="20"/>
      <w:lang w:eastAsia="es-ES"/>
    </w:rPr>
  </w:style>
  <w:style w:type="paragraph" w:styleId="Lista2">
    <w:name w:val="List 2"/>
    <w:basedOn w:val="Normal"/>
    <w:rsid w:val="003B09F0"/>
    <w:pPr>
      <w:spacing w:after="0" w:line="240" w:lineRule="auto"/>
      <w:ind w:left="566" w:hanging="283"/>
      <w:contextualSpacing/>
    </w:pPr>
    <w:rPr>
      <w:rFonts w:ascii="Times New Roman" w:eastAsia="Times New Roman" w:hAnsi="Times New Roman" w:cs="Times New Roman"/>
      <w:sz w:val="20"/>
      <w:szCs w:val="20"/>
      <w:lang w:eastAsia="es-ES"/>
    </w:rPr>
  </w:style>
  <w:style w:type="paragraph" w:styleId="Lista3">
    <w:name w:val="List 3"/>
    <w:basedOn w:val="Normal"/>
    <w:rsid w:val="003B09F0"/>
    <w:pPr>
      <w:spacing w:after="0" w:line="240" w:lineRule="auto"/>
      <w:ind w:left="849" w:hanging="283"/>
      <w:contextualSpacing/>
    </w:pPr>
    <w:rPr>
      <w:rFonts w:ascii="Times New Roman" w:eastAsia="Times New Roman" w:hAnsi="Times New Roman" w:cs="Times New Roman"/>
      <w:sz w:val="20"/>
      <w:szCs w:val="20"/>
      <w:lang w:eastAsia="es-ES"/>
    </w:rPr>
  </w:style>
  <w:style w:type="paragraph" w:styleId="Saludo">
    <w:name w:val="Salutation"/>
    <w:basedOn w:val="Normal"/>
    <w:next w:val="Normal"/>
    <w:link w:val="SaludoCar"/>
    <w:rsid w:val="003B09F0"/>
    <w:pPr>
      <w:spacing w:after="0" w:line="240" w:lineRule="auto"/>
    </w:pPr>
    <w:rPr>
      <w:rFonts w:ascii="Times New Roman" w:eastAsia="Times New Roman" w:hAnsi="Times New Roman" w:cs="Times New Roman"/>
      <w:sz w:val="20"/>
      <w:szCs w:val="20"/>
      <w:lang w:eastAsia="es-ES"/>
    </w:rPr>
  </w:style>
  <w:style w:type="character" w:customStyle="1" w:styleId="SaludoCar">
    <w:name w:val="Saludo Car"/>
    <w:basedOn w:val="Fuentedeprrafopredeter"/>
    <w:link w:val="Saludo"/>
    <w:rsid w:val="003B09F0"/>
    <w:rPr>
      <w:rFonts w:ascii="Times New Roman" w:eastAsia="Times New Roman" w:hAnsi="Times New Roman" w:cs="Times New Roman"/>
      <w:sz w:val="20"/>
      <w:szCs w:val="20"/>
      <w:lang w:eastAsia="es-ES"/>
    </w:rPr>
  </w:style>
  <w:style w:type="paragraph" w:styleId="Fecha">
    <w:name w:val="Date"/>
    <w:basedOn w:val="Normal"/>
    <w:next w:val="Normal"/>
    <w:link w:val="FechaCar"/>
    <w:rsid w:val="003B09F0"/>
    <w:pPr>
      <w:spacing w:after="0" w:line="240" w:lineRule="auto"/>
    </w:pPr>
    <w:rPr>
      <w:rFonts w:ascii="Times New Roman" w:eastAsia="Times New Roman" w:hAnsi="Times New Roman" w:cs="Times New Roman"/>
      <w:sz w:val="20"/>
      <w:szCs w:val="20"/>
      <w:lang w:eastAsia="es-ES"/>
    </w:rPr>
  </w:style>
  <w:style w:type="character" w:customStyle="1" w:styleId="FechaCar">
    <w:name w:val="Fecha Car"/>
    <w:basedOn w:val="Fuentedeprrafopredeter"/>
    <w:link w:val="Fecha"/>
    <w:rsid w:val="003B09F0"/>
    <w:rPr>
      <w:rFonts w:ascii="Times New Roman" w:eastAsia="Times New Roman" w:hAnsi="Times New Roman" w:cs="Times New Roman"/>
      <w:sz w:val="20"/>
      <w:szCs w:val="20"/>
      <w:lang w:eastAsia="es-ES"/>
    </w:rPr>
  </w:style>
  <w:style w:type="paragraph" w:styleId="Listaconvietas">
    <w:name w:val="List Bullet"/>
    <w:basedOn w:val="Normal"/>
    <w:rsid w:val="003B09F0"/>
    <w:pPr>
      <w:numPr>
        <w:numId w:val="5"/>
      </w:numPr>
      <w:spacing w:after="0" w:line="240" w:lineRule="auto"/>
      <w:contextualSpacing/>
    </w:pPr>
    <w:rPr>
      <w:rFonts w:ascii="Times New Roman" w:eastAsia="Times New Roman" w:hAnsi="Times New Roman" w:cs="Times New Roman"/>
      <w:sz w:val="20"/>
      <w:szCs w:val="20"/>
      <w:lang w:eastAsia="es-ES"/>
    </w:rPr>
  </w:style>
  <w:style w:type="paragraph" w:styleId="Listaconvietas2">
    <w:name w:val="List Bullet 2"/>
    <w:basedOn w:val="Normal"/>
    <w:rsid w:val="003B09F0"/>
    <w:pPr>
      <w:numPr>
        <w:numId w:val="6"/>
      </w:numPr>
      <w:spacing w:after="0" w:line="240" w:lineRule="auto"/>
      <w:contextualSpacing/>
    </w:pPr>
    <w:rPr>
      <w:rFonts w:ascii="Times New Roman" w:eastAsia="Times New Roman" w:hAnsi="Times New Roman" w:cs="Times New Roman"/>
      <w:sz w:val="20"/>
      <w:szCs w:val="20"/>
      <w:lang w:eastAsia="es-ES"/>
    </w:rPr>
  </w:style>
  <w:style w:type="paragraph" w:styleId="Listaconvietas3">
    <w:name w:val="List Bullet 3"/>
    <w:basedOn w:val="Normal"/>
    <w:rsid w:val="003B09F0"/>
    <w:pPr>
      <w:numPr>
        <w:numId w:val="7"/>
      </w:numPr>
      <w:spacing w:after="0" w:line="240" w:lineRule="auto"/>
      <w:contextualSpacing/>
    </w:pPr>
    <w:rPr>
      <w:rFonts w:ascii="Times New Roman" w:eastAsia="Times New Roman" w:hAnsi="Times New Roman" w:cs="Times New Roman"/>
      <w:sz w:val="20"/>
      <w:szCs w:val="20"/>
      <w:lang w:eastAsia="es-ES"/>
    </w:rPr>
  </w:style>
  <w:style w:type="paragraph" w:styleId="Continuarlista">
    <w:name w:val="List Continue"/>
    <w:basedOn w:val="Normal"/>
    <w:rsid w:val="003B09F0"/>
    <w:pPr>
      <w:spacing w:after="120" w:line="240" w:lineRule="auto"/>
      <w:ind w:left="283"/>
      <w:contextualSpacing/>
    </w:pPr>
    <w:rPr>
      <w:rFonts w:ascii="Times New Roman" w:eastAsia="Times New Roman" w:hAnsi="Times New Roman" w:cs="Times New Roman"/>
      <w:sz w:val="20"/>
      <w:szCs w:val="20"/>
      <w:lang w:eastAsia="es-ES"/>
    </w:rPr>
  </w:style>
  <w:style w:type="paragraph" w:styleId="Textoindependienteprimerasangra">
    <w:name w:val="Body Text First Indent"/>
    <w:basedOn w:val="Textoindependiente"/>
    <w:link w:val="TextoindependienteprimerasangraCar"/>
    <w:rsid w:val="003B09F0"/>
    <w:pPr>
      <w:ind w:firstLine="210"/>
    </w:pPr>
  </w:style>
  <w:style w:type="character" w:customStyle="1" w:styleId="TextoindependienteprimerasangraCar">
    <w:name w:val="Texto independiente primera sangría Car"/>
    <w:basedOn w:val="TextoindependienteCar"/>
    <w:link w:val="Textoindependienteprimerasangra"/>
    <w:rsid w:val="003B09F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rsid w:val="003B09F0"/>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B09F0"/>
    <w:rPr>
      <w:rFonts w:ascii="Times New Roman" w:eastAsia="Times New Roman" w:hAnsi="Times New Roman" w:cs="Times New Roman"/>
      <w:sz w:val="20"/>
      <w:szCs w:val="20"/>
      <w:lang w:eastAsia="es-ES"/>
    </w:rPr>
  </w:style>
  <w:style w:type="paragraph" w:customStyle="1" w:styleId="Option">
    <w:name w:val="Option"/>
    <w:basedOn w:val="Normal"/>
    <w:rsid w:val="003B09F0"/>
    <w:pPr>
      <w:spacing w:after="0" w:line="240" w:lineRule="auto"/>
      <w:ind w:left="992" w:hanging="283"/>
    </w:pPr>
    <w:rPr>
      <w:rFonts w:ascii="Arial" w:eastAsia="Times New Roman" w:hAnsi="Arial" w:cs="Times New Roman"/>
      <w:szCs w:val="20"/>
      <w:lang w:val="en-US" w:eastAsia="es-ES"/>
    </w:rPr>
  </w:style>
  <w:style w:type="paragraph" w:customStyle="1" w:styleId="font5">
    <w:name w:val="font5"/>
    <w:basedOn w:val="Normal"/>
    <w:rsid w:val="003B09F0"/>
    <w:pPr>
      <w:spacing w:before="100" w:beforeAutospacing="1" w:after="100" w:afterAutospacing="1" w:line="240" w:lineRule="auto"/>
    </w:pPr>
    <w:rPr>
      <w:rFonts w:ascii="Calibri" w:eastAsia="Times New Roman" w:hAnsi="Calibri" w:cs="Times New Roman"/>
      <w:color w:val="000000"/>
      <w:sz w:val="18"/>
      <w:szCs w:val="18"/>
      <w:lang w:eastAsia="es-MX"/>
    </w:rPr>
  </w:style>
  <w:style w:type="paragraph" w:customStyle="1" w:styleId="xl66">
    <w:name w:val="xl66"/>
    <w:basedOn w:val="Normal"/>
    <w:rsid w:val="003B09F0"/>
    <w:pPr>
      <w:spacing w:before="100" w:beforeAutospacing="1" w:after="100" w:afterAutospacing="1" w:line="240" w:lineRule="auto"/>
      <w:jc w:val="center"/>
    </w:pPr>
    <w:rPr>
      <w:rFonts w:ascii="Times New Roman" w:eastAsia="Times New Roman" w:hAnsi="Times New Roman" w:cs="Times New Roman"/>
      <w:sz w:val="18"/>
      <w:szCs w:val="18"/>
      <w:lang w:eastAsia="es-MX"/>
    </w:rPr>
  </w:style>
  <w:style w:type="paragraph" w:customStyle="1" w:styleId="xl67">
    <w:name w:val="xl67"/>
    <w:basedOn w:val="Normal"/>
    <w:rsid w:val="003B09F0"/>
    <w:pP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68">
    <w:name w:val="xl68"/>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69">
    <w:name w:val="xl69"/>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70">
    <w:name w:val="xl70"/>
    <w:basedOn w:val="Normal"/>
    <w:rsid w:val="003B09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71">
    <w:name w:val="xl71"/>
    <w:basedOn w:val="Normal"/>
    <w:rsid w:val="003B09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72">
    <w:name w:val="xl72"/>
    <w:basedOn w:val="Normal"/>
    <w:rsid w:val="003B09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73">
    <w:name w:val="xl73"/>
    <w:basedOn w:val="Normal"/>
    <w:rsid w:val="003B09F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74">
    <w:name w:val="xl74"/>
    <w:basedOn w:val="Normal"/>
    <w:rsid w:val="003B09F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75">
    <w:name w:val="xl75"/>
    <w:basedOn w:val="Normal"/>
    <w:rsid w:val="003B09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es-MX"/>
    </w:rPr>
  </w:style>
  <w:style w:type="paragraph" w:customStyle="1" w:styleId="xl76">
    <w:name w:val="xl76"/>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77">
    <w:name w:val="xl77"/>
    <w:basedOn w:val="Normal"/>
    <w:rsid w:val="003B09F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78">
    <w:name w:val="xl78"/>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79">
    <w:name w:val="xl79"/>
    <w:basedOn w:val="Normal"/>
    <w:rsid w:val="003B0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80">
    <w:name w:val="xl80"/>
    <w:basedOn w:val="Normal"/>
    <w:rsid w:val="003B09F0"/>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81">
    <w:name w:val="xl81"/>
    <w:basedOn w:val="Normal"/>
    <w:rsid w:val="003B09F0"/>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82">
    <w:name w:val="xl82"/>
    <w:basedOn w:val="Normal"/>
    <w:rsid w:val="003B09F0"/>
    <w:pPr>
      <w:shd w:val="clear" w:color="000000"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3B09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84">
    <w:name w:val="xl84"/>
    <w:basedOn w:val="Normal"/>
    <w:rsid w:val="003B09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85">
    <w:name w:val="xl85"/>
    <w:basedOn w:val="Normal"/>
    <w:rsid w:val="003B09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86">
    <w:name w:val="xl86"/>
    <w:basedOn w:val="Normal"/>
    <w:rsid w:val="003B09F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87">
    <w:name w:val="xl87"/>
    <w:basedOn w:val="Normal"/>
    <w:rsid w:val="003B0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88">
    <w:name w:val="xl88"/>
    <w:basedOn w:val="Normal"/>
    <w:rsid w:val="003B0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89">
    <w:name w:val="xl89"/>
    <w:basedOn w:val="Normal"/>
    <w:rsid w:val="003B0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90">
    <w:name w:val="xl90"/>
    <w:basedOn w:val="Normal"/>
    <w:rsid w:val="003B09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91">
    <w:name w:val="xl91"/>
    <w:basedOn w:val="Normal"/>
    <w:rsid w:val="003B09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es-MX"/>
    </w:rPr>
  </w:style>
  <w:style w:type="paragraph" w:customStyle="1" w:styleId="xl92">
    <w:name w:val="xl92"/>
    <w:basedOn w:val="Normal"/>
    <w:rsid w:val="003B09F0"/>
    <w:pP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93">
    <w:name w:val="xl93"/>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es-MX"/>
    </w:rPr>
  </w:style>
  <w:style w:type="paragraph" w:customStyle="1" w:styleId="xl94">
    <w:name w:val="xl94"/>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es-MX"/>
    </w:rPr>
  </w:style>
  <w:style w:type="paragraph" w:customStyle="1" w:styleId="xl95">
    <w:name w:val="xl95"/>
    <w:basedOn w:val="Normal"/>
    <w:rsid w:val="003B0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es-MX"/>
    </w:rPr>
  </w:style>
  <w:style w:type="paragraph" w:customStyle="1" w:styleId="xl96">
    <w:name w:val="xl96"/>
    <w:basedOn w:val="Normal"/>
    <w:rsid w:val="003B09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es-MX"/>
    </w:rPr>
  </w:style>
  <w:style w:type="paragraph" w:customStyle="1" w:styleId="xl97">
    <w:name w:val="xl97"/>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es-MX"/>
    </w:rPr>
  </w:style>
  <w:style w:type="paragraph" w:customStyle="1" w:styleId="xl98">
    <w:name w:val="xl98"/>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es-MX"/>
    </w:rPr>
  </w:style>
  <w:style w:type="paragraph" w:customStyle="1" w:styleId="xl99">
    <w:name w:val="xl99"/>
    <w:basedOn w:val="Normal"/>
    <w:rsid w:val="003B09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8"/>
      <w:szCs w:val="18"/>
      <w:lang w:eastAsia="es-MX"/>
    </w:rPr>
  </w:style>
  <w:style w:type="paragraph" w:customStyle="1" w:styleId="xl100">
    <w:name w:val="xl100"/>
    <w:basedOn w:val="Normal"/>
    <w:rsid w:val="003B0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es-MX"/>
    </w:rPr>
  </w:style>
  <w:style w:type="paragraph" w:customStyle="1" w:styleId="xl101">
    <w:name w:val="xl101"/>
    <w:basedOn w:val="Normal"/>
    <w:rsid w:val="003B09F0"/>
    <w:pPr>
      <w:spacing w:before="100" w:beforeAutospacing="1" w:after="100" w:afterAutospacing="1" w:line="240" w:lineRule="auto"/>
    </w:pPr>
    <w:rPr>
      <w:rFonts w:ascii="Times New Roman" w:eastAsia="Times New Roman" w:hAnsi="Times New Roman" w:cs="Times New Roman"/>
      <w:i/>
      <w:iCs/>
      <w:sz w:val="18"/>
      <w:szCs w:val="18"/>
      <w:lang w:eastAsia="es-MX"/>
    </w:rPr>
  </w:style>
  <w:style w:type="paragraph" w:customStyle="1" w:styleId="xl102">
    <w:name w:val="xl102"/>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03">
    <w:name w:val="xl103"/>
    <w:basedOn w:val="Normal"/>
    <w:rsid w:val="003B09F0"/>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04">
    <w:name w:val="xl104"/>
    <w:basedOn w:val="Normal"/>
    <w:rsid w:val="003B09F0"/>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105">
    <w:name w:val="xl105"/>
    <w:basedOn w:val="Normal"/>
    <w:rsid w:val="003B09F0"/>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06">
    <w:name w:val="xl106"/>
    <w:basedOn w:val="Normal"/>
    <w:rsid w:val="003B09F0"/>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07">
    <w:name w:val="xl107"/>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108">
    <w:name w:val="xl108"/>
    <w:basedOn w:val="Normal"/>
    <w:rsid w:val="003B09F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09">
    <w:name w:val="xl109"/>
    <w:basedOn w:val="Normal"/>
    <w:rsid w:val="003B09F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10">
    <w:name w:val="xl110"/>
    <w:basedOn w:val="Normal"/>
    <w:rsid w:val="003B09F0"/>
    <w:pPr>
      <w:pBdr>
        <w:top w:val="single" w:sz="4" w:space="0" w:color="auto"/>
        <w:left w:val="single" w:sz="4" w:space="0" w:color="auto"/>
        <w:bottom w:val="single" w:sz="4" w:space="0" w:color="auto"/>
      </w:pBdr>
      <w:shd w:val="clear" w:color="000000" w:fill="95B3D7"/>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es-MX"/>
    </w:rPr>
  </w:style>
  <w:style w:type="paragraph" w:customStyle="1" w:styleId="xl111">
    <w:name w:val="xl111"/>
    <w:basedOn w:val="Normal"/>
    <w:rsid w:val="003B09F0"/>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112">
    <w:name w:val="xl112"/>
    <w:basedOn w:val="Normal"/>
    <w:rsid w:val="003B09F0"/>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113">
    <w:name w:val="xl113"/>
    <w:basedOn w:val="Normal"/>
    <w:rsid w:val="003B09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14">
    <w:name w:val="xl114"/>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15">
    <w:name w:val="xl115"/>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16">
    <w:name w:val="xl116"/>
    <w:basedOn w:val="Normal"/>
    <w:rsid w:val="003B09F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17">
    <w:name w:val="xl117"/>
    <w:basedOn w:val="Normal"/>
    <w:rsid w:val="003B09F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es-MX"/>
    </w:rPr>
  </w:style>
  <w:style w:type="paragraph" w:customStyle="1" w:styleId="xl118">
    <w:name w:val="xl118"/>
    <w:basedOn w:val="Normal"/>
    <w:rsid w:val="003B09F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119">
    <w:name w:val="xl119"/>
    <w:basedOn w:val="Normal"/>
    <w:rsid w:val="003B09F0"/>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120">
    <w:name w:val="xl120"/>
    <w:basedOn w:val="Normal"/>
    <w:rsid w:val="003B09F0"/>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21">
    <w:name w:val="xl121"/>
    <w:basedOn w:val="Normal"/>
    <w:rsid w:val="003B09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22">
    <w:name w:val="xl122"/>
    <w:basedOn w:val="Normal"/>
    <w:rsid w:val="003B09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23">
    <w:name w:val="xl123"/>
    <w:basedOn w:val="Normal"/>
    <w:rsid w:val="003B09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24">
    <w:name w:val="xl124"/>
    <w:basedOn w:val="Normal"/>
    <w:rsid w:val="003B09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25">
    <w:name w:val="xl125"/>
    <w:basedOn w:val="Normal"/>
    <w:rsid w:val="003B09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26">
    <w:name w:val="xl126"/>
    <w:basedOn w:val="Normal"/>
    <w:rsid w:val="003B09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27">
    <w:name w:val="xl127"/>
    <w:basedOn w:val="Normal"/>
    <w:rsid w:val="003B09F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28">
    <w:name w:val="xl128"/>
    <w:basedOn w:val="Normal"/>
    <w:rsid w:val="003B09F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29">
    <w:name w:val="xl129"/>
    <w:basedOn w:val="Normal"/>
    <w:rsid w:val="003B09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30">
    <w:name w:val="xl130"/>
    <w:basedOn w:val="Normal"/>
    <w:rsid w:val="003B09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31">
    <w:name w:val="xl131"/>
    <w:basedOn w:val="Normal"/>
    <w:rsid w:val="003B09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32">
    <w:name w:val="xl132"/>
    <w:basedOn w:val="Normal"/>
    <w:rsid w:val="003B09F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33">
    <w:name w:val="xl133"/>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34">
    <w:name w:val="xl134"/>
    <w:basedOn w:val="Normal"/>
    <w:rsid w:val="003B09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35">
    <w:name w:val="xl135"/>
    <w:basedOn w:val="Normal"/>
    <w:rsid w:val="003B09F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36">
    <w:name w:val="xl136"/>
    <w:basedOn w:val="Normal"/>
    <w:rsid w:val="003B09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37">
    <w:name w:val="xl137"/>
    <w:basedOn w:val="Normal"/>
    <w:rsid w:val="003B09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38">
    <w:name w:val="xl138"/>
    <w:basedOn w:val="Normal"/>
    <w:rsid w:val="003B09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39">
    <w:name w:val="xl139"/>
    <w:basedOn w:val="Normal"/>
    <w:rsid w:val="003B09F0"/>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40">
    <w:name w:val="xl140"/>
    <w:basedOn w:val="Normal"/>
    <w:rsid w:val="003B09F0"/>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41">
    <w:name w:val="xl141"/>
    <w:basedOn w:val="Normal"/>
    <w:rsid w:val="003B09F0"/>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42">
    <w:name w:val="xl142"/>
    <w:basedOn w:val="Normal"/>
    <w:rsid w:val="003B0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43">
    <w:name w:val="xl143"/>
    <w:basedOn w:val="Normal"/>
    <w:rsid w:val="003B0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144">
    <w:name w:val="xl144"/>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145">
    <w:name w:val="xl145"/>
    <w:basedOn w:val="Normal"/>
    <w:rsid w:val="003B09F0"/>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46">
    <w:name w:val="xl146"/>
    <w:basedOn w:val="Normal"/>
    <w:rsid w:val="003B09F0"/>
    <w:pPr>
      <w:pBdr>
        <w:top w:val="single" w:sz="4" w:space="0" w:color="auto"/>
        <w:bottom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47">
    <w:name w:val="xl147"/>
    <w:basedOn w:val="Normal"/>
    <w:rsid w:val="003B09F0"/>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48">
    <w:name w:val="xl148"/>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49">
    <w:name w:val="xl149"/>
    <w:basedOn w:val="Normal"/>
    <w:rsid w:val="003B09F0"/>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50">
    <w:name w:val="xl150"/>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51">
    <w:name w:val="xl151"/>
    <w:basedOn w:val="Normal"/>
    <w:rsid w:val="003B09F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52">
    <w:name w:val="xl152"/>
    <w:basedOn w:val="Normal"/>
    <w:rsid w:val="003B09F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53">
    <w:name w:val="xl153"/>
    <w:basedOn w:val="Normal"/>
    <w:rsid w:val="003B09F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54">
    <w:name w:val="xl154"/>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55">
    <w:name w:val="xl155"/>
    <w:basedOn w:val="Normal"/>
    <w:rsid w:val="003B09F0"/>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56">
    <w:name w:val="xl156"/>
    <w:basedOn w:val="Normal"/>
    <w:rsid w:val="003B09F0"/>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57">
    <w:name w:val="xl157"/>
    <w:basedOn w:val="Normal"/>
    <w:rsid w:val="003B09F0"/>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58">
    <w:name w:val="xl158"/>
    <w:basedOn w:val="Normal"/>
    <w:rsid w:val="003B09F0"/>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59">
    <w:name w:val="xl159"/>
    <w:basedOn w:val="Normal"/>
    <w:rsid w:val="003B09F0"/>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160">
    <w:name w:val="xl160"/>
    <w:basedOn w:val="Normal"/>
    <w:rsid w:val="003B09F0"/>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61">
    <w:name w:val="xl161"/>
    <w:basedOn w:val="Normal"/>
    <w:rsid w:val="003B09F0"/>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62">
    <w:name w:val="xl162"/>
    <w:basedOn w:val="Normal"/>
    <w:rsid w:val="003B09F0"/>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63">
    <w:name w:val="xl163"/>
    <w:basedOn w:val="Normal"/>
    <w:rsid w:val="003B09F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msolistparagraph0">
    <w:name w:val="msolistparagraph"/>
    <w:basedOn w:val="Normal"/>
    <w:rsid w:val="003B09F0"/>
    <w:pPr>
      <w:spacing w:after="0" w:line="240" w:lineRule="auto"/>
      <w:ind w:left="708"/>
    </w:pPr>
    <w:rPr>
      <w:rFonts w:ascii="Times New Roman" w:eastAsia="Times New Roman" w:hAnsi="Times New Roman" w:cs="Times New Roman"/>
      <w:sz w:val="20"/>
      <w:szCs w:val="20"/>
      <w:lang w:val="es-ES" w:eastAsia="es-ES"/>
    </w:rPr>
  </w:style>
  <w:style w:type="paragraph" w:customStyle="1" w:styleId="font6">
    <w:name w:val="font6"/>
    <w:basedOn w:val="Normal"/>
    <w:rsid w:val="003B09F0"/>
    <w:pPr>
      <w:spacing w:before="100" w:beforeAutospacing="1" w:after="100" w:afterAutospacing="1" w:line="240" w:lineRule="auto"/>
    </w:pPr>
    <w:rPr>
      <w:rFonts w:ascii="Calibri" w:eastAsia="Times New Roman" w:hAnsi="Calibri" w:cs="Times New Roman"/>
      <w:color w:val="000000"/>
      <w:sz w:val="16"/>
      <w:szCs w:val="16"/>
      <w:lang w:eastAsia="es-MX"/>
    </w:rPr>
  </w:style>
  <w:style w:type="paragraph" w:styleId="TtuloTDC">
    <w:name w:val="TOC Heading"/>
    <w:basedOn w:val="Ttulo1"/>
    <w:next w:val="Normal"/>
    <w:uiPriority w:val="39"/>
    <w:unhideWhenUsed/>
    <w:qFormat/>
    <w:rsid w:val="003B09F0"/>
    <w:pPr>
      <w:keepLines/>
      <w:spacing w:before="480" w:after="0" w:line="276" w:lineRule="auto"/>
      <w:outlineLvl w:val="9"/>
    </w:pPr>
    <w:rPr>
      <w:rFonts w:ascii="Cambria" w:hAnsi="Cambria" w:cs="Times New Roman"/>
      <w:color w:val="365F91"/>
      <w:kern w:val="0"/>
      <w:sz w:val="28"/>
      <w:szCs w:val="28"/>
      <w:lang w:val="es-ES" w:eastAsia="en-US"/>
    </w:rPr>
  </w:style>
  <w:style w:type="paragraph" w:styleId="TDC2">
    <w:name w:val="toc 2"/>
    <w:basedOn w:val="Normal"/>
    <w:next w:val="Normal"/>
    <w:autoRedefine/>
    <w:uiPriority w:val="39"/>
    <w:unhideWhenUsed/>
    <w:qFormat/>
    <w:rsid w:val="003B09F0"/>
    <w:pPr>
      <w:numPr>
        <w:numId w:val="8"/>
      </w:numPr>
      <w:spacing w:after="100"/>
    </w:pPr>
    <w:rPr>
      <w:rFonts w:ascii="Calibri" w:eastAsia="Times New Roman" w:hAnsi="Calibri" w:cs="Times New Roman"/>
      <w:lang w:val="es-ES"/>
    </w:rPr>
  </w:style>
  <w:style w:type="paragraph" w:styleId="TDC1">
    <w:name w:val="toc 1"/>
    <w:basedOn w:val="Normal"/>
    <w:next w:val="Normal"/>
    <w:autoRedefine/>
    <w:uiPriority w:val="39"/>
    <w:unhideWhenUsed/>
    <w:qFormat/>
    <w:rsid w:val="003B09F0"/>
    <w:pPr>
      <w:spacing w:after="100"/>
    </w:pPr>
    <w:rPr>
      <w:rFonts w:ascii="Calibri" w:eastAsia="Times New Roman" w:hAnsi="Calibri" w:cs="Times New Roman"/>
      <w:lang w:val="es-ES"/>
    </w:rPr>
  </w:style>
  <w:style w:type="paragraph" w:styleId="TDC3">
    <w:name w:val="toc 3"/>
    <w:basedOn w:val="Normal"/>
    <w:next w:val="Normal"/>
    <w:autoRedefine/>
    <w:uiPriority w:val="39"/>
    <w:unhideWhenUsed/>
    <w:qFormat/>
    <w:rsid w:val="003B09F0"/>
    <w:pPr>
      <w:spacing w:after="100"/>
      <w:ind w:left="440"/>
    </w:pPr>
    <w:rPr>
      <w:rFonts w:ascii="Calibri" w:eastAsia="Times New Roman" w:hAnsi="Calibri" w:cs="Times New Roman"/>
      <w:lang w:val="es-ES"/>
    </w:rPr>
  </w:style>
  <w:style w:type="character" w:customStyle="1" w:styleId="TextoCar">
    <w:name w:val="Texto Car"/>
    <w:link w:val="Texto0"/>
    <w:rsid w:val="003B09F0"/>
    <w:rPr>
      <w:rFonts w:ascii="Arial" w:eastAsia="Times New Roman" w:hAnsi="Arial" w:cs="Arial"/>
      <w:sz w:val="18"/>
      <w:szCs w:val="20"/>
      <w:lang w:val="es-ES" w:eastAsia="es-ES"/>
    </w:rPr>
  </w:style>
  <w:style w:type="paragraph" w:customStyle="1" w:styleId="xl65">
    <w:name w:val="xl65"/>
    <w:basedOn w:val="Normal"/>
    <w:rsid w:val="003B09F0"/>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64">
    <w:name w:val="xl164"/>
    <w:basedOn w:val="Normal"/>
    <w:rsid w:val="003B09F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MX"/>
    </w:rPr>
  </w:style>
  <w:style w:type="paragraph" w:customStyle="1" w:styleId="xl165">
    <w:name w:val="xl165"/>
    <w:basedOn w:val="Normal"/>
    <w:rsid w:val="003B09F0"/>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es-MX"/>
    </w:rPr>
  </w:style>
  <w:style w:type="paragraph" w:customStyle="1" w:styleId="xl166">
    <w:name w:val="xl166"/>
    <w:basedOn w:val="Normal"/>
    <w:rsid w:val="003B09F0"/>
    <w:pPr>
      <w:pBdr>
        <w:left w:val="single" w:sz="8" w:space="0" w:color="auto"/>
        <w:bottom w:val="single" w:sz="8" w:space="0" w:color="000000"/>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es-MX"/>
    </w:rPr>
  </w:style>
  <w:style w:type="paragraph" w:customStyle="1" w:styleId="xl167">
    <w:name w:val="xl167"/>
    <w:basedOn w:val="Normal"/>
    <w:rsid w:val="003B09F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MX"/>
    </w:rPr>
  </w:style>
  <w:style w:type="paragraph" w:customStyle="1" w:styleId="xl168">
    <w:name w:val="xl168"/>
    <w:basedOn w:val="Normal"/>
    <w:rsid w:val="003B09F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MX"/>
    </w:rPr>
  </w:style>
  <w:style w:type="paragraph" w:customStyle="1" w:styleId="xl169">
    <w:name w:val="xl169"/>
    <w:basedOn w:val="Normal"/>
    <w:rsid w:val="003B09F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MX"/>
    </w:rPr>
  </w:style>
  <w:style w:type="paragraph" w:customStyle="1" w:styleId="xl170">
    <w:name w:val="xl170"/>
    <w:basedOn w:val="Normal"/>
    <w:rsid w:val="003B09F0"/>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MX"/>
    </w:rPr>
  </w:style>
  <w:style w:type="paragraph" w:customStyle="1" w:styleId="xl171">
    <w:name w:val="xl171"/>
    <w:basedOn w:val="Normal"/>
    <w:rsid w:val="003B09F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MX"/>
    </w:rPr>
  </w:style>
  <w:style w:type="paragraph" w:customStyle="1" w:styleId="xl172">
    <w:name w:val="xl172"/>
    <w:basedOn w:val="Normal"/>
    <w:rsid w:val="003B09F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73">
    <w:name w:val="xl173"/>
    <w:basedOn w:val="Normal"/>
    <w:rsid w:val="003B09F0"/>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174">
    <w:name w:val="xl174"/>
    <w:basedOn w:val="Normal"/>
    <w:rsid w:val="003B09F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63">
    <w:name w:val="xl63"/>
    <w:basedOn w:val="Normal"/>
    <w:rsid w:val="003B09F0"/>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cs="Times New Roman"/>
      <w:b/>
      <w:bCs/>
      <w:color w:val="000000"/>
      <w:sz w:val="18"/>
      <w:szCs w:val="18"/>
      <w:lang w:eastAsia="es-MX"/>
    </w:rPr>
  </w:style>
  <w:style w:type="paragraph" w:customStyle="1" w:styleId="xl64">
    <w:name w:val="xl64"/>
    <w:basedOn w:val="Normal"/>
    <w:rsid w:val="003B09F0"/>
    <w:pPr>
      <w:pBdr>
        <w:top w:val="single" w:sz="8" w:space="0" w:color="auto"/>
        <w:bottom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cs="Times New Roman"/>
      <w:b/>
      <w:bCs/>
      <w:color w:val="000000"/>
      <w:sz w:val="18"/>
      <w:szCs w:val="18"/>
      <w:lang w:eastAsia="es-MX"/>
    </w:rPr>
  </w:style>
  <w:style w:type="paragraph" w:customStyle="1" w:styleId="xl175">
    <w:name w:val="xl175"/>
    <w:basedOn w:val="Normal"/>
    <w:rsid w:val="003B09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176">
    <w:name w:val="xl176"/>
    <w:basedOn w:val="Normal"/>
    <w:rsid w:val="003B09F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77">
    <w:name w:val="xl177"/>
    <w:basedOn w:val="Normal"/>
    <w:rsid w:val="003B09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178">
    <w:name w:val="xl178"/>
    <w:basedOn w:val="Normal"/>
    <w:rsid w:val="003B09F0"/>
    <w:pPr>
      <w:pBdr>
        <w:left w:val="single" w:sz="4" w:space="0" w:color="auto"/>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79">
    <w:name w:val="xl179"/>
    <w:basedOn w:val="Normal"/>
    <w:rsid w:val="003B09F0"/>
    <w:pPr>
      <w:pBdr>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80">
    <w:name w:val="xl180"/>
    <w:basedOn w:val="Normal"/>
    <w:rsid w:val="003B09F0"/>
    <w:pPr>
      <w:pBdr>
        <w:bottom w:val="single" w:sz="4" w:space="0" w:color="auto"/>
        <w:right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81">
    <w:name w:val="xl181"/>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182">
    <w:name w:val="xl182"/>
    <w:basedOn w:val="Normal"/>
    <w:rsid w:val="003B09F0"/>
    <w:pPr>
      <w:pBdr>
        <w:top w:val="single" w:sz="4" w:space="0" w:color="auto"/>
        <w:left w:val="single" w:sz="4" w:space="0" w:color="auto"/>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83">
    <w:name w:val="xl183"/>
    <w:basedOn w:val="Normal"/>
    <w:rsid w:val="003B09F0"/>
    <w:pPr>
      <w:pBdr>
        <w:top w:val="single" w:sz="4" w:space="0" w:color="auto"/>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84">
    <w:name w:val="xl184"/>
    <w:basedOn w:val="Normal"/>
    <w:rsid w:val="003B09F0"/>
    <w:pPr>
      <w:pBdr>
        <w:top w:val="single" w:sz="4" w:space="0" w:color="auto"/>
        <w:bottom w:val="single" w:sz="4" w:space="0" w:color="auto"/>
        <w:right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85">
    <w:name w:val="xl185"/>
    <w:basedOn w:val="Normal"/>
    <w:rsid w:val="003B0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86">
    <w:name w:val="xl186"/>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187">
    <w:name w:val="xl187"/>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8">
    <w:name w:val="xl188"/>
    <w:basedOn w:val="Normal"/>
    <w:rsid w:val="003B0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9">
    <w:name w:val="xl189"/>
    <w:basedOn w:val="Normal"/>
    <w:rsid w:val="003B09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MX"/>
    </w:rPr>
  </w:style>
  <w:style w:type="paragraph" w:customStyle="1" w:styleId="xl190">
    <w:name w:val="xl190"/>
    <w:basedOn w:val="Normal"/>
    <w:rsid w:val="003B09F0"/>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MX"/>
    </w:rPr>
  </w:style>
  <w:style w:type="paragraph" w:customStyle="1" w:styleId="xl191">
    <w:name w:val="xl191"/>
    <w:basedOn w:val="Normal"/>
    <w:rsid w:val="003B09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MX"/>
    </w:rPr>
  </w:style>
  <w:style w:type="paragraph" w:customStyle="1" w:styleId="xl192">
    <w:name w:val="xl192"/>
    <w:basedOn w:val="Normal"/>
    <w:rsid w:val="003B09F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193">
    <w:name w:val="xl193"/>
    <w:basedOn w:val="Normal"/>
    <w:rsid w:val="003B09F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194">
    <w:name w:val="xl194"/>
    <w:basedOn w:val="Normal"/>
    <w:rsid w:val="003B09F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195">
    <w:name w:val="xl195"/>
    <w:basedOn w:val="Normal"/>
    <w:rsid w:val="003B09F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96">
    <w:name w:val="xl196"/>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197">
    <w:name w:val="xl197"/>
    <w:basedOn w:val="Normal"/>
    <w:rsid w:val="003B09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198">
    <w:name w:val="xl198"/>
    <w:basedOn w:val="Normal"/>
    <w:rsid w:val="003B09F0"/>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199">
    <w:name w:val="xl199"/>
    <w:basedOn w:val="Normal"/>
    <w:rsid w:val="003B09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200">
    <w:name w:val="xl200"/>
    <w:basedOn w:val="Normal"/>
    <w:rsid w:val="003B09F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201">
    <w:name w:val="xl201"/>
    <w:basedOn w:val="Normal"/>
    <w:rsid w:val="003B09F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202">
    <w:name w:val="xl202"/>
    <w:basedOn w:val="Normal"/>
    <w:rsid w:val="003B09F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203">
    <w:name w:val="xl203"/>
    <w:basedOn w:val="Normal"/>
    <w:rsid w:val="003B09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204">
    <w:name w:val="xl204"/>
    <w:basedOn w:val="Normal"/>
    <w:rsid w:val="003B09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205">
    <w:name w:val="xl205"/>
    <w:basedOn w:val="Normal"/>
    <w:rsid w:val="003B09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206">
    <w:name w:val="xl206"/>
    <w:basedOn w:val="Normal"/>
    <w:rsid w:val="003B09F0"/>
    <w:pPr>
      <w:pBdr>
        <w:top w:val="single" w:sz="4" w:space="0" w:color="auto"/>
        <w:left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B09F0"/>
    <w:pPr>
      <w:pBdr>
        <w:top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8">
    <w:name w:val="xl208"/>
    <w:basedOn w:val="Normal"/>
    <w:rsid w:val="003B09F0"/>
    <w:pPr>
      <w:pBdr>
        <w:top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B09F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210">
    <w:name w:val="xl210"/>
    <w:basedOn w:val="Normal"/>
    <w:rsid w:val="003B09F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211">
    <w:name w:val="xl211"/>
    <w:basedOn w:val="Normal"/>
    <w:rsid w:val="003B09F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212">
    <w:name w:val="xl212"/>
    <w:basedOn w:val="Normal"/>
    <w:rsid w:val="003B09F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13">
    <w:name w:val="xl213"/>
    <w:basedOn w:val="Normal"/>
    <w:rsid w:val="003B09F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14">
    <w:name w:val="xl214"/>
    <w:basedOn w:val="Normal"/>
    <w:rsid w:val="003B09F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15">
    <w:name w:val="xl215"/>
    <w:basedOn w:val="Normal"/>
    <w:rsid w:val="003B09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6">
    <w:name w:val="xl216"/>
    <w:basedOn w:val="Normal"/>
    <w:rsid w:val="003B09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7">
    <w:name w:val="xl217"/>
    <w:basedOn w:val="Normal"/>
    <w:rsid w:val="003B09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B09F0"/>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B09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220">
    <w:name w:val="xl220"/>
    <w:basedOn w:val="Normal"/>
    <w:rsid w:val="003B0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21">
    <w:name w:val="xl221"/>
    <w:basedOn w:val="Normal"/>
    <w:rsid w:val="003B09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222">
    <w:name w:val="xl222"/>
    <w:basedOn w:val="Normal"/>
    <w:rsid w:val="003B09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223">
    <w:name w:val="xl223"/>
    <w:basedOn w:val="Normal"/>
    <w:rsid w:val="003B09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224">
    <w:name w:val="xl224"/>
    <w:basedOn w:val="Normal"/>
    <w:rsid w:val="003B09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225">
    <w:name w:val="xl225"/>
    <w:basedOn w:val="Normal"/>
    <w:rsid w:val="003B09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226">
    <w:name w:val="xl226"/>
    <w:basedOn w:val="Normal"/>
    <w:rsid w:val="003B09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227">
    <w:name w:val="xl227"/>
    <w:basedOn w:val="Normal"/>
    <w:rsid w:val="003B09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228">
    <w:name w:val="xl228"/>
    <w:basedOn w:val="Normal"/>
    <w:rsid w:val="003B09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229">
    <w:name w:val="xl229"/>
    <w:basedOn w:val="Normal"/>
    <w:rsid w:val="003B09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230">
    <w:name w:val="xl230"/>
    <w:basedOn w:val="Normal"/>
    <w:rsid w:val="003B09F0"/>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31">
    <w:name w:val="xl231"/>
    <w:basedOn w:val="Normal"/>
    <w:rsid w:val="003B09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32">
    <w:name w:val="xl232"/>
    <w:basedOn w:val="Normal"/>
    <w:rsid w:val="003B09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33">
    <w:name w:val="xl233"/>
    <w:basedOn w:val="Normal"/>
    <w:rsid w:val="003B09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34">
    <w:name w:val="xl234"/>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MX"/>
    </w:rPr>
  </w:style>
  <w:style w:type="paragraph" w:customStyle="1" w:styleId="xl235">
    <w:name w:val="xl235"/>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236">
    <w:name w:val="xl236"/>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237">
    <w:name w:val="xl237"/>
    <w:basedOn w:val="Normal"/>
    <w:rsid w:val="003B09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38">
    <w:name w:val="xl238"/>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39">
    <w:name w:val="xl239"/>
    <w:basedOn w:val="Normal"/>
    <w:rsid w:val="003B09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40">
    <w:name w:val="xl240"/>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41">
    <w:name w:val="xl241"/>
    <w:basedOn w:val="Normal"/>
    <w:rsid w:val="003B09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42">
    <w:name w:val="xl242"/>
    <w:basedOn w:val="Normal"/>
    <w:rsid w:val="003B09F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43">
    <w:name w:val="xl243"/>
    <w:basedOn w:val="Normal"/>
    <w:rsid w:val="003B09F0"/>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44">
    <w:name w:val="xl244"/>
    <w:basedOn w:val="Normal"/>
    <w:rsid w:val="003B09F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45">
    <w:name w:val="xl245"/>
    <w:basedOn w:val="Normal"/>
    <w:rsid w:val="003B09F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46">
    <w:name w:val="xl246"/>
    <w:basedOn w:val="Normal"/>
    <w:rsid w:val="003B09F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47">
    <w:name w:val="xl247"/>
    <w:basedOn w:val="Normal"/>
    <w:rsid w:val="003B09F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48">
    <w:name w:val="xl248"/>
    <w:basedOn w:val="Normal"/>
    <w:rsid w:val="003B09F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49">
    <w:name w:val="xl249"/>
    <w:basedOn w:val="Normal"/>
    <w:rsid w:val="003B09F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50">
    <w:name w:val="xl250"/>
    <w:basedOn w:val="Normal"/>
    <w:rsid w:val="003B09F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251">
    <w:name w:val="xl251"/>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252">
    <w:name w:val="xl252"/>
    <w:basedOn w:val="Normal"/>
    <w:rsid w:val="003B09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253">
    <w:name w:val="xl253"/>
    <w:basedOn w:val="Normal"/>
    <w:rsid w:val="003B09F0"/>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254">
    <w:name w:val="xl254"/>
    <w:basedOn w:val="Normal"/>
    <w:rsid w:val="003B09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255">
    <w:name w:val="xl255"/>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256">
    <w:name w:val="xl256"/>
    <w:basedOn w:val="Normal"/>
    <w:rsid w:val="003B09F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257">
    <w:name w:val="xl257"/>
    <w:basedOn w:val="Normal"/>
    <w:rsid w:val="003B09F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258">
    <w:name w:val="xl258"/>
    <w:basedOn w:val="Normal"/>
    <w:rsid w:val="003B09F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MX"/>
    </w:rPr>
  </w:style>
  <w:style w:type="paragraph" w:customStyle="1" w:styleId="xl259">
    <w:name w:val="xl259"/>
    <w:basedOn w:val="Normal"/>
    <w:rsid w:val="003B09F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60">
    <w:name w:val="xl260"/>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61">
    <w:name w:val="xl261"/>
    <w:basedOn w:val="Normal"/>
    <w:rsid w:val="003B0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262">
    <w:name w:val="xl262"/>
    <w:basedOn w:val="Normal"/>
    <w:rsid w:val="003B09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263">
    <w:name w:val="xl263"/>
    <w:basedOn w:val="Normal"/>
    <w:rsid w:val="003B09F0"/>
    <w:pPr>
      <w:pBdr>
        <w:top w:val="single" w:sz="4" w:space="0" w:color="auto"/>
        <w:left w:val="single" w:sz="4" w:space="0" w:color="auto"/>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64">
    <w:name w:val="xl264"/>
    <w:basedOn w:val="Normal"/>
    <w:rsid w:val="003B09F0"/>
    <w:pPr>
      <w:pBdr>
        <w:top w:val="single" w:sz="4" w:space="0" w:color="auto"/>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65">
    <w:name w:val="xl265"/>
    <w:basedOn w:val="Normal"/>
    <w:rsid w:val="003B09F0"/>
    <w:pPr>
      <w:pBdr>
        <w:top w:val="single" w:sz="4" w:space="0" w:color="auto"/>
        <w:bottom w:val="single" w:sz="4" w:space="0" w:color="auto"/>
        <w:right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66">
    <w:name w:val="xl266"/>
    <w:basedOn w:val="Normal"/>
    <w:rsid w:val="003B0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67">
    <w:name w:val="xl267"/>
    <w:basedOn w:val="Normal"/>
    <w:rsid w:val="003B09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68">
    <w:name w:val="xl268"/>
    <w:basedOn w:val="Normal"/>
    <w:rsid w:val="003B09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269">
    <w:name w:val="xl269"/>
    <w:basedOn w:val="Normal"/>
    <w:rsid w:val="003B09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270">
    <w:name w:val="xl270"/>
    <w:basedOn w:val="Normal"/>
    <w:rsid w:val="003B09F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271">
    <w:name w:val="xl271"/>
    <w:basedOn w:val="Normal"/>
    <w:rsid w:val="003B09F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72">
    <w:name w:val="xl272"/>
    <w:basedOn w:val="Normal"/>
    <w:rsid w:val="003B09F0"/>
    <w:pPr>
      <w:pBdr>
        <w:left w:val="single" w:sz="4" w:space="0" w:color="auto"/>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73">
    <w:name w:val="xl273"/>
    <w:basedOn w:val="Normal"/>
    <w:rsid w:val="003B09F0"/>
    <w:pPr>
      <w:pBdr>
        <w:bottom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74">
    <w:name w:val="xl274"/>
    <w:basedOn w:val="Normal"/>
    <w:rsid w:val="003B09F0"/>
    <w:pPr>
      <w:pBdr>
        <w:bottom w:val="single" w:sz="4" w:space="0" w:color="auto"/>
        <w:right w:val="single" w:sz="4" w:space="0" w:color="auto"/>
      </w:pBdr>
      <w:shd w:val="clear" w:color="000000" w:fill="B6DDE8"/>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75">
    <w:name w:val="xl275"/>
    <w:basedOn w:val="Normal"/>
    <w:rsid w:val="003B09F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276">
    <w:name w:val="xl276"/>
    <w:basedOn w:val="Normal"/>
    <w:rsid w:val="003B09F0"/>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277">
    <w:name w:val="xl277"/>
    <w:basedOn w:val="Normal"/>
    <w:rsid w:val="003B09F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278">
    <w:name w:val="xl278"/>
    <w:basedOn w:val="Normal"/>
    <w:rsid w:val="003B09F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79">
    <w:name w:val="xl279"/>
    <w:basedOn w:val="Normal"/>
    <w:rsid w:val="003B09F0"/>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80">
    <w:name w:val="xl280"/>
    <w:basedOn w:val="Normal"/>
    <w:rsid w:val="003B09F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81">
    <w:name w:val="xl281"/>
    <w:basedOn w:val="Normal"/>
    <w:rsid w:val="003B09F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82">
    <w:name w:val="xl282"/>
    <w:basedOn w:val="Normal"/>
    <w:rsid w:val="003B09F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83">
    <w:name w:val="xl283"/>
    <w:basedOn w:val="Normal"/>
    <w:rsid w:val="003B09F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84">
    <w:name w:val="xl284"/>
    <w:basedOn w:val="Normal"/>
    <w:rsid w:val="003B09F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85">
    <w:name w:val="xl285"/>
    <w:basedOn w:val="Normal"/>
    <w:rsid w:val="003B09F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86">
    <w:name w:val="xl286"/>
    <w:basedOn w:val="Normal"/>
    <w:rsid w:val="003B09F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287">
    <w:name w:val="xl287"/>
    <w:basedOn w:val="Normal"/>
    <w:rsid w:val="003B09F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88">
    <w:name w:val="xl288"/>
    <w:basedOn w:val="Normal"/>
    <w:rsid w:val="003B09F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89">
    <w:name w:val="xl289"/>
    <w:basedOn w:val="Normal"/>
    <w:rsid w:val="003B09F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s-MX"/>
    </w:rPr>
  </w:style>
  <w:style w:type="paragraph" w:customStyle="1" w:styleId="xl290">
    <w:name w:val="xl290"/>
    <w:basedOn w:val="Normal"/>
    <w:rsid w:val="003B09F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291">
    <w:name w:val="xl291"/>
    <w:basedOn w:val="Normal"/>
    <w:rsid w:val="003B09F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292">
    <w:name w:val="xl292"/>
    <w:basedOn w:val="Normal"/>
    <w:rsid w:val="003B09F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293">
    <w:name w:val="xl293"/>
    <w:basedOn w:val="Normal"/>
    <w:rsid w:val="003B09F0"/>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294">
    <w:name w:val="xl294"/>
    <w:basedOn w:val="Normal"/>
    <w:rsid w:val="003B09F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295">
    <w:name w:val="xl295"/>
    <w:basedOn w:val="Normal"/>
    <w:rsid w:val="003B09F0"/>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296">
    <w:name w:val="xl296"/>
    <w:basedOn w:val="Normal"/>
    <w:rsid w:val="003B09F0"/>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297">
    <w:name w:val="xl297"/>
    <w:basedOn w:val="Normal"/>
    <w:rsid w:val="003B09F0"/>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298">
    <w:name w:val="xl298"/>
    <w:basedOn w:val="Normal"/>
    <w:rsid w:val="003B09F0"/>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299">
    <w:name w:val="xl299"/>
    <w:basedOn w:val="Normal"/>
    <w:rsid w:val="003B09F0"/>
    <w:pPr>
      <w:pBdr>
        <w:top w:val="single" w:sz="8" w:space="0" w:color="auto"/>
        <w:left w:val="single" w:sz="8"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300">
    <w:name w:val="xl300"/>
    <w:basedOn w:val="Normal"/>
    <w:rsid w:val="003B09F0"/>
    <w:pPr>
      <w:pBdr>
        <w:top w:val="single" w:sz="8"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301">
    <w:name w:val="xl301"/>
    <w:basedOn w:val="Normal"/>
    <w:rsid w:val="003B09F0"/>
    <w:pPr>
      <w:pBdr>
        <w:top w:val="single" w:sz="8"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MX"/>
    </w:rPr>
  </w:style>
  <w:style w:type="paragraph" w:customStyle="1" w:styleId="xl302">
    <w:name w:val="xl302"/>
    <w:basedOn w:val="Normal"/>
    <w:rsid w:val="003B09F0"/>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303">
    <w:name w:val="xl303"/>
    <w:basedOn w:val="Normal"/>
    <w:rsid w:val="003B09F0"/>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304">
    <w:name w:val="xl304"/>
    <w:basedOn w:val="Normal"/>
    <w:rsid w:val="003B09F0"/>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paragraph" w:customStyle="1" w:styleId="xl305">
    <w:name w:val="xl305"/>
    <w:basedOn w:val="Normal"/>
    <w:rsid w:val="003B09F0"/>
    <w:pPr>
      <w:pBdr>
        <w:top w:val="single" w:sz="4" w:space="0" w:color="auto"/>
        <w:left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306">
    <w:name w:val="xl306"/>
    <w:basedOn w:val="Normal"/>
    <w:rsid w:val="003B09F0"/>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MX"/>
    </w:rPr>
  </w:style>
  <w:style w:type="paragraph" w:customStyle="1" w:styleId="xl307">
    <w:name w:val="xl307"/>
    <w:basedOn w:val="Normal"/>
    <w:rsid w:val="003B09F0"/>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s-MX"/>
    </w:rPr>
  </w:style>
  <w:style w:type="paragraph" w:customStyle="1" w:styleId="Textopredeterminado">
    <w:name w:val="Texto predeterminado"/>
    <w:basedOn w:val="Normal"/>
    <w:rsid w:val="003B09F0"/>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15">
    <w:name w:val="15"/>
    <w:basedOn w:val="Normal"/>
    <w:rsid w:val="003B09F0"/>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es-ES"/>
    </w:rPr>
  </w:style>
  <w:style w:type="paragraph" w:customStyle="1" w:styleId="Textoindependiente219">
    <w:name w:val="Texto independiente 219"/>
    <w:basedOn w:val="Normal"/>
    <w:rsid w:val="003B09F0"/>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styleId="Sinespaciado">
    <w:name w:val="No Spacing"/>
    <w:link w:val="SinespaciadoCar"/>
    <w:uiPriority w:val="1"/>
    <w:qFormat/>
    <w:rsid w:val="003B09F0"/>
    <w:pPr>
      <w:spacing w:after="0" w:line="240" w:lineRule="auto"/>
    </w:pPr>
    <w:rPr>
      <w:rFonts w:ascii="Calibri" w:eastAsia="Calibri" w:hAnsi="Calibri" w:cs="Times New Roman"/>
    </w:rPr>
  </w:style>
  <w:style w:type="paragraph" w:customStyle="1" w:styleId="Prrafodelista1">
    <w:name w:val="Párrafo de lista1"/>
    <w:basedOn w:val="Normal"/>
    <w:link w:val="ListParagraphChar"/>
    <w:qFormat/>
    <w:rsid w:val="003B09F0"/>
    <w:pPr>
      <w:overflowPunct w:val="0"/>
      <w:autoSpaceDE w:val="0"/>
      <w:autoSpaceDN w:val="0"/>
      <w:adjustRightInd w:val="0"/>
      <w:spacing w:after="0" w:line="240" w:lineRule="auto"/>
      <w:ind w:left="720"/>
      <w:textAlignment w:val="baseline"/>
    </w:pPr>
    <w:rPr>
      <w:rFonts w:ascii="Calibri" w:eastAsia="Times New Roman" w:hAnsi="Calibri" w:cs="Calibri"/>
      <w:sz w:val="20"/>
      <w:szCs w:val="20"/>
      <w:lang w:val="es-ES" w:eastAsia="es-ES"/>
    </w:rPr>
  </w:style>
  <w:style w:type="paragraph" w:customStyle="1" w:styleId="Default">
    <w:name w:val="Default"/>
    <w:rsid w:val="003B09F0"/>
    <w:pPr>
      <w:autoSpaceDE w:val="0"/>
      <w:autoSpaceDN w:val="0"/>
      <w:adjustRightInd w:val="0"/>
      <w:spacing w:after="0" w:line="240" w:lineRule="auto"/>
    </w:pPr>
    <w:rPr>
      <w:rFonts w:ascii="Arial" w:eastAsia="Calibri" w:hAnsi="Arial" w:cs="Arial"/>
      <w:color w:val="000000"/>
      <w:sz w:val="24"/>
      <w:szCs w:val="24"/>
    </w:rPr>
  </w:style>
  <w:style w:type="character" w:customStyle="1" w:styleId="PrrafodelistaCar">
    <w:name w:val="Párrafo de lista Car"/>
    <w:aliases w:val="lp1 Car,List Paragraph Car,List Paragraph1 Car"/>
    <w:link w:val="Prrafodelista"/>
    <w:uiPriority w:val="34"/>
    <w:rsid w:val="003B09F0"/>
    <w:rPr>
      <w:rFonts w:ascii="Times New Roman" w:eastAsia="Times New Roman" w:hAnsi="Times New Roman" w:cs="Times New Roman"/>
      <w:sz w:val="20"/>
      <w:szCs w:val="20"/>
      <w:lang w:eastAsia="es-ES"/>
    </w:rPr>
  </w:style>
  <w:style w:type="paragraph" w:customStyle="1" w:styleId="Textoindependiente311">
    <w:name w:val="Texto independiente 311"/>
    <w:basedOn w:val="Normal"/>
    <w:rsid w:val="003B09F0"/>
    <w:pPr>
      <w:widowControl w:val="0"/>
      <w:spacing w:after="0" w:line="240" w:lineRule="auto"/>
      <w:jc w:val="both"/>
    </w:pPr>
    <w:rPr>
      <w:rFonts w:ascii="Albertus Medium" w:eastAsia="Times New Roman" w:hAnsi="Albertus Medium" w:cs="Times New Roman"/>
      <w:szCs w:val="20"/>
      <w:lang w:eastAsia="es-ES"/>
    </w:rPr>
  </w:style>
  <w:style w:type="character" w:styleId="nfasis">
    <w:name w:val="Emphasis"/>
    <w:uiPriority w:val="20"/>
    <w:qFormat/>
    <w:rsid w:val="003B09F0"/>
    <w:rPr>
      <w:b/>
      <w:bCs/>
      <w:i w:val="0"/>
      <w:iCs w:val="0"/>
    </w:rPr>
  </w:style>
  <w:style w:type="character" w:customStyle="1" w:styleId="apple-converted-space">
    <w:name w:val="apple-converted-space"/>
    <w:basedOn w:val="Fuentedeprrafopredeter"/>
    <w:rsid w:val="003B09F0"/>
  </w:style>
  <w:style w:type="character" w:customStyle="1" w:styleId="TextoindependienteCar1">
    <w:name w:val="Texto independiente Car1"/>
    <w:locked/>
    <w:rsid w:val="003B09F0"/>
    <w:rPr>
      <w:rFonts w:ascii="Times New Roman" w:hAnsi="Times New Roman" w:cs="Times New Roman"/>
      <w:sz w:val="20"/>
      <w:szCs w:val="20"/>
      <w:lang w:val="es-ES_tradnl" w:eastAsia="es-MX"/>
    </w:rPr>
  </w:style>
  <w:style w:type="paragraph" w:customStyle="1" w:styleId="Pequea">
    <w:name w:val="Pequeña"/>
    <w:basedOn w:val="Normal"/>
    <w:rsid w:val="003B09F0"/>
    <w:pPr>
      <w:spacing w:after="0" w:line="240" w:lineRule="auto"/>
      <w:ind w:left="851" w:hanging="851"/>
      <w:jc w:val="both"/>
    </w:pPr>
    <w:rPr>
      <w:rFonts w:ascii="Times New Roman" w:eastAsia="Times New Roman" w:hAnsi="Times New Roman" w:cs="Times New Roman"/>
      <w:sz w:val="20"/>
      <w:szCs w:val="20"/>
      <w:lang w:val="es-ES_tradnl" w:eastAsia="es-MX"/>
    </w:rPr>
  </w:style>
  <w:style w:type="paragraph" w:customStyle="1" w:styleId="BodyText21">
    <w:name w:val="Body Text 21"/>
    <w:basedOn w:val="Normal"/>
    <w:rsid w:val="003B09F0"/>
    <w:pPr>
      <w:tabs>
        <w:tab w:val="left" w:pos="0"/>
      </w:tabs>
      <w:overflowPunct w:val="0"/>
      <w:autoSpaceDE w:val="0"/>
      <w:autoSpaceDN w:val="0"/>
      <w:adjustRightInd w:val="0"/>
      <w:spacing w:after="0" w:line="240" w:lineRule="exact"/>
      <w:textAlignment w:val="baseline"/>
    </w:pPr>
    <w:rPr>
      <w:rFonts w:ascii="Arial" w:eastAsia="Times New Roman" w:hAnsi="Arial" w:cs="Times New Roman"/>
      <w:sz w:val="24"/>
      <w:szCs w:val="20"/>
      <w:lang w:val="es-ES" w:eastAsia="es-ES"/>
    </w:rPr>
  </w:style>
  <w:style w:type="paragraph" w:customStyle="1" w:styleId="BodyText210">
    <w:name w:val="Body Text 210"/>
    <w:basedOn w:val="Normal"/>
    <w:rsid w:val="003B09F0"/>
    <w:pPr>
      <w:overflowPunct w:val="0"/>
      <w:autoSpaceDE w:val="0"/>
      <w:autoSpaceDN w:val="0"/>
      <w:adjustRightInd w:val="0"/>
      <w:spacing w:after="0" w:line="240" w:lineRule="auto"/>
      <w:ind w:right="72"/>
      <w:jc w:val="both"/>
      <w:textAlignment w:val="baseline"/>
    </w:pPr>
    <w:rPr>
      <w:rFonts w:ascii="Arial" w:eastAsia="Times New Roman" w:hAnsi="Arial" w:cs="Times New Roman"/>
      <w:caps/>
      <w:sz w:val="20"/>
      <w:szCs w:val="20"/>
      <w:lang w:val="es-ES_tradnl" w:eastAsia="es-ES"/>
    </w:rPr>
  </w:style>
  <w:style w:type="character" w:styleId="Textoennegrita">
    <w:name w:val="Strong"/>
    <w:uiPriority w:val="22"/>
    <w:qFormat/>
    <w:rsid w:val="003B09F0"/>
    <w:rPr>
      <w:rFonts w:cs="Times New Roman"/>
      <w:b/>
      <w:bCs/>
    </w:rPr>
  </w:style>
  <w:style w:type="paragraph" w:customStyle="1" w:styleId="bodytextindent2">
    <w:name w:val="bodytextindent2"/>
    <w:basedOn w:val="Normal"/>
    <w:rsid w:val="003B09F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bsica1">
    <w:name w:val="Table Simple 1"/>
    <w:basedOn w:val="Tablanormal"/>
    <w:uiPriority w:val="99"/>
    <w:rsid w:val="003B09F0"/>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rsid w:val="003B09F0"/>
    <w:pPr>
      <w:spacing w:after="0" w:line="240" w:lineRule="auto"/>
    </w:pPr>
    <w:rPr>
      <w:rFonts w:ascii="Times New Roman" w:eastAsia="Times New Roman" w:hAnsi="Times New Roman" w:cs="Times New Roman"/>
      <w:sz w:val="20"/>
      <w:szCs w:val="20"/>
      <w:lang w:eastAsia="es-MX"/>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rsid w:val="003B09F0"/>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uiPriority w:val="99"/>
    <w:rsid w:val="003B09F0"/>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
    <w:name w:val="Lista media 1 - Énfasis 11"/>
    <w:basedOn w:val="Tablanormal"/>
    <w:uiPriority w:val="65"/>
    <w:rsid w:val="003B09F0"/>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paragraph" w:styleId="Revisin">
    <w:name w:val="Revision"/>
    <w:hidden/>
    <w:uiPriority w:val="99"/>
    <w:semiHidden/>
    <w:rsid w:val="003B09F0"/>
    <w:pPr>
      <w:spacing w:after="0" w:line="240" w:lineRule="auto"/>
    </w:pPr>
    <w:rPr>
      <w:rFonts w:ascii="Times New Roman" w:eastAsia="Times New Roman" w:hAnsi="Times New Roman" w:cs="Times New Roman"/>
      <w:sz w:val="24"/>
      <w:szCs w:val="24"/>
      <w:lang w:eastAsia="es-ES"/>
    </w:rPr>
  </w:style>
  <w:style w:type="paragraph" w:customStyle="1" w:styleId="Fechas">
    <w:name w:val="Fechas"/>
    <w:basedOn w:val="Normal"/>
    <w:rsid w:val="003B09F0"/>
    <w:pPr>
      <w:pBdr>
        <w:bottom w:val="double" w:sz="6" w:space="1" w:color="auto"/>
        <w:between w:val="double" w:sz="6" w:space="1" w:color="auto"/>
      </w:pBdr>
      <w:tabs>
        <w:tab w:val="center" w:pos="4464"/>
        <w:tab w:val="right" w:pos="8496"/>
      </w:tabs>
      <w:spacing w:before="120" w:after="120" w:line="216" w:lineRule="atLeast"/>
      <w:ind w:left="288" w:right="288"/>
      <w:jc w:val="both"/>
    </w:pPr>
    <w:rPr>
      <w:rFonts w:ascii="Times New Roman" w:eastAsia="Times New Roman" w:hAnsi="Times New Roman" w:cs="Times New Roman"/>
      <w:sz w:val="18"/>
      <w:szCs w:val="20"/>
      <w:lang w:val="es-ES_tradnl" w:eastAsia="es-ES"/>
    </w:rPr>
  </w:style>
  <w:style w:type="paragraph" w:styleId="Listaconnmeros5">
    <w:name w:val="List Number 5"/>
    <w:basedOn w:val="Normal"/>
    <w:uiPriority w:val="99"/>
    <w:rsid w:val="003B09F0"/>
    <w:pPr>
      <w:numPr>
        <w:numId w:val="33"/>
      </w:numPr>
      <w:spacing w:after="0" w:line="240" w:lineRule="auto"/>
      <w:jc w:val="both"/>
    </w:pPr>
    <w:rPr>
      <w:rFonts w:ascii="Times New Roman" w:eastAsia="Times New Roman" w:hAnsi="Times New Roman" w:cs="Times New Roman"/>
      <w:sz w:val="24"/>
      <w:szCs w:val="24"/>
      <w:lang w:val="es-ES" w:eastAsia="es-ES"/>
    </w:rPr>
  </w:style>
  <w:style w:type="paragraph" w:styleId="Mapadeldocumento">
    <w:name w:val="Document Map"/>
    <w:basedOn w:val="Normal"/>
    <w:link w:val="MapadeldocumentoCar"/>
    <w:uiPriority w:val="99"/>
    <w:rsid w:val="003B09F0"/>
    <w:pPr>
      <w:shd w:val="clear" w:color="auto" w:fill="000080"/>
      <w:spacing w:before="120" w:after="120" w:line="240" w:lineRule="auto"/>
      <w:jc w:val="both"/>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uiPriority w:val="99"/>
    <w:rsid w:val="003B09F0"/>
    <w:rPr>
      <w:rFonts w:ascii="Tahoma" w:eastAsia="Times New Roman" w:hAnsi="Tahoma" w:cs="Tahoma"/>
      <w:sz w:val="20"/>
      <w:szCs w:val="20"/>
      <w:shd w:val="clear" w:color="auto" w:fill="000080"/>
      <w:lang w:val="es-ES" w:eastAsia="es-ES"/>
    </w:rPr>
  </w:style>
  <w:style w:type="paragraph" w:styleId="Sangranormal">
    <w:name w:val="Normal Indent"/>
    <w:basedOn w:val="Normal"/>
    <w:uiPriority w:val="99"/>
    <w:rsid w:val="003B09F0"/>
    <w:pPr>
      <w:spacing w:before="120" w:after="72" w:line="187" w:lineRule="atLeast"/>
      <w:jc w:val="both"/>
    </w:pPr>
    <w:rPr>
      <w:rFonts w:ascii="Arial" w:eastAsia="Times New Roman" w:hAnsi="Arial" w:cs="Arial"/>
      <w:sz w:val="16"/>
      <w:szCs w:val="20"/>
      <w:lang w:val="es-ES_tradnl" w:eastAsia="es-ES"/>
    </w:rPr>
  </w:style>
  <w:style w:type="paragraph" w:customStyle="1" w:styleId="ROMANOSCarCar">
    <w:name w:val="ROMANOS Car Car"/>
    <w:basedOn w:val="Normal"/>
    <w:link w:val="ROMANOSCarCarCar"/>
    <w:semiHidden/>
    <w:rsid w:val="003B09F0"/>
    <w:pPr>
      <w:tabs>
        <w:tab w:val="left" w:pos="720"/>
      </w:tabs>
      <w:spacing w:before="120" w:after="101" w:line="216" w:lineRule="atLeast"/>
      <w:ind w:left="720" w:hanging="432"/>
      <w:jc w:val="both"/>
    </w:pPr>
    <w:rPr>
      <w:rFonts w:ascii="Arial" w:eastAsia="Times New Roman" w:hAnsi="Arial" w:cs="Arial"/>
      <w:sz w:val="18"/>
      <w:szCs w:val="20"/>
      <w:lang w:val="es-ES_tradnl" w:eastAsia="es-ES"/>
    </w:rPr>
  </w:style>
  <w:style w:type="paragraph" w:customStyle="1" w:styleId="CERRAR">
    <w:name w:val="CERRAR"/>
    <w:basedOn w:val="Normal"/>
    <w:rsid w:val="003B09F0"/>
    <w:pPr>
      <w:spacing w:before="120" w:after="29" w:line="187" w:lineRule="atLeast"/>
      <w:ind w:firstLine="288"/>
      <w:jc w:val="both"/>
    </w:pPr>
    <w:rPr>
      <w:rFonts w:ascii="Arial" w:eastAsia="Times New Roman" w:hAnsi="Arial" w:cs="Arial"/>
      <w:sz w:val="18"/>
      <w:szCs w:val="20"/>
      <w:lang w:val="es-ES_tradnl" w:eastAsia="es-ES"/>
    </w:rPr>
  </w:style>
  <w:style w:type="paragraph" w:customStyle="1" w:styleId="ABRIR">
    <w:name w:val="ABRIR"/>
    <w:basedOn w:val="Normal"/>
    <w:rsid w:val="003B09F0"/>
    <w:pPr>
      <w:spacing w:before="120" w:after="120" w:line="240" w:lineRule="atLeast"/>
      <w:ind w:firstLine="288"/>
      <w:jc w:val="both"/>
    </w:pPr>
    <w:rPr>
      <w:rFonts w:ascii="Arial" w:eastAsia="Times New Roman" w:hAnsi="Arial" w:cs="Arial"/>
      <w:sz w:val="18"/>
      <w:szCs w:val="20"/>
      <w:lang w:val="es-ES_tradnl" w:eastAsia="es-ES"/>
    </w:rPr>
  </w:style>
  <w:style w:type="paragraph" w:customStyle="1" w:styleId="4x3">
    <w:name w:val="4x3"/>
    <w:basedOn w:val="texto"/>
    <w:rsid w:val="003B09F0"/>
    <w:pPr>
      <w:tabs>
        <w:tab w:val="left" w:pos="810"/>
        <w:tab w:val="left" w:pos="2430"/>
        <w:tab w:val="right" w:pos="4860"/>
        <w:tab w:val="left" w:pos="6390"/>
      </w:tabs>
      <w:spacing w:before="120"/>
    </w:pPr>
    <w:rPr>
      <w:rFonts w:cs="Arial"/>
    </w:rPr>
  </w:style>
  <w:style w:type="paragraph" w:customStyle="1" w:styleId="CABEZA">
    <w:name w:val="CABEZA"/>
    <w:basedOn w:val="Ttulo1"/>
    <w:semiHidden/>
    <w:rsid w:val="003B09F0"/>
    <w:pPr>
      <w:spacing w:after="120" w:line="216" w:lineRule="atLeast"/>
      <w:jc w:val="center"/>
    </w:pPr>
    <w:rPr>
      <w:rFonts w:cs="Times New Roman"/>
      <w:bCs w:val="0"/>
      <w:kern w:val="0"/>
      <w:sz w:val="28"/>
      <w:szCs w:val="20"/>
      <w:lang w:val="es-ES_tradnl"/>
    </w:rPr>
  </w:style>
  <w:style w:type="paragraph" w:customStyle="1" w:styleId="registro">
    <w:name w:val="registro"/>
    <w:basedOn w:val="texto"/>
    <w:rsid w:val="003B09F0"/>
    <w:pPr>
      <w:spacing w:before="120"/>
      <w:jc w:val="right"/>
    </w:pPr>
    <w:rPr>
      <w:rFonts w:cs="Arial"/>
      <w:b/>
    </w:rPr>
  </w:style>
  <w:style w:type="paragraph" w:customStyle="1" w:styleId="2X1">
    <w:name w:val="2X1"/>
    <w:basedOn w:val="Normal"/>
    <w:rsid w:val="003B09F0"/>
    <w:pPr>
      <w:tabs>
        <w:tab w:val="left" w:pos="2160"/>
        <w:tab w:val="left" w:pos="7200"/>
      </w:tabs>
      <w:spacing w:before="120" w:after="29" w:line="202" w:lineRule="exact"/>
      <w:ind w:left="2160" w:right="3172" w:hanging="1980"/>
      <w:jc w:val="both"/>
    </w:pPr>
    <w:rPr>
      <w:rFonts w:ascii="Arial" w:eastAsia="Times New Roman" w:hAnsi="Arial" w:cs="Arial"/>
      <w:sz w:val="18"/>
      <w:szCs w:val="20"/>
      <w:lang w:val="es-ES_tradnl" w:eastAsia="es-ES"/>
    </w:rPr>
  </w:style>
  <w:style w:type="paragraph" w:customStyle="1" w:styleId="centneg">
    <w:name w:val="centneg"/>
    <w:basedOn w:val="texto"/>
    <w:rsid w:val="003B09F0"/>
    <w:pPr>
      <w:spacing w:before="120"/>
      <w:ind w:firstLine="0"/>
      <w:jc w:val="center"/>
    </w:pPr>
    <w:rPr>
      <w:rFonts w:cs="Arial"/>
      <w:b/>
    </w:rPr>
  </w:style>
  <w:style w:type="paragraph" w:customStyle="1" w:styleId="2X2">
    <w:name w:val="2X2"/>
    <w:basedOn w:val="2X1"/>
    <w:rsid w:val="003B09F0"/>
    <w:pPr>
      <w:tabs>
        <w:tab w:val="clear" w:pos="7200"/>
        <w:tab w:val="right" w:pos="7110"/>
        <w:tab w:val="right" w:pos="8550"/>
      </w:tabs>
    </w:pPr>
  </w:style>
  <w:style w:type="paragraph" w:customStyle="1" w:styleId="4X1">
    <w:name w:val="4X1"/>
    <w:basedOn w:val="Normal"/>
    <w:rsid w:val="003B09F0"/>
    <w:pPr>
      <w:tabs>
        <w:tab w:val="right" w:pos="720"/>
        <w:tab w:val="right" w:pos="2250"/>
        <w:tab w:val="right" w:pos="3420"/>
        <w:tab w:val="left" w:pos="4680"/>
      </w:tabs>
      <w:spacing w:before="120" w:after="29" w:line="202" w:lineRule="exact"/>
      <w:jc w:val="both"/>
    </w:pPr>
    <w:rPr>
      <w:rFonts w:ascii="Arial" w:eastAsia="Times New Roman" w:hAnsi="Arial" w:cs="Arial"/>
      <w:sz w:val="18"/>
      <w:szCs w:val="20"/>
      <w:lang w:val="es-ES_tradnl" w:eastAsia="es-ES"/>
    </w:rPr>
  </w:style>
  <w:style w:type="paragraph" w:customStyle="1" w:styleId="centrado">
    <w:name w:val="centrado"/>
    <w:basedOn w:val="texto"/>
    <w:rsid w:val="003B09F0"/>
    <w:pPr>
      <w:spacing w:before="120"/>
      <w:jc w:val="center"/>
    </w:pPr>
    <w:rPr>
      <w:rFonts w:cs="Arial"/>
    </w:rPr>
  </w:style>
  <w:style w:type="paragraph" w:customStyle="1" w:styleId="punto2">
    <w:name w:val="punto2"/>
    <w:basedOn w:val="texto"/>
    <w:rsid w:val="003B09F0"/>
    <w:pPr>
      <w:spacing w:before="120"/>
      <w:ind w:left="270" w:firstLine="0"/>
    </w:pPr>
    <w:rPr>
      <w:rFonts w:cs="Arial"/>
    </w:rPr>
  </w:style>
  <w:style w:type="paragraph" w:customStyle="1" w:styleId="indent">
    <w:name w:val="indent"/>
    <w:basedOn w:val="texto"/>
    <w:rsid w:val="003B09F0"/>
    <w:pPr>
      <w:spacing w:before="120"/>
      <w:ind w:left="5400" w:hanging="1080"/>
    </w:pPr>
    <w:rPr>
      <w:rFonts w:cs="Arial"/>
    </w:rPr>
  </w:style>
  <w:style w:type="paragraph" w:customStyle="1" w:styleId="TX1">
    <w:name w:val="TX1"/>
    <w:basedOn w:val="Normal"/>
    <w:rsid w:val="003B09F0"/>
    <w:pPr>
      <w:spacing w:before="120" w:after="120" w:line="240" w:lineRule="auto"/>
      <w:ind w:left="2880" w:hanging="2700"/>
      <w:jc w:val="both"/>
    </w:pPr>
    <w:rPr>
      <w:rFonts w:ascii="Arial" w:eastAsia="Times New Roman" w:hAnsi="Arial" w:cs="Arial"/>
      <w:sz w:val="18"/>
      <w:szCs w:val="20"/>
      <w:lang w:val="es-ES_tradnl" w:eastAsia="es-ES"/>
    </w:rPr>
  </w:style>
  <w:style w:type="paragraph" w:customStyle="1" w:styleId="cabeza6">
    <w:name w:val="cabeza6"/>
    <w:basedOn w:val="Normal"/>
    <w:rsid w:val="003B09F0"/>
    <w:pPr>
      <w:pBdr>
        <w:top w:val="double" w:sz="6" w:space="1" w:color="auto"/>
        <w:bottom w:val="double" w:sz="6" w:space="1" w:color="auto"/>
      </w:pBdr>
      <w:tabs>
        <w:tab w:val="center" w:pos="720"/>
        <w:tab w:val="center" w:pos="2160"/>
        <w:tab w:val="center" w:pos="3510"/>
        <w:tab w:val="center" w:pos="5220"/>
        <w:tab w:val="center" w:pos="6570"/>
        <w:tab w:val="center" w:pos="8010"/>
      </w:tabs>
      <w:spacing w:before="120" w:after="120" w:line="240" w:lineRule="auto"/>
      <w:jc w:val="both"/>
    </w:pPr>
    <w:rPr>
      <w:rFonts w:ascii="Arial" w:eastAsia="Times New Roman" w:hAnsi="Arial" w:cs="Arial"/>
      <w:sz w:val="18"/>
      <w:szCs w:val="20"/>
      <w:lang w:val="es-ES_tradnl" w:eastAsia="es-ES"/>
    </w:rPr>
  </w:style>
  <w:style w:type="paragraph" w:customStyle="1" w:styleId="cabeza1">
    <w:name w:val="cabeza1"/>
    <w:basedOn w:val="Normal"/>
    <w:rsid w:val="003B09F0"/>
    <w:pPr>
      <w:pBdr>
        <w:top w:val="double" w:sz="6" w:space="1" w:color="auto"/>
        <w:bottom w:val="double" w:sz="6" w:space="1" w:color="auto"/>
      </w:pBdr>
      <w:tabs>
        <w:tab w:val="center" w:pos="1080"/>
        <w:tab w:val="center" w:pos="2790"/>
        <w:tab w:val="center" w:pos="4320"/>
        <w:tab w:val="center" w:pos="6930"/>
      </w:tabs>
      <w:spacing w:before="120" w:after="120" w:line="240" w:lineRule="auto"/>
      <w:jc w:val="both"/>
    </w:pPr>
    <w:rPr>
      <w:rFonts w:ascii="Arial" w:eastAsia="Times New Roman" w:hAnsi="Arial" w:cs="Arial"/>
      <w:sz w:val="18"/>
      <w:szCs w:val="20"/>
      <w:lang w:val="es-ES_tradnl" w:eastAsia="es-ES"/>
    </w:rPr>
  </w:style>
  <w:style w:type="paragraph" w:customStyle="1" w:styleId="1x1">
    <w:name w:val="1x1"/>
    <w:basedOn w:val="texto"/>
    <w:rsid w:val="003B09F0"/>
    <w:pPr>
      <w:spacing w:before="120"/>
      <w:ind w:left="2790" w:hanging="2430"/>
    </w:pPr>
    <w:rPr>
      <w:rFonts w:cs="Arial"/>
    </w:rPr>
  </w:style>
  <w:style w:type="paragraph" w:customStyle="1" w:styleId="ENCONST">
    <w:name w:val="ENCONST"/>
    <w:basedOn w:val="texto"/>
    <w:rsid w:val="003B09F0"/>
    <w:pPr>
      <w:pBdr>
        <w:bottom w:val="single" w:sz="12" w:space="1" w:color="808080"/>
      </w:pBdr>
      <w:spacing w:before="120"/>
      <w:ind w:left="284" w:right="334" w:firstLine="0"/>
    </w:pPr>
    <w:rPr>
      <w:rFonts w:cs="Arial"/>
      <w:sz w:val="16"/>
    </w:rPr>
  </w:style>
  <w:style w:type="paragraph" w:customStyle="1" w:styleId="PIE">
    <w:name w:val="PIE"/>
    <w:basedOn w:val="2X1"/>
    <w:rsid w:val="003B09F0"/>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3B09F0"/>
    <w:pPr>
      <w:spacing w:before="112"/>
      <w:ind w:firstLine="290"/>
    </w:pPr>
    <w:rPr>
      <w:rFonts w:cs="Arial"/>
      <w:b/>
      <w:i/>
    </w:rPr>
  </w:style>
  <w:style w:type="paragraph" w:customStyle="1" w:styleId="CG">
    <w:name w:val="CG"/>
    <w:basedOn w:val="Normal"/>
    <w:rsid w:val="003B09F0"/>
    <w:pPr>
      <w:spacing w:before="120" w:after="120" w:line="240" w:lineRule="auto"/>
      <w:jc w:val="both"/>
    </w:pPr>
    <w:rPr>
      <w:rFonts w:ascii="Times New Roman" w:eastAsia="Times New Roman" w:hAnsi="Times New Roman" w:cs="Times New Roman"/>
      <w:b/>
      <w:sz w:val="20"/>
      <w:szCs w:val="20"/>
      <w:lang w:val="es-ES_tradnl" w:eastAsia="es-ES"/>
    </w:rPr>
  </w:style>
  <w:style w:type="paragraph" w:customStyle="1" w:styleId="centro">
    <w:name w:val="centro"/>
    <w:basedOn w:val="centrado"/>
    <w:rsid w:val="003B09F0"/>
  </w:style>
  <w:style w:type="paragraph" w:customStyle="1" w:styleId="tab">
    <w:name w:val="tab"/>
    <w:basedOn w:val="texto"/>
    <w:rsid w:val="003B09F0"/>
    <w:pPr>
      <w:tabs>
        <w:tab w:val="right" w:leader="dot" w:pos="8640"/>
      </w:tabs>
      <w:spacing w:before="120"/>
    </w:pPr>
    <w:rPr>
      <w:rFonts w:cs="Arial"/>
    </w:rPr>
  </w:style>
  <w:style w:type="paragraph" w:customStyle="1" w:styleId="cab1">
    <w:name w:val="cab1"/>
    <w:basedOn w:val="texto"/>
    <w:rsid w:val="003B09F0"/>
    <w:pPr>
      <w:spacing w:before="120"/>
    </w:pPr>
    <w:rPr>
      <w:rFonts w:ascii="Times New Roman" w:hAnsi="Times New Roman"/>
      <w:b/>
      <w:sz w:val="24"/>
    </w:rPr>
  </w:style>
  <w:style w:type="paragraph" w:customStyle="1" w:styleId="txt1">
    <w:name w:val="txt1"/>
    <w:basedOn w:val="texto"/>
    <w:rsid w:val="003B09F0"/>
    <w:pPr>
      <w:spacing w:before="120" w:line="360" w:lineRule="atLeast"/>
    </w:pPr>
    <w:rPr>
      <w:rFonts w:cs="Arial"/>
      <w:sz w:val="24"/>
    </w:rPr>
  </w:style>
  <w:style w:type="paragraph" w:customStyle="1" w:styleId="TX">
    <w:name w:val="TX"/>
    <w:basedOn w:val="texto"/>
    <w:rsid w:val="003B09F0"/>
    <w:pPr>
      <w:spacing w:before="120"/>
    </w:pPr>
    <w:rPr>
      <w:rFonts w:cs="Arial"/>
      <w:b/>
    </w:rPr>
  </w:style>
  <w:style w:type="paragraph" w:customStyle="1" w:styleId="dent">
    <w:name w:val="dent"/>
    <w:basedOn w:val="texto"/>
    <w:rsid w:val="003B09F0"/>
    <w:pPr>
      <w:tabs>
        <w:tab w:val="left" w:pos="3600"/>
      </w:tabs>
      <w:spacing w:before="120"/>
      <w:ind w:left="3600" w:hanging="3330"/>
    </w:pPr>
    <w:rPr>
      <w:rFonts w:cs="Arial"/>
    </w:rPr>
  </w:style>
  <w:style w:type="paragraph" w:customStyle="1" w:styleId="SRA">
    <w:name w:val="SRA"/>
    <w:basedOn w:val="texto"/>
    <w:rsid w:val="003B09F0"/>
    <w:pPr>
      <w:spacing w:before="120"/>
      <w:ind w:left="1440" w:hanging="1170"/>
    </w:pPr>
    <w:rPr>
      <w:rFonts w:cs="Arial"/>
    </w:rPr>
  </w:style>
  <w:style w:type="paragraph" w:customStyle="1" w:styleId="saco">
    <w:name w:val="saco"/>
    <w:basedOn w:val="Normal"/>
    <w:rsid w:val="003B09F0"/>
    <w:pPr>
      <w:tabs>
        <w:tab w:val="right" w:leader="dot" w:pos="5040"/>
        <w:tab w:val="center" w:pos="6120"/>
        <w:tab w:val="right" w:pos="7380"/>
      </w:tabs>
      <w:spacing w:before="120" w:after="101" w:line="216" w:lineRule="atLeast"/>
      <w:ind w:right="2448" w:firstLine="270"/>
      <w:jc w:val="both"/>
    </w:pPr>
    <w:rPr>
      <w:rFonts w:ascii="Arial" w:eastAsia="Times New Roman" w:hAnsi="Arial" w:cs="Arial"/>
      <w:szCs w:val="20"/>
      <w:lang w:val="es-ES_tradnl" w:eastAsia="es-ES"/>
    </w:rPr>
  </w:style>
  <w:style w:type="paragraph" w:customStyle="1" w:styleId="saco1">
    <w:name w:val="saco1"/>
    <w:basedOn w:val="saco"/>
    <w:rsid w:val="003B09F0"/>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3B09F0"/>
    <w:pPr>
      <w:tabs>
        <w:tab w:val="left" w:pos="3240"/>
        <w:tab w:val="left" w:pos="5580"/>
      </w:tabs>
      <w:spacing w:before="120"/>
    </w:pPr>
    <w:rPr>
      <w:rFonts w:cs="Arial"/>
      <w:b/>
    </w:rPr>
  </w:style>
  <w:style w:type="paragraph" w:customStyle="1" w:styleId="modelo">
    <w:name w:val="modelo"/>
    <w:basedOn w:val="texto"/>
    <w:rsid w:val="003B09F0"/>
    <w:pPr>
      <w:tabs>
        <w:tab w:val="left" w:pos="2970"/>
        <w:tab w:val="left" w:pos="4950"/>
      </w:tabs>
      <w:spacing w:before="120"/>
    </w:pPr>
    <w:rPr>
      <w:rFonts w:cs="Arial"/>
    </w:rPr>
  </w:style>
  <w:style w:type="paragraph" w:customStyle="1" w:styleId="versin">
    <w:name w:val="versión"/>
    <w:basedOn w:val="texto"/>
    <w:rsid w:val="003B09F0"/>
    <w:pPr>
      <w:tabs>
        <w:tab w:val="left" w:pos="2970"/>
        <w:tab w:val="left" w:pos="4950"/>
        <w:tab w:val="left" w:pos="5580"/>
      </w:tabs>
      <w:spacing w:before="120"/>
    </w:pPr>
    <w:rPr>
      <w:rFonts w:cs="Arial"/>
    </w:rPr>
  </w:style>
  <w:style w:type="paragraph" w:customStyle="1" w:styleId="tabla1">
    <w:name w:val="tabla1"/>
    <w:basedOn w:val="texto"/>
    <w:rsid w:val="003B09F0"/>
    <w:pPr>
      <w:tabs>
        <w:tab w:val="right" w:pos="2610"/>
        <w:tab w:val="right" w:pos="4230"/>
        <w:tab w:val="right" w:pos="5760"/>
        <w:tab w:val="right" w:pos="7200"/>
        <w:tab w:val="right" w:pos="8640"/>
      </w:tabs>
      <w:spacing w:before="120"/>
    </w:pPr>
    <w:rPr>
      <w:rFonts w:cs="Arial"/>
    </w:rPr>
  </w:style>
  <w:style w:type="paragraph" w:customStyle="1" w:styleId="partido">
    <w:name w:val="partido"/>
    <w:basedOn w:val="texto"/>
    <w:rsid w:val="003B09F0"/>
    <w:pPr>
      <w:tabs>
        <w:tab w:val="right" w:pos="5760"/>
        <w:tab w:val="right" w:pos="8010"/>
      </w:tabs>
      <w:spacing w:before="120"/>
    </w:pPr>
    <w:rPr>
      <w:rFonts w:cs="Arial"/>
    </w:rPr>
  </w:style>
  <w:style w:type="paragraph" w:customStyle="1" w:styleId="shcp1">
    <w:name w:val="shcp1"/>
    <w:basedOn w:val="texto"/>
    <w:rsid w:val="003B09F0"/>
    <w:pPr>
      <w:tabs>
        <w:tab w:val="right" w:pos="810"/>
        <w:tab w:val="right" w:pos="2070"/>
        <w:tab w:val="right" w:pos="3240"/>
        <w:tab w:val="center" w:pos="4500"/>
      </w:tabs>
      <w:spacing w:before="120"/>
      <w:ind w:left="5490" w:hanging="5490"/>
    </w:pPr>
    <w:rPr>
      <w:rFonts w:cs="Arial"/>
    </w:rPr>
  </w:style>
  <w:style w:type="paragraph" w:customStyle="1" w:styleId="shcp11">
    <w:name w:val="shcp1.1"/>
    <w:basedOn w:val="texto"/>
    <w:rsid w:val="003B09F0"/>
    <w:pPr>
      <w:tabs>
        <w:tab w:val="center" w:pos="720"/>
        <w:tab w:val="center" w:pos="1980"/>
        <w:tab w:val="center" w:pos="3330"/>
        <w:tab w:val="center" w:pos="4500"/>
        <w:tab w:val="center" w:pos="6030"/>
      </w:tabs>
      <w:spacing w:before="120"/>
    </w:pPr>
    <w:rPr>
      <w:rFonts w:cs="Arial"/>
    </w:rPr>
  </w:style>
  <w:style w:type="paragraph" w:customStyle="1" w:styleId="pscentro">
    <w:name w:val="pscentro"/>
    <w:basedOn w:val="Normal"/>
    <w:rsid w:val="003B09F0"/>
    <w:pPr>
      <w:spacing w:before="120" w:after="101" w:line="216" w:lineRule="atLeast"/>
      <w:jc w:val="center"/>
    </w:pPr>
    <w:rPr>
      <w:rFonts w:ascii="Arial" w:eastAsia="Times New Roman" w:hAnsi="Arial" w:cs="Arial"/>
      <w:b/>
      <w:szCs w:val="20"/>
      <w:lang w:val="es-ES_tradnl" w:eastAsia="es-ES"/>
    </w:rPr>
  </w:style>
  <w:style w:type="paragraph" w:customStyle="1" w:styleId="psroma">
    <w:name w:val="psroma"/>
    <w:basedOn w:val="Normal"/>
    <w:rsid w:val="003B09F0"/>
    <w:pPr>
      <w:spacing w:before="120" w:after="101" w:line="216" w:lineRule="atLeast"/>
      <w:ind w:left="1440" w:hanging="720"/>
      <w:jc w:val="both"/>
    </w:pPr>
    <w:rPr>
      <w:rFonts w:ascii="Arial" w:eastAsia="Times New Roman" w:hAnsi="Arial" w:cs="Arial"/>
      <w:szCs w:val="20"/>
      <w:lang w:val="es-ES_tradnl" w:eastAsia="es-ES"/>
    </w:rPr>
  </w:style>
  <w:style w:type="paragraph" w:customStyle="1" w:styleId="psinci">
    <w:name w:val="psinci"/>
    <w:basedOn w:val="psroma"/>
    <w:rsid w:val="003B09F0"/>
    <w:pPr>
      <w:ind w:left="2160"/>
    </w:pPr>
  </w:style>
  <w:style w:type="paragraph" w:customStyle="1" w:styleId="Sangra3detindependiente1">
    <w:name w:val="Sangría 3 de t. independiente1"/>
    <w:basedOn w:val="Normal"/>
    <w:rsid w:val="003B09F0"/>
    <w:pPr>
      <w:spacing w:before="120" w:after="120" w:line="240" w:lineRule="auto"/>
      <w:ind w:left="720" w:hanging="720"/>
      <w:jc w:val="both"/>
    </w:pPr>
    <w:rPr>
      <w:rFonts w:ascii="EngrvrsOldEng BT" w:eastAsia="Times New Roman" w:hAnsi="EngrvrsOldEng BT" w:cs="EngrvrsOldEng BT"/>
      <w:b/>
      <w:sz w:val="24"/>
      <w:szCs w:val="20"/>
      <w:lang w:val="es-ES_tradnl" w:eastAsia="es-ES"/>
    </w:rPr>
  </w:style>
  <w:style w:type="paragraph" w:customStyle="1" w:styleId="UnnamedStyle">
    <w:name w:val="Unnamed Style"/>
    <w:basedOn w:val="Normal"/>
    <w:next w:val="Textoindependiente21"/>
    <w:rsid w:val="003B09F0"/>
    <w:pPr>
      <w:tabs>
        <w:tab w:val="left" w:pos="1440"/>
      </w:tabs>
      <w:spacing w:before="120" w:after="120" w:line="240" w:lineRule="auto"/>
      <w:ind w:left="1440"/>
      <w:jc w:val="both"/>
    </w:pPr>
    <w:rPr>
      <w:rFonts w:ascii="Tahoma" w:eastAsia="Times New Roman" w:hAnsi="Tahoma" w:cs="Tahoma"/>
      <w:sz w:val="24"/>
      <w:szCs w:val="20"/>
      <w:lang w:val="es-ES" w:eastAsia="es-ES"/>
    </w:rPr>
  </w:style>
  <w:style w:type="paragraph" w:customStyle="1" w:styleId="Profesin">
    <w:name w:val="Profesión"/>
    <w:basedOn w:val="Normal"/>
    <w:rsid w:val="003B09F0"/>
    <w:pPr>
      <w:spacing w:before="120" w:after="120" w:line="240" w:lineRule="auto"/>
      <w:jc w:val="center"/>
    </w:pPr>
    <w:rPr>
      <w:rFonts w:ascii="Arial" w:eastAsia="Times New Roman" w:hAnsi="Arial" w:cs="Arial"/>
      <w:b/>
      <w:sz w:val="28"/>
      <w:szCs w:val="20"/>
      <w:lang w:eastAsia="es-ES"/>
    </w:rPr>
  </w:style>
  <w:style w:type="paragraph" w:customStyle="1" w:styleId="Textoindependiente1">
    <w:name w:val="Texto independiente1"/>
    <w:basedOn w:val="Normal"/>
    <w:rsid w:val="003B09F0"/>
    <w:pPr>
      <w:spacing w:before="120" w:after="120" w:line="240" w:lineRule="auto"/>
      <w:jc w:val="both"/>
    </w:pPr>
    <w:rPr>
      <w:rFonts w:ascii="Arial" w:eastAsia="Times New Roman" w:hAnsi="Arial" w:cs="Arial"/>
      <w:sz w:val="20"/>
      <w:szCs w:val="20"/>
      <w:lang w:eastAsia="es-ES"/>
    </w:rPr>
  </w:style>
  <w:style w:type="paragraph" w:customStyle="1" w:styleId="Textonormal">
    <w:name w:val="Texto normal"/>
    <w:basedOn w:val="Normal"/>
    <w:rsid w:val="003B09F0"/>
    <w:pPr>
      <w:spacing w:before="120" w:after="120" w:line="240" w:lineRule="auto"/>
      <w:jc w:val="both"/>
    </w:pPr>
    <w:rPr>
      <w:rFonts w:ascii="Arial" w:eastAsia="Times New Roman" w:hAnsi="Arial" w:cs="Arial"/>
      <w:sz w:val="20"/>
      <w:szCs w:val="20"/>
      <w:lang w:eastAsia="es-ES"/>
    </w:rPr>
  </w:style>
  <w:style w:type="paragraph" w:customStyle="1" w:styleId="t">
    <w:name w:val="t"/>
    <w:basedOn w:val="texto"/>
    <w:rsid w:val="003B09F0"/>
    <w:pPr>
      <w:tabs>
        <w:tab w:val="right" w:leader="dot" w:pos="8820"/>
      </w:tabs>
      <w:spacing w:before="120"/>
    </w:pPr>
    <w:rPr>
      <w:rFonts w:cs="Arial"/>
    </w:rPr>
  </w:style>
  <w:style w:type="paragraph" w:customStyle="1" w:styleId="3">
    <w:name w:val="3"/>
    <w:basedOn w:val="texto"/>
    <w:rsid w:val="003B09F0"/>
    <w:pPr>
      <w:spacing w:before="120"/>
      <w:ind w:left="1530" w:hanging="360"/>
    </w:pPr>
    <w:rPr>
      <w:rFonts w:cs="Arial"/>
    </w:rPr>
  </w:style>
  <w:style w:type="paragraph" w:customStyle="1" w:styleId="Textosinformato1">
    <w:name w:val="Texto sin formato1"/>
    <w:basedOn w:val="Normal"/>
    <w:rsid w:val="003B09F0"/>
    <w:pPr>
      <w:spacing w:before="120" w:after="120" w:line="240" w:lineRule="auto"/>
      <w:jc w:val="both"/>
    </w:pPr>
    <w:rPr>
      <w:rFonts w:ascii="Courier New" w:eastAsia="Times New Roman" w:hAnsi="Courier New" w:cs="Courier New"/>
      <w:sz w:val="20"/>
      <w:szCs w:val="20"/>
      <w:lang w:eastAsia="es-ES"/>
    </w:rPr>
  </w:style>
  <w:style w:type="paragraph" w:customStyle="1" w:styleId="ttulo0">
    <w:name w:val="título"/>
    <w:basedOn w:val="Normal"/>
    <w:next w:val="Normal"/>
    <w:rsid w:val="003B09F0"/>
    <w:pPr>
      <w:spacing w:before="120" w:after="120" w:line="240" w:lineRule="auto"/>
      <w:jc w:val="both"/>
    </w:pPr>
    <w:rPr>
      <w:rFonts w:ascii="Arial" w:eastAsia="Times New Roman" w:hAnsi="Arial" w:cs="Arial"/>
      <w:b/>
      <w:sz w:val="18"/>
      <w:szCs w:val="20"/>
      <w:lang w:val="es-ES" w:eastAsia="es-ES"/>
    </w:rPr>
  </w:style>
  <w:style w:type="paragraph" w:customStyle="1" w:styleId="Mapadeldocumento1">
    <w:name w:val="Mapa del documento1"/>
    <w:basedOn w:val="Normal"/>
    <w:rsid w:val="003B09F0"/>
    <w:pPr>
      <w:shd w:val="clear" w:color="auto" w:fill="000080"/>
      <w:spacing w:before="120" w:after="120" w:line="240" w:lineRule="auto"/>
      <w:jc w:val="both"/>
    </w:pPr>
    <w:rPr>
      <w:rFonts w:ascii="Tahoma" w:eastAsia="Times New Roman" w:hAnsi="Tahoma" w:cs="Tahoma"/>
      <w:sz w:val="20"/>
      <w:szCs w:val="20"/>
      <w:lang w:val="es-ES_tradnl" w:eastAsia="es-ES"/>
    </w:rPr>
  </w:style>
  <w:style w:type="paragraph" w:customStyle="1" w:styleId="Listacontinua5">
    <w:name w:val="Lista continua 5"/>
    <w:basedOn w:val="Normal"/>
    <w:rsid w:val="003B09F0"/>
    <w:pPr>
      <w:spacing w:before="120" w:after="120" w:line="240" w:lineRule="auto"/>
      <w:ind w:left="849"/>
      <w:jc w:val="both"/>
    </w:pPr>
    <w:rPr>
      <w:rFonts w:ascii="Arial" w:eastAsia="Times New Roman" w:hAnsi="Arial" w:cs="Arial"/>
      <w:sz w:val="24"/>
      <w:szCs w:val="20"/>
      <w:lang w:val="es-ES_tradnl" w:eastAsia="es-ES"/>
    </w:rPr>
  </w:style>
  <w:style w:type="paragraph" w:customStyle="1" w:styleId="Estilo1">
    <w:name w:val="Estilo1"/>
    <w:basedOn w:val="Normal"/>
    <w:next w:val="Listacontinua5"/>
    <w:rsid w:val="003B09F0"/>
    <w:pPr>
      <w:spacing w:before="120" w:after="120" w:line="240" w:lineRule="auto"/>
      <w:jc w:val="both"/>
    </w:pPr>
    <w:rPr>
      <w:rFonts w:ascii="Arial" w:eastAsia="Times New Roman" w:hAnsi="Arial" w:cs="Arial"/>
      <w:sz w:val="24"/>
      <w:szCs w:val="20"/>
      <w:lang w:val="es-ES_tradnl" w:eastAsia="es-ES"/>
    </w:rPr>
  </w:style>
  <w:style w:type="paragraph" w:customStyle="1" w:styleId="P0PrrafoNormal12">
    <w:name w:val="P0 Párrafo Normal(12)"/>
    <w:basedOn w:val="Normal"/>
    <w:rsid w:val="003B09F0"/>
    <w:pPr>
      <w:spacing w:before="120" w:after="240" w:line="240" w:lineRule="auto"/>
      <w:jc w:val="both"/>
    </w:pPr>
    <w:rPr>
      <w:rFonts w:ascii="Arial" w:eastAsia="Times New Roman" w:hAnsi="Arial" w:cs="Arial"/>
      <w:sz w:val="24"/>
      <w:szCs w:val="20"/>
      <w:lang w:val="es-ES_tradnl" w:eastAsia="es-ES"/>
    </w:rPr>
  </w:style>
  <w:style w:type="paragraph" w:customStyle="1" w:styleId="TtuloPrincipal">
    <w:name w:val="Título Principal"/>
    <w:basedOn w:val="Normal"/>
    <w:rsid w:val="003B09F0"/>
    <w:pPr>
      <w:spacing w:before="120" w:after="120" w:line="240" w:lineRule="auto"/>
      <w:jc w:val="center"/>
    </w:pPr>
    <w:rPr>
      <w:rFonts w:ascii="Arial" w:eastAsia="Times New Roman" w:hAnsi="Arial" w:cs="Times New Roman"/>
      <w:b/>
      <w:sz w:val="32"/>
      <w:szCs w:val="24"/>
      <w:lang w:val="es-ES" w:eastAsia="es-ES"/>
    </w:rPr>
  </w:style>
  <w:style w:type="paragraph" w:customStyle="1" w:styleId="JESUS">
    <w:name w:val="JESUS"/>
    <w:basedOn w:val="Normal"/>
    <w:rsid w:val="003B09F0"/>
    <w:pPr>
      <w:spacing w:after="0" w:line="312" w:lineRule="auto"/>
      <w:jc w:val="both"/>
    </w:pPr>
    <w:rPr>
      <w:rFonts w:ascii="Univers" w:eastAsia="Batang" w:hAnsi="Univers" w:cs="Times New Roman"/>
      <w:szCs w:val="20"/>
      <w:lang w:val="es-ES_tradnl" w:eastAsia="es-ES"/>
    </w:rPr>
  </w:style>
  <w:style w:type="paragraph" w:customStyle="1" w:styleId="TtuloEspecial">
    <w:name w:val="Título Especial"/>
    <w:basedOn w:val="Normal"/>
    <w:rsid w:val="003B09F0"/>
    <w:pPr>
      <w:pBdr>
        <w:top w:val="double" w:sz="6" w:space="1" w:color="auto"/>
        <w:left w:val="double" w:sz="6" w:space="1" w:color="auto"/>
        <w:bottom w:val="double" w:sz="6" w:space="1" w:color="auto"/>
        <w:right w:val="double" w:sz="6" w:space="1" w:color="auto"/>
      </w:pBdr>
      <w:shd w:val="pct10" w:color="auto" w:fill="auto"/>
      <w:spacing w:before="120" w:after="120" w:line="240" w:lineRule="auto"/>
      <w:jc w:val="center"/>
    </w:pPr>
    <w:rPr>
      <w:rFonts w:ascii="Arial" w:eastAsia="Times New Roman" w:hAnsi="Arial" w:cs="Times New Roman"/>
      <w:b/>
      <w:szCs w:val="24"/>
      <w:lang w:val="es-ES" w:eastAsia="es-ES"/>
    </w:rPr>
  </w:style>
  <w:style w:type="paragraph" w:customStyle="1" w:styleId="EstiloTtulo2Izquierda">
    <w:name w:val="Estilo Título 2 + Izquierda"/>
    <w:basedOn w:val="Ttulo2"/>
    <w:rsid w:val="003B09F0"/>
    <w:pPr>
      <w:spacing w:before="120" w:after="120"/>
    </w:pPr>
    <w:rPr>
      <w:rFonts w:cs="Times New Roman"/>
      <w:iCs w:val="0"/>
      <w:color w:val="000000"/>
      <w:sz w:val="22"/>
      <w:szCs w:val="22"/>
      <w:lang w:val="es-ES"/>
    </w:rPr>
  </w:style>
  <w:style w:type="paragraph" w:styleId="TDC4">
    <w:name w:val="toc 4"/>
    <w:basedOn w:val="Normal"/>
    <w:next w:val="Normal"/>
    <w:autoRedefine/>
    <w:uiPriority w:val="39"/>
    <w:semiHidden/>
    <w:rsid w:val="003B09F0"/>
    <w:pPr>
      <w:spacing w:after="0" w:line="240" w:lineRule="auto"/>
      <w:ind w:left="480"/>
    </w:pPr>
    <w:rPr>
      <w:rFonts w:ascii="Times New Roman" w:eastAsia="Times New Roman" w:hAnsi="Times New Roman" w:cs="Times New Roman"/>
      <w:sz w:val="20"/>
      <w:szCs w:val="20"/>
      <w:lang w:val="es-ES" w:eastAsia="es-ES"/>
    </w:rPr>
  </w:style>
  <w:style w:type="paragraph" w:styleId="TDC5">
    <w:name w:val="toc 5"/>
    <w:basedOn w:val="Normal"/>
    <w:next w:val="Normal"/>
    <w:autoRedefine/>
    <w:uiPriority w:val="39"/>
    <w:semiHidden/>
    <w:rsid w:val="003B09F0"/>
    <w:pPr>
      <w:spacing w:after="0" w:line="240" w:lineRule="auto"/>
      <w:ind w:left="720"/>
    </w:pPr>
    <w:rPr>
      <w:rFonts w:ascii="Times New Roman" w:eastAsia="Times New Roman" w:hAnsi="Times New Roman" w:cs="Times New Roman"/>
      <w:sz w:val="20"/>
      <w:szCs w:val="20"/>
      <w:lang w:val="es-ES" w:eastAsia="es-ES"/>
    </w:rPr>
  </w:style>
  <w:style w:type="paragraph" w:styleId="TDC6">
    <w:name w:val="toc 6"/>
    <w:basedOn w:val="Normal"/>
    <w:next w:val="Normal"/>
    <w:autoRedefine/>
    <w:uiPriority w:val="39"/>
    <w:semiHidden/>
    <w:rsid w:val="003B09F0"/>
    <w:pPr>
      <w:spacing w:after="0" w:line="240" w:lineRule="auto"/>
      <w:ind w:left="960"/>
    </w:pPr>
    <w:rPr>
      <w:rFonts w:ascii="Times New Roman" w:eastAsia="Times New Roman" w:hAnsi="Times New Roman" w:cs="Times New Roman"/>
      <w:sz w:val="20"/>
      <w:szCs w:val="20"/>
      <w:lang w:val="es-ES" w:eastAsia="es-ES"/>
    </w:rPr>
  </w:style>
  <w:style w:type="paragraph" w:styleId="TDC7">
    <w:name w:val="toc 7"/>
    <w:basedOn w:val="Normal"/>
    <w:next w:val="Normal"/>
    <w:autoRedefine/>
    <w:uiPriority w:val="39"/>
    <w:semiHidden/>
    <w:rsid w:val="003B09F0"/>
    <w:pPr>
      <w:spacing w:after="0" w:line="240" w:lineRule="auto"/>
      <w:ind w:left="1200"/>
    </w:pPr>
    <w:rPr>
      <w:rFonts w:ascii="Times New Roman" w:eastAsia="Times New Roman" w:hAnsi="Times New Roman" w:cs="Times New Roman"/>
      <w:sz w:val="20"/>
      <w:szCs w:val="20"/>
      <w:lang w:val="es-ES" w:eastAsia="es-ES"/>
    </w:rPr>
  </w:style>
  <w:style w:type="paragraph" w:styleId="TDC8">
    <w:name w:val="toc 8"/>
    <w:basedOn w:val="Normal"/>
    <w:next w:val="Normal"/>
    <w:autoRedefine/>
    <w:uiPriority w:val="39"/>
    <w:semiHidden/>
    <w:rsid w:val="003B09F0"/>
    <w:pPr>
      <w:spacing w:after="0" w:line="240" w:lineRule="auto"/>
      <w:ind w:left="1440"/>
    </w:pPr>
    <w:rPr>
      <w:rFonts w:ascii="Times New Roman" w:eastAsia="Times New Roman" w:hAnsi="Times New Roman" w:cs="Times New Roman"/>
      <w:sz w:val="20"/>
      <w:szCs w:val="20"/>
      <w:lang w:val="es-ES" w:eastAsia="es-ES"/>
    </w:rPr>
  </w:style>
  <w:style w:type="paragraph" w:styleId="TDC9">
    <w:name w:val="toc 9"/>
    <w:basedOn w:val="Normal"/>
    <w:next w:val="Normal"/>
    <w:autoRedefine/>
    <w:uiPriority w:val="39"/>
    <w:semiHidden/>
    <w:rsid w:val="003B09F0"/>
    <w:pPr>
      <w:spacing w:after="0" w:line="240" w:lineRule="auto"/>
      <w:ind w:left="1680"/>
    </w:pPr>
    <w:rPr>
      <w:rFonts w:ascii="Times New Roman" w:eastAsia="Times New Roman" w:hAnsi="Times New Roman" w:cs="Times New Roman"/>
      <w:sz w:val="20"/>
      <w:szCs w:val="20"/>
      <w:lang w:val="es-ES" w:eastAsia="es-ES"/>
    </w:rPr>
  </w:style>
  <w:style w:type="character" w:customStyle="1" w:styleId="ROMANOSCarCarCar">
    <w:name w:val="ROMANOS Car Car Car"/>
    <w:link w:val="ROMANOSCarCar"/>
    <w:semiHidden/>
    <w:locked/>
    <w:rsid w:val="003B09F0"/>
    <w:rPr>
      <w:rFonts w:ascii="Arial" w:eastAsia="Times New Roman" w:hAnsi="Arial" w:cs="Arial"/>
      <w:sz w:val="18"/>
      <w:szCs w:val="20"/>
      <w:lang w:val="es-ES_tradnl" w:eastAsia="es-ES"/>
    </w:rPr>
  </w:style>
  <w:style w:type="paragraph" w:customStyle="1" w:styleId="Portada">
    <w:name w:val="Portada"/>
    <w:basedOn w:val="Normal"/>
    <w:rsid w:val="003B09F0"/>
    <w:pPr>
      <w:spacing w:after="120" w:line="240" w:lineRule="auto"/>
      <w:jc w:val="center"/>
    </w:pPr>
    <w:rPr>
      <w:rFonts w:ascii="Arial" w:eastAsia="Times New Roman" w:hAnsi="Arial" w:cs="Times New Roman"/>
      <w:b/>
      <w:sz w:val="52"/>
      <w:szCs w:val="24"/>
      <w:lang w:eastAsia="es-MX"/>
    </w:rPr>
  </w:style>
  <w:style w:type="character" w:customStyle="1" w:styleId="EstiloCorreo192">
    <w:name w:val="EstiloCorreo192"/>
    <w:semiHidden/>
    <w:rsid w:val="003B09F0"/>
    <w:rPr>
      <w:rFonts w:ascii="Arial" w:hAnsi="Arial" w:cs="Arial"/>
      <w:color w:val="auto"/>
      <w:sz w:val="20"/>
      <w:szCs w:val="20"/>
    </w:rPr>
  </w:style>
  <w:style w:type="character" w:styleId="MquinadeescribirHTML">
    <w:name w:val="HTML Typewriter"/>
    <w:uiPriority w:val="99"/>
    <w:rsid w:val="003B09F0"/>
    <w:rPr>
      <w:rFonts w:ascii="Courier New" w:hAnsi="Courier New" w:cs="Courier New"/>
      <w:sz w:val="20"/>
      <w:szCs w:val="20"/>
    </w:rPr>
  </w:style>
  <w:style w:type="paragraph" w:styleId="z-Principiodelformulario">
    <w:name w:val="HTML Top of Form"/>
    <w:basedOn w:val="Normal"/>
    <w:next w:val="Normal"/>
    <w:link w:val="z-PrincipiodelformularioCar"/>
    <w:hidden/>
    <w:uiPriority w:val="99"/>
    <w:rsid w:val="003B09F0"/>
    <w:pPr>
      <w:pBdr>
        <w:bottom w:val="single" w:sz="6" w:space="1" w:color="auto"/>
      </w:pBdr>
      <w:spacing w:before="120" w:after="12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rsid w:val="003B09F0"/>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rsid w:val="003B09F0"/>
    <w:pPr>
      <w:pBdr>
        <w:top w:val="single" w:sz="6" w:space="1" w:color="auto"/>
      </w:pBdr>
      <w:spacing w:before="120" w:after="12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rsid w:val="003B09F0"/>
    <w:rPr>
      <w:rFonts w:ascii="Arial" w:eastAsia="Times New Roman" w:hAnsi="Arial" w:cs="Arial"/>
      <w:vanish/>
      <w:sz w:val="16"/>
      <w:szCs w:val="16"/>
      <w:lang w:eastAsia="es-MX"/>
    </w:rPr>
  </w:style>
  <w:style w:type="character" w:styleId="VariableHTML">
    <w:name w:val="HTML Variable"/>
    <w:uiPriority w:val="99"/>
    <w:rsid w:val="003B09F0"/>
    <w:rPr>
      <w:rFonts w:cs="Times New Roman"/>
      <w:i/>
      <w:iCs/>
    </w:rPr>
  </w:style>
  <w:style w:type="paragraph" w:customStyle="1" w:styleId="Figura">
    <w:name w:val="Figura"/>
    <w:basedOn w:val="Normal"/>
    <w:rsid w:val="003B09F0"/>
    <w:pPr>
      <w:widowControl w:val="0"/>
      <w:autoSpaceDE w:val="0"/>
      <w:autoSpaceDN w:val="0"/>
      <w:adjustRightInd w:val="0"/>
      <w:spacing w:before="120" w:after="120" w:line="235" w:lineRule="atLeast"/>
      <w:jc w:val="center"/>
    </w:pPr>
    <w:rPr>
      <w:rFonts w:ascii="Arial" w:eastAsia="Times New Roman" w:hAnsi="Arial" w:cs="Arial"/>
      <w:b/>
      <w:iCs/>
      <w:sz w:val="18"/>
      <w:szCs w:val="18"/>
      <w:lang w:val="es-ES" w:eastAsia="es-ES"/>
    </w:rPr>
  </w:style>
  <w:style w:type="paragraph" w:customStyle="1" w:styleId="NURO">
    <w:name w:val="NURO"/>
    <w:basedOn w:val="Normal"/>
    <w:rsid w:val="003B09F0"/>
    <w:pPr>
      <w:numPr>
        <w:numId w:val="34"/>
      </w:numPr>
      <w:spacing w:after="101" w:line="216" w:lineRule="exact"/>
      <w:jc w:val="both"/>
    </w:pPr>
    <w:rPr>
      <w:rFonts w:ascii="Arial" w:eastAsia="Times New Roman" w:hAnsi="Arial" w:cs="Arial"/>
      <w:sz w:val="18"/>
      <w:szCs w:val="18"/>
      <w:lang w:val="es-ES" w:eastAsia="es-ES"/>
    </w:rPr>
  </w:style>
  <w:style w:type="paragraph" w:customStyle="1" w:styleId="CM259">
    <w:name w:val="CM259"/>
    <w:basedOn w:val="Default"/>
    <w:next w:val="Default"/>
    <w:rsid w:val="003B09F0"/>
    <w:pPr>
      <w:widowControl w:val="0"/>
      <w:spacing w:after="88"/>
    </w:pPr>
    <w:rPr>
      <w:rFonts w:ascii="ITC Avant Garde Gothic" w:eastAsia="Times New Roman" w:hAnsi="ITC Avant Garde Gothic" w:cs="Times New Roman"/>
      <w:color w:val="auto"/>
      <w:lang w:val="es-ES" w:eastAsia="es-ES"/>
    </w:rPr>
  </w:style>
  <w:style w:type="paragraph" w:customStyle="1" w:styleId="CM150">
    <w:name w:val="CM150"/>
    <w:basedOn w:val="Default"/>
    <w:next w:val="Default"/>
    <w:rsid w:val="003B09F0"/>
    <w:pPr>
      <w:widowControl w:val="0"/>
      <w:spacing w:line="346" w:lineRule="atLeast"/>
    </w:pPr>
    <w:rPr>
      <w:rFonts w:ascii="ITC Avant Garde Gothic" w:eastAsia="Times New Roman" w:hAnsi="ITC Avant Garde Gothic" w:cs="Times New Roman"/>
      <w:color w:val="auto"/>
      <w:lang w:val="es-ES" w:eastAsia="es-ES"/>
    </w:rPr>
  </w:style>
  <w:style w:type="paragraph" w:customStyle="1" w:styleId="CM110">
    <w:name w:val="CM110"/>
    <w:basedOn w:val="Default"/>
    <w:next w:val="Default"/>
    <w:rsid w:val="003B09F0"/>
    <w:pPr>
      <w:widowControl w:val="0"/>
      <w:spacing w:line="298" w:lineRule="atLeast"/>
    </w:pPr>
    <w:rPr>
      <w:rFonts w:ascii="ITC Avant Garde Gothic" w:eastAsia="Times New Roman" w:hAnsi="ITC Avant Garde Gothic" w:cs="Times New Roman"/>
      <w:color w:val="auto"/>
      <w:lang w:val="es-ES" w:eastAsia="es-ES"/>
    </w:rPr>
  </w:style>
  <w:style w:type="paragraph" w:customStyle="1" w:styleId="Textoindependiente211">
    <w:name w:val="Texto independiente 211"/>
    <w:basedOn w:val="Normal"/>
    <w:rsid w:val="003B09F0"/>
    <w:pPr>
      <w:spacing w:after="0" w:line="240" w:lineRule="auto"/>
      <w:jc w:val="both"/>
    </w:pPr>
    <w:rPr>
      <w:rFonts w:ascii="Arial" w:eastAsia="Times New Roman" w:hAnsi="Arial" w:cs="Times New Roman"/>
      <w:b/>
      <w:szCs w:val="20"/>
      <w:lang w:val="es-ES_tradnl" w:eastAsia="es-ES"/>
    </w:rPr>
  </w:style>
  <w:style w:type="paragraph" w:customStyle="1" w:styleId="Textoindependiente32">
    <w:name w:val="Texto independiente 32"/>
    <w:basedOn w:val="Normal"/>
    <w:rsid w:val="003B09F0"/>
    <w:pPr>
      <w:widowControl w:val="0"/>
      <w:spacing w:after="0" w:line="240" w:lineRule="auto"/>
      <w:jc w:val="both"/>
    </w:pPr>
    <w:rPr>
      <w:rFonts w:ascii="Albertus Medium" w:eastAsia="Times New Roman" w:hAnsi="Albertus Medium" w:cs="Times New Roman"/>
      <w:szCs w:val="20"/>
      <w:lang w:eastAsia="es-ES"/>
    </w:rPr>
  </w:style>
  <w:style w:type="paragraph" w:customStyle="1" w:styleId="Textoindependiente22">
    <w:name w:val="Texto independiente 22"/>
    <w:basedOn w:val="Normal"/>
    <w:rsid w:val="003B09F0"/>
    <w:pPr>
      <w:spacing w:after="0" w:line="240" w:lineRule="auto"/>
      <w:jc w:val="both"/>
    </w:pPr>
    <w:rPr>
      <w:rFonts w:ascii="Arial" w:eastAsia="Times New Roman" w:hAnsi="Arial" w:cs="Times New Roman"/>
      <w:b/>
      <w:szCs w:val="20"/>
      <w:lang w:val="es-ES_tradnl" w:eastAsia="es-ES"/>
    </w:rPr>
  </w:style>
  <w:style w:type="character" w:customStyle="1" w:styleId="TextonotapieCar1">
    <w:name w:val="Texto nota pie Car1"/>
    <w:uiPriority w:val="99"/>
    <w:semiHidden/>
    <w:rsid w:val="003B09F0"/>
    <w:rPr>
      <w:rFonts w:cs="Times New Roman"/>
      <w:sz w:val="20"/>
      <w:szCs w:val="20"/>
    </w:rPr>
  </w:style>
  <w:style w:type="character" w:customStyle="1" w:styleId="MapadeldocumentoCar1">
    <w:name w:val="Mapa del documento Car1"/>
    <w:uiPriority w:val="99"/>
    <w:rsid w:val="003B09F0"/>
    <w:rPr>
      <w:rFonts w:ascii="Tahoma" w:hAnsi="Tahoma" w:cs="Tahoma"/>
      <w:sz w:val="16"/>
      <w:szCs w:val="16"/>
      <w:lang w:eastAsia="es-ES"/>
    </w:rPr>
  </w:style>
  <w:style w:type="table" w:styleId="Listaclara-nfasis3">
    <w:name w:val="Light List Accent 3"/>
    <w:basedOn w:val="Tablanormal"/>
    <w:uiPriority w:val="61"/>
    <w:rsid w:val="003B09F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Cuadrculaclara-nfasis3">
    <w:name w:val="Light Grid Accent 3"/>
    <w:basedOn w:val="Tablanormal"/>
    <w:uiPriority w:val="62"/>
    <w:rsid w:val="003B09F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aconcuadrcula8">
    <w:name w:val="Table Grid 8"/>
    <w:basedOn w:val="Tablanormal"/>
    <w:uiPriority w:val="99"/>
    <w:rsid w:val="003B09F0"/>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
    <w:name w:val="Sombreado medio 1 - Énfasis 11"/>
    <w:basedOn w:val="Tablanormal"/>
    <w:uiPriority w:val="63"/>
    <w:rsid w:val="003B09F0"/>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3-nfasis1">
    <w:name w:val="Medium Grid 3 Accent 1"/>
    <w:basedOn w:val="Tablanormal"/>
    <w:uiPriority w:val="69"/>
    <w:rsid w:val="003B09F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Listavistosa-nfasis1Car">
    <w:name w:val="Lista vistosa - Énfasis 1 Car"/>
    <w:link w:val="Listavistosa-nfasis1"/>
    <w:uiPriority w:val="34"/>
    <w:rsid w:val="003B09F0"/>
    <w:rPr>
      <w:rFonts w:ascii="Times New Roman" w:eastAsia="Times New Roman" w:hAnsi="Times New Roman"/>
      <w:lang w:val="es-MX" w:eastAsia="es-ES"/>
    </w:rPr>
  </w:style>
  <w:style w:type="table" w:styleId="Listavistosa-nfasis1">
    <w:name w:val="Colorful List Accent 1"/>
    <w:basedOn w:val="Tablanormal"/>
    <w:link w:val="Listavistosa-nfasis1Car"/>
    <w:uiPriority w:val="34"/>
    <w:rsid w:val="003B09F0"/>
    <w:pPr>
      <w:spacing w:after="0" w:line="240" w:lineRule="auto"/>
    </w:pPr>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alloonText1">
    <w:name w:val="Balloon Text1"/>
    <w:basedOn w:val="Normal"/>
    <w:semiHidden/>
    <w:rsid w:val="003B09F0"/>
    <w:pPr>
      <w:spacing w:after="0" w:line="240" w:lineRule="auto"/>
    </w:pPr>
    <w:rPr>
      <w:rFonts w:ascii="Tahoma" w:eastAsia="Times New Roman" w:hAnsi="Tahoma" w:cs="Century Gothic"/>
      <w:sz w:val="16"/>
      <w:szCs w:val="16"/>
      <w:lang w:eastAsia="es-ES"/>
    </w:rPr>
  </w:style>
  <w:style w:type="paragraph" w:customStyle="1" w:styleId="DefaultText2">
    <w:name w:val="Default Text:2"/>
    <w:basedOn w:val="Normal"/>
    <w:rsid w:val="003B09F0"/>
    <w:pPr>
      <w:overflowPunct w:val="0"/>
      <w:autoSpaceDE w:val="0"/>
      <w:autoSpaceDN w:val="0"/>
      <w:adjustRightInd w:val="0"/>
      <w:spacing w:after="0" w:line="240" w:lineRule="auto"/>
      <w:textAlignment w:val="baseline"/>
    </w:pPr>
    <w:rPr>
      <w:rFonts w:ascii="Arial" w:eastAsia="Times New Roman" w:hAnsi="Arial" w:cs="Courier New"/>
      <w:lang w:eastAsia="es-MX"/>
    </w:rPr>
  </w:style>
  <w:style w:type="paragraph" w:customStyle="1" w:styleId="EstiloTtulo3Arial12ptNegroSinsubrayadoJustificado">
    <w:name w:val="Estilo Título 3 + Arial 12 pt Negro Sin subrayado Justificado"/>
    <w:basedOn w:val="Ttulo3"/>
    <w:rsid w:val="003B09F0"/>
    <w:pPr>
      <w:spacing w:before="0" w:after="0"/>
    </w:pPr>
    <w:rPr>
      <w:rFonts w:ascii="Arial" w:hAnsi="Arial" w:cs="Times New Roman"/>
      <w:bCs w:val="0"/>
      <w:color w:val="000000"/>
      <w:kern w:val="28"/>
      <w:sz w:val="24"/>
      <w:szCs w:val="20"/>
      <w:lang w:val="es-ES"/>
    </w:rPr>
  </w:style>
  <w:style w:type="paragraph" w:customStyle="1" w:styleId="BalloonText2">
    <w:name w:val="Balloon Text2"/>
    <w:basedOn w:val="Normal"/>
    <w:semiHidden/>
    <w:rsid w:val="003B09F0"/>
    <w:pPr>
      <w:spacing w:after="0" w:line="240" w:lineRule="auto"/>
    </w:pPr>
    <w:rPr>
      <w:rFonts w:ascii="Tahoma" w:eastAsia="Times New Roman" w:hAnsi="Tahoma" w:cs="Century Gothic"/>
      <w:sz w:val="16"/>
      <w:szCs w:val="16"/>
      <w:lang w:eastAsia="es-ES"/>
    </w:rPr>
  </w:style>
  <w:style w:type="table" w:styleId="Sombreadomedio1-nfasis3">
    <w:name w:val="Medium Shading 1 Accent 3"/>
    <w:basedOn w:val="Tablanormal"/>
    <w:uiPriority w:val="63"/>
    <w:rsid w:val="003B09F0"/>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clsica2">
    <w:name w:val="Table Classic 2"/>
    <w:basedOn w:val="Tablanormal"/>
    <w:rsid w:val="003B09F0"/>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EstiloCorreo188">
    <w:name w:val="EstiloCorreo188"/>
    <w:semiHidden/>
    <w:rsid w:val="003B09F0"/>
    <w:rPr>
      <w:rFonts w:ascii="Arial" w:hAnsi="Arial" w:cs="Arial"/>
      <w:color w:val="auto"/>
      <w:sz w:val="20"/>
      <w:szCs w:val="20"/>
    </w:rPr>
  </w:style>
  <w:style w:type="paragraph" w:styleId="Textonotaalfinal">
    <w:name w:val="endnote text"/>
    <w:basedOn w:val="Normal"/>
    <w:link w:val="TextonotaalfinalCar"/>
    <w:uiPriority w:val="99"/>
    <w:semiHidden/>
    <w:unhideWhenUsed/>
    <w:rsid w:val="003B09F0"/>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3B09F0"/>
    <w:rPr>
      <w:rFonts w:ascii="Times New Roman" w:eastAsia="Times New Roman" w:hAnsi="Times New Roman" w:cs="Times New Roman"/>
      <w:sz w:val="20"/>
      <w:szCs w:val="20"/>
      <w:lang w:eastAsia="es-ES"/>
    </w:rPr>
  </w:style>
  <w:style w:type="character" w:styleId="Refdenotaalfinal">
    <w:name w:val="endnote reference"/>
    <w:uiPriority w:val="99"/>
    <w:semiHidden/>
    <w:unhideWhenUsed/>
    <w:rsid w:val="003B09F0"/>
    <w:rPr>
      <w:vertAlign w:val="superscript"/>
    </w:rPr>
  </w:style>
  <w:style w:type="paragraph" w:customStyle="1" w:styleId="Sangra2detindependiente2">
    <w:name w:val="Sangría 2 de t. independiente2"/>
    <w:basedOn w:val="Normal"/>
    <w:rsid w:val="003B09F0"/>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Times New Roman"/>
      <w:szCs w:val="20"/>
      <w:lang w:val="es-ES_tradnl" w:eastAsia="es-ES"/>
    </w:rPr>
  </w:style>
  <w:style w:type="paragraph" w:customStyle="1" w:styleId="Sangra2detindependiente3">
    <w:name w:val="Sangría 2 de t. independiente3"/>
    <w:basedOn w:val="Normal"/>
    <w:rsid w:val="003B09F0"/>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Times New Roman"/>
      <w:szCs w:val="20"/>
      <w:lang w:val="es-ES_tradnl" w:eastAsia="es-ES"/>
    </w:rPr>
  </w:style>
  <w:style w:type="paragraph" w:customStyle="1" w:styleId="Normal1">
    <w:name w:val="Normal1"/>
    <w:basedOn w:val="Normal"/>
    <w:rsid w:val="003B09F0"/>
    <w:pP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character" w:customStyle="1" w:styleId="eacep1">
    <w:name w:val="eacep1"/>
    <w:rsid w:val="003B09F0"/>
    <w:rPr>
      <w:color w:val="000000"/>
    </w:rPr>
  </w:style>
  <w:style w:type="character" w:customStyle="1" w:styleId="eabrv1">
    <w:name w:val="eabrv1"/>
    <w:rsid w:val="003B09F0"/>
    <w:rPr>
      <w:color w:val="0000FF"/>
    </w:rPr>
  </w:style>
  <w:style w:type="character" w:customStyle="1" w:styleId="EncabezadoCar1">
    <w:name w:val="Encabezado Car1"/>
    <w:aliases w:val="logomai Car1,Even Car1"/>
    <w:basedOn w:val="Fuentedeprrafopredeter"/>
    <w:semiHidden/>
    <w:rsid w:val="003B09F0"/>
    <w:rPr>
      <w:rFonts w:ascii="Times New Roman" w:eastAsia="Times New Roman" w:hAnsi="Times New Roman"/>
      <w:sz w:val="24"/>
      <w:szCs w:val="24"/>
      <w:lang w:val="es-ES" w:eastAsia="es-ES"/>
    </w:rPr>
  </w:style>
  <w:style w:type="table" w:styleId="Cuadrculamedia1-nfasis1">
    <w:name w:val="Medium Grid 1 Accent 1"/>
    <w:basedOn w:val="Tablanormal"/>
    <w:uiPriority w:val="67"/>
    <w:rsid w:val="003B09F0"/>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clara-nfasis11">
    <w:name w:val="Cuadrícula clara - Énfasis 11"/>
    <w:basedOn w:val="Tablanormal"/>
    <w:uiPriority w:val="62"/>
    <w:rsid w:val="003B09F0"/>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extoindependiente23">
    <w:name w:val="Texto independiente 23"/>
    <w:basedOn w:val="Normal"/>
    <w:rsid w:val="003B09F0"/>
    <w:pPr>
      <w:tabs>
        <w:tab w:val="left" w:pos="709"/>
        <w:tab w:val="left" w:pos="1065"/>
        <w:tab w:val="left" w:pos="1134"/>
      </w:tabs>
      <w:overflowPunct w:val="0"/>
      <w:autoSpaceDE w:val="0"/>
      <w:autoSpaceDN w:val="0"/>
      <w:adjustRightInd w:val="0"/>
      <w:spacing w:after="0" w:line="240" w:lineRule="exact"/>
      <w:ind w:left="705"/>
      <w:jc w:val="both"/>
      <w:textAlignment w:val="baseline"/>
    </w:pPr>
    <w:rPr>
      <w:rFonts w:ascii="Arial" w:eastAsia="Times New Roman" w:hAnsi="Arial" w:cs="Times New Roman"/>
      <w:szCs w:val="20"/>
      <w:lang w:val="es-ES_tradnl" w:eastAsia="es-ES"/>
    </w:rPr>
  </w:style>
  <w:style w:type="character" w:customStyle="1" w:styleId="SinespaciadoCar">
    <w:name w:val="Sin espaciado Car"/>
    <w:link w:val="Sinespaciado"/>
    <w:uiPriority w:val="1"/>
    <w:rsid w:val="003B09F0"/>
    <w:rPr>
      <w:rFonts w:ascii="Calibri" w:eastAsia="Calibri" w:hAnsi="Calibri" w:cs="Times New Roman"/>
    </w:rPr>
  </w:style>
  <w:style w:type="paragraph" w:customStyle="1" w:styleId="Textoindependiente34">
    <w:name w:val="Texto independiente 34"/>
    <w:basedOn w:val="Normal"/>
    <w:rsid w:val="003B09F0"/>
    <w:pPr>
      <w:overflowPunct w:val="0"/>
      <w:autoSpaceDE w:val="0"/>
      <w:autoSpaceDN w:val="0"/>
      <w:adjustRightInd w:val="0"/>
      <w:spacing w:after="0" w:line="240" w:lineRule="auto"/>
      <w:jc w:val="both"/>
      <w:textAlignment w:val="baseline"/>
    </w:pPr>
    <w:rPr>
      <w:rFonts w:ascii="Arial" w:eastAsia="Times New Roman" w:hAnsi="Arial" w:cs="Times New Roman"/>
      <w:b/>
      <w:sz w:val="20"/>
      <w:szCs w:val="20"/>
      <w:u w:val="single"/>
      <w:lang w:val="es-ES_tradnl" w:eastAsia="es-ES"/>
    </w:rPr>
  </w:style>
  <w:style w:type="table" w:styleId="Sombreadomedio2-nfasis3">
    <w:name w:val="Medium Shading 2 Accent 3"/>
    <w:basedOn w:val="Tablanormal"/>
    <w:uiPriority w:val="64"/>
    <w:rsid w:val="003B09F0"/>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96">
    <w:name w:val="296"/>
    <w:basedOn w:val="Normal"/>
    <w:rsid w:val="003B09F0"/>
    <w:pPr>
      <w:tabs>
        <w:tab w:val="left" w:pos="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s-ES"/>
    </w:rPr>
  </w:style>
  <w:style w:type="character" w:customStyle="1" w:styleId="ListParagraphChar">
    <w:name w:val="List Paragraph Char"/>
    <w:link w:val="Prrafodelista1"/>
    <w:locked/>
    <w:rsid w:val="003B09F0"/>
    <w:rPr>
      <w:rFonts w:ascii="Calibri" w:eastAsia="Times New Roman" w:hAnsi="Calibri" w:cs="Calibri"/>
      <w:sz w:val="20"/>
      <w:szCs w:val="20"/>
      <w:lang w:val="es-ES" w:eastAsia="es-ES"/>
    </w:rPr>
  </w:style>
  <w:style w:type="paragraph" w:styleId="Cierre">
    <w:name w:val="Closing"/>
    <w:basedOn w:val="Normal"/>
    <w:link w:val="CierreCar"/>
    <w:uiPriority w:val="99"/>
    <w:unhideWhenUsed/>
    <w:rsid w:val="003B09F0"/>
    <w:pPr>
      <w:spacing w:after="0" w:line="240" w:lineRule="auto"/>
      <w:ind w:left="4252"/>
    </w:pPr>
    <w:rPr>
      <w:rFonts w:ascii="Times New Roman" w:eastAsia="Times New Roman" w:hAnsi="Times New Roman" w:cs="Times New Roman"/>
      <w:sz w:val="20"/>
      <w:szCs w:val="20"/>
      <w:lang w:eastAsia="es-ES"/>
    </w:rPr>
  </w:style>
  <w:style w:type="character" w:customStyle="1" w:styleId="CierreCar">
    <w:name w:val="Cierre Car"/>
    <w:basedOn w:val="Fuentedeprrafopredeter"/>
    <w:link w:val="Cierre"/>
    <w:uiPriority w:val="99"/>
    <w:rsid w:val="003B09F0"/>
    <w:rPr>
      <w:rFonts w:ascii="Times New Roman" w:eastAsia="Times New Roman" w:hAnsi="Times New Roman" w:cs="Times New Roman"/>
      <w:sz w:val="20"/>
      <w:szCs w:val="20"/>
      <w:lang w:eastAsia="es-ES"/>
    </w:rPr>
  </w:style>
  <w:style w:type="paragraph" w:styleId="Listaconvietas4">
    <w:name w:val="List Bullet 4"/>
    <w:basedOn w:val="Normal"/>
    <w:uiPriority w:val="99"/>
    <w:unhideWhenUsed/>
    <w:rsid w:val="003B09F0"/>
    <w:pPr>
      <w:numPr>
        <w:numId w:val="46"/>
      </w:numPr>
      <w:spacing w:after="0" w:line="240" w:lineRule="auto"/>
      <w:contextualSpacing/>
    </w:pPr>
    <w:rPr>
      <w:rFonts w:ascii="Times New Roman" w:eastAsia="Times New Roman" w:hAnsi="Times New Roman" w:cs="Times New Roman"/>
      <w:sz w:val="20"/>
      <w:szCs w:val="20"/>
      <w:lang w:eastAsia="es-ES"/>
    </w:rPr>
  </w:style>
  <w:style w:type="paragraph" w:styleId="Firma">
    <w:name w:val="Signature"/>
    <w:basedOn w:val="Normal"/>
    <w:link w:val="FirmaCar"/>
    <w:uiPriority w:val="99"/>
    <w:unhideWhenUsed/>
    <w:rsid w:val="003B09F0"/>
    <w:pPr>
      <w:spacing w:after="0" w:line="240" w:lineRule="auto"/>
      <w:ind w:left="4252"/>
    </w:pPr>
    <w:rPr>
      <w:rFonts w:ascii="Times New Roman" w:eastAsia="Times New Roman" w:hAnsi="Times New Roman" w:cs="Times New Roman"/>
      <w:sz w:val="20"/>
      <w:szCs w:val="20"/>
      <w:lang w:eastAsia="es-ES"/>
    </w:rPr>
  </w:style>
  <w:style w:type="character" w:customStyle="1" w:styleId="FirmaCar">
    <w:name w:val="Firma Car"/>
    <w:basedOn w:val="Fuentedeprrafopredeter"/>
    <w:link w:val="Firma"/>
    <w:uiPriority w:val="99"/>
    <w:rsid w:val="003B09F0"/>
    <w:rPr>
      <w:rFonts w:ascii="Times New Roman" w:eastAsia="Times New Roman" w:hAnsi="Times New Roman" w:cs="Times New Roman"/>
      <w:sz w:val="20"/>
      <w:szCs w:val="20"/>
      <w:lang w:eastAsia="es-ES"/>
    </w:rPr>
  </w:style>
  <w:style w:type="paragraph" w:styleId="Subttulo">
    <w:name w:val="Subtitle"/>
    <w:basedOn w:val="Normal"/>
    <w:next w:val="Normal"/>
    <w:link w:val="SubttuloCar"/>
    <w:uiPriority w:val="11"/>
    <w:qFormat/>
    <w:rsid w:val="003B09F0"/>
    <w:pPr>
      <w:numPr>
        <w:ilvl w:val="1"/>
      </w:numPr>
      <w:spacing w:after="0" w:line="240" w:lineRule="auto"/>
    </w:pPr>
    <w:rPr>
      <w:rFonts w:asciiTheme="majorHAnsi" w:eastAsiaTheme="majorEastAsia" w:hAnsiTheme="majorHAnsi" w:cstheme="majorBidi"/>
      <w:i/>
      <w:iCs/>
      <w:color w:val="5B9BD5" w:themeColor="accent1"/>
      <w:spacing w:val="15"/>
      <w:sz w:val="24"/>
      <w:szCs w:val="24"/>
      <w:lang w:eastAsia="es-ES"/>
    </w:rPr>
  </w:style>
  <w:style w:type="character" w:customStyle="1" w:styleId="SubttuloCar">
    <w:name w:val="Subtítulo Car"/>
    <w:basedOn w:val="Fuentedeprrafopredeter"/>
    <w:link w:val="Subttulo"/>
    <w:uiPriority w:val="11"/>
    <w:rsid w:val="003B09F0"/>
    <w:rPr>
      <w:rFonts w:asciiTheme="majorHAnsi" w:eastAsiaTheme="majorEastAsia" w:hAnsiTheme="majorHAnsi" w:cstheme="majorBidi"/>
      <w:i/>
      <w:iCs/>
      <w:color w:val="5B9BD5" w:themeColor="accent1"/>
      <w:spacing w:val="15"/>
      <w:sz w:val="24"/>
      <w:szCs w:val="24"/>
      <w:lang w:eastAsia="es-ES"/>
    </w:rPr>
  </w:style>
  <w:style w:type="paragraph" w:customStyle="1" w:styleId="k">
    <w:name w:val="k"/>
    <w:basedOn w:val="Texto0"/>
    <w:qFormat/>
    <w:rsid w:val="003B09F0"/>
    <w:pPr>
      <w:ind w:left="1890" w:hanging="450"/>
    </w:pPr>
    <w:rPr>
      <w:szCs w:val="22"/>
      <w:lang w:val="es-MX"/>
    </w:rPr>
  </w:style>
  <w:style w:type="paragraph" w:customStyle="1" w:styleId="l">
    <w:name w:val="l"/>
    <w:basedOn w:val="Texto0"/>
    <w:qFormat/>
    <w:rsid w:val="003B09F0"/>
    <w:pPr>
      <w:ind w:left="2340" w:hanging="450"/>
    </w:pPr>
    <w:rPr>
      <w:szCs w:val="22"/>
      <w:lang w:val="es-MX"/>
    </w:rPr>
  </w:style>
  <w:style w:type="table" w:customStyle="1" w:styleId="Tablaconcuadrcula1">
    <w:name w:val="Tabla con cuadrícula1"/>
    <w:basedOn w:val="Tablanormal"/>
    <w:next w:val="Tablaconcuadrcula"/>
    <w:uiPriority w:val="39"/>
    <w:rsid w:val="003B09F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D74793"/>
    <w:pPr>
      <w:spacing w:after="0" w:line="240" w:lineRule="auto"/>
    </w:pPr>
    <w:rPr>
      <w:rFonts w:ascii="Calibri" w:eastAsia="Calibri" w:hAnsi="Calibri"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62691">
      <w:bodyDiv w:val="1"/>
      <w:marLeft w:val="0"/>
      <w:marRight w:val="0"/>
      <w:marTop w:val="0"/>
      <w:marBottom w:val="0"/>
      <w:divBdr>
        <w:top w:val="none" w:sz="0" w:space="0" w:color="auto"/>
        <w:left w:val="none" w:sz="0" w:space="0" w:color="auto"/>
        <w:bottom w:val="none" w:sz="0" w:space="0" w:color="auto"/>
        <w:right w:val="none" w:sz="0" w:space="0" w:color="auto"/>
      </w:divBdr>
    </w:div>
    <w:div w:id="329412215">
      <w:bodyDiv w:val="1"/>
      <w:marLeft w:val="0"/>
      <w:marRight w:val="0"/>
      <w:marTop w:val="0"/>
      <w:marBottom w:val="0"/>
      <w:divBdr>
        <w:top w:val="none" w:sz="0" w:space="0" w:color="auto"/>
        <w:left w:val="none" w:sz="0" w:space="0" w:color="auto"/>
        <w:bottom w:val="none" w:sz="0" w:space="0" w:color="auto"/>
        <w:right w:val="none" w:sz="0" w:space="0" w:color="auto"/>
      </w:divBdr>
    </w:div>
    <w:div w:id="341782745">
      <w:bodyDiv w:val="1"/>
      <w:marLeft w:val="0"/>
      <w:marRight w:val="0"/>
      <w:marTop w:val="0"/>
      <w:marBottom w:val="0"/>
      <w:divBdr>
        <w:top w:val="none" w:sz="0" w:space="0" w:color="auto"/>
        <w:left w:val="none" w:sz="0" w:space="0" w:color="auto"/>
        <w:bottom w:val="none" w:sz="0" w:space="0" w:color="auto"/>
        <w:right w:val="none" w:sz="0" w:space="0" w:color="auto"/>
      </w:divBdr>
    </w:div>
    <w:div w:id="414937090">
      <w:bodyDiv w:val="1"/>
      <w:marLeft w:val="0"/>
      <w:marRight w:val="0"/>
      <w:marTop w:val="0"/>
      <w:marBottom w:val="0"/>
      <w:divBdr>
        <w:top w:val="none" w:sz="0" w:space="0" w:color="auto"/>
        <w:left w:val="none" w:sz="0" w:space="0" w:color="auto"/>
        <w:bottom w:val="none" w:sz="0" w:space="0" w:color="auto"/>
        <w:right w:val="none" w:sz="0" w:space="0" w:color="auto"/>
      </w:divBdr>
    </w:div>
    <w:div w:id="604655552">
      <w:bodyDiv w:val="1"/>
      <w:marLeft w:val="0"/>
      <w:marRight w:val="0"/>
      <w:marTop w:val="0"/>
      <w:marBottom w:val="0"/>
      <w:divBdr>
        <w:top w:val="none" w:sz="0" w:space="0" w:color="auto"/>
        <w:left w:val="none" w:sz="0" w:space="0" w:color="auto"/>
        <w:bottom w:val="none" w:sz="0" w:space="0" w:color="auto"/>
        <w:right w:val="none" w:sz="0" w:space="0" w:color="auto"/>
      </w:divBdr>
      <w:divsChild>
        <w:div w:id="1437603329">
          <w:marLeft w:val="0"/>
          <w:marRight w:val="0"/>
          <w:marTop w:val="0"/>
          <w:marBottom w:val="0"/>
          <w:divBdr>
            <w:top w:val="none" w:sz="0" w:space="0" w:color="auto"/>
            <w:left w:val="none" w:sz="0" w:space="0" w:color="auto"/>
            <w:bottom w:val="none" w:sz="0" w:space="0" w:color="auto"/>
            <w:right w:val="none" w:sz="0" w:space="0" w:color="auto"/>
          </w:divBdr>
          <w:divsChild>
            <w:div w:id="203182828">
              <w:marLeft w:val="0"/>
              <w:marRight w:val="0"/>
              <w:marTop w:val="0"/>
              <w:marBottom w:val="0"/>
              <w:divBdr>
                <w:top w:val="none" w:sz="0" w:space="0" w:color="auto"/>
                <w:left w:val="none" w:sz="0" w:space="0" w:color="auto"/>
                <w:bottom w:val="none" w:sz="0" w:space="0" w:color="auto"/>
                <w:right w:val="none" w:sz="0" w:space="0" w:color="auto"/>
              </w:divBdr>
              <w:divsChild>
                <w:div w:id="233393044">
                  <w:marLeft w:val="0"/>
                  <w:marRight w:val="0"/>
                  <w:marTop w:val="120"/>
                  <w:marBottom w:val="0"/>
                  <w:divBdr>
                    <w:top w:val="none" w:sz="0" w:space="0" w:color="auto"/>
                    <w:left w:val="none" w:sz="0" w:space="0" w:color="auto"/>
                    <w:bottom w:val="none" w:sz="0" w:space="0" w:color="auto"/>
                    <w:right w:val="none" w:sz="0" w:space="0" w:color="auto"/>
                  </w:divBdr>
                  <w:divsChild>
                    <w:div w:id="880243864">
                      <w:marLeft w:val="0"/>
                      <w:marRight w:val="0"/>
                      <w:marTop w:val="0"/>
                      <w:marBottom w:val="0"/>
                      <w:divBdr>
                        <w:top w:val="none" w:sz="0" w:space="0" w:color="auto"/>
                        <w:left w:val="none" w:sz="0" w:space="0" w:color="auto"/>
                        <w:bottom w:val="none" w:sz="0" w:space="0" w:color="auto"/>
                        <w:right w:val="none" w:sz="0" w:space="0" w:color="auto"/>
                      </w:divBdr>
                      <w:divsChild>
                        <w:div w:id="1626741443">
                          <w:marLeft w:val="0"/>
                          <w:marRight w:val="0"/>
                          <w:marTop w:val="0"/>
                          <w:marBottom w:val="0"/>
                          <w:divBdr>
                            <w:top w:val="none" w:sz="0" w:space="0" w:color="auto"/>
                            <w:left w:val="none" w:sz="0" w:space="0" w:color="auto"/>
                            <w:bottom w:val="none" w:sz="0" w:space="0" w:color="auto"/>
                            <w:right w:val="none" w:sz="0" w:space="0" w:color="auto"/>
                          </w:divBdr>
                          <w:divsChild>
                            <w:div w:id="1636829751">
                              <w:marLeft w:val="0"/>
                              <w:marRight w:val="0"/>
                              <w:marTop w:val="0"/>
                              <w:marBottom w:val="0"/>
                              <w:divBdr>
                                <w:top w:val="none" w:sz="0" w:space="0" w:color="auto"/>
                                <w:left w:val="none" w:sz="0" w:space="0" w:color="auto"/>
                                <w:bottom w:val="none" w:sz="0" w:space="0" w:color="auto"/>
                                <w:right w:val="none" w:sz="0" w:space="0" w:color="auto"/>
                              </w:divBdr>
                              <w:divsChild>
                                <w:div w:id="475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904205">
      <w:bodyDiv w:val="1"/>
      <w:marLeft w:val="0"/>
      <w:marRight w:val="0"/>
      <w:marTop w:val="0"/>
      <w:marBottom w:val="0"/>
      <w:divBdr>
        <w:top w:val="none" w:sz="0" w:space="0" w:color="auto"/>
        <w:left w:val="none" w:sz="0" w:space="0" w:color="auto"/>
        <w:bottom w:val="none" w:sz="0" w:space="0" w:color="auto"/>
        <w:right w:val="none" w:sz="0" w:space="0" w:color="auto"/>
      </w:divBdr>
    </w:div>
    <w:div w:id="936211069">
      <w:bodyDiv w:val="1"/>
      <w:marLeft w:val="0"/>
      <w:marRight w:val="0"/>
      <w:marTop w:val="0"/>
      <w:marBottom w:val="0"/>
      <w:divBdr>
        <w:top w:val="none" w:sz="0" w:space="0" w:color="auto"/>
        <w:left w:val="none" w:sz="0" w:space="0" w:color="auto"/>
        <w:bottom w:val="none" w:sz="0" w:space="0" w:color="auto"/>
        <w:right w:val="none" w:sz="0" w:space="0" w:color="auto"/>
      </w:divBdr>
    </w:div>
    <w:div w:id="1172256300">
      <w:bodyDiv w:val="1"/>
      <w:marLeft w:val="0"/>
      <w:marRight w:val="0"/>
      <w:marTop w:val="0"/>
      <w:marBottom w:val="0"/>
      <w:divBdr>
        <w:top w:val="none" w:sz="0" w:space="0" w:color="auto"/>
        <w:left w:val="none" w:sz="0" w:space="0" w:color="auto"/>
        <w:bottom w:val="none" w:sz="0" w:space="0" w:color="auto"/>
        <w:right w:val="none" w:sz="0" w:space="0" w:color="auto"/>
      </w:divBdr>
    </w:div>
    <w:div w:id="1336616812">
      <w:bodyDiv w:val="1"/>
      <w:marLeft w:val="0"/>
      <w:marRight w:val="0"/>
      <w:marTop w:val="0"/>
      <w:marBottom w:val="0"/>
      <w:divBdr>
        <w:top w:val="none" w:sz="0" w:space="0" w:color="auto"/>
        <w:left w:val="none" w:sz="0" w:space="0" w:color="auto"/>
        <w:bottom w:val="none" w:sz="0" w:space="0" w:color="auto"/>
        <w:right w:val="none" w:sz="0" w:space="0" w:color="auto"/>
      </w:divBdr>
    </w:div>
    <w:div w:id="1340934751">
      <w:bodyDiv w:val="1"/>
      <w:marLeft w:val="0"/>
      <w:marRight w:val="0"/>
      <w:marTop w:val="0"/>
      <w:marBottom w:val="0"/>
      <w:divBdr>
        <w:top w:val="none" w:sz="0" w:space="0" w:color="auto"/>
        <w:left w:val="none" w:sz="0" w:space="0" w:color="auto"/>
        <w:bottom w:val="none" w:sz="0" w:space="0" w:color="auto"/>
        <w:right w:val="none" w:sz="0" w:space="0" w:color="auto"/>
      </w:divBdr>
    </w:div>
    <w:div w:id="1503084810">
      <w:bodyDiv w:val="1"/>
      <w:marLeft w:val="0"/>
      <w:marRight w:val="0"/>
      <w:marTop w:val="0"/>
      <w:marBottom w:val="0"/>
      <w:divBdr>
        <w:top w:val="none" w:sz="0" w:space="0" w:color="auto"/>
        <w:left w:val="none" w:sz="0" w:space="0" w:color="auto"/>
        <w:bottom w:val="none" w:sz="0" w:space="0" w:color="auto"/>
        <w:right w:val="none" w:sz="0" w:space="0" w:color="auto"/>
      </w:divBdr>
      <w:divsChild>
        <w:div w:id="847453205">
          <w:marLeft w:val="0"/>
          <w:marRight w:val="0"/>
          <w:marTop w:val="0"/>
          <w:marBottom w:val="0"/>
          <w:divBdr>
            <w:top w:val="none" w:sz="0" w:space="0" w:color="auto"/>
            <w:left w:val="none" w:sz="0" w:space="0" w:color="auto"/>
            <w:bottom w:val="none" w:sz="0" w:space="0" w:color="auto"/>
            <w:right w:val="none" w:sz="0" w:space="0" w:color="auto"/>
          </w:divBdr>
          <w:divsChild>
            <w:div w:id="460000742">
              <w:marLeft w:val="0"/>
              <w:marRight w:val="0"/>
              <w:marTop w:val="0"/>
              <w:marBottom w:val="0"/>
              <w:divBdr>
                <w:top w:val="none" w:sz="0" w:space="0" w:color="auto"/>
                <w:left w:val="none" w:sz="0" w:space="0" w:color="auto"/>
                <w:bottom w:val="none" w:sz="0" w:space="0" w:color="auto"/>
                <w:right w:val="none" w:sz="0" w:space="0" w:color="auto"/>
              </w:divBdr>
              <w:divsChild>
                <w:div w:id="1558005886">
                  <w:marLeft w:val="0"/>
                  <w:marRight w:val="0"/>
                  <w:marTop w:val="120"/>
                  <w:marBottom w:val="0"/>
                  <w:divBdr>
                    <w:top w:val="none" w:sz="0" w:space="0" w:color="auto"/>
                    <w:left w:val="none" w:sz="0" w:space="0" w:color="auto"/>
                    <w:bottom w:val="none" w:sz="0" w:space="0" w:color="auto"/>
                    <w:right w:val="none" w:sz="0" w:space="0" w:color="auto"/>
                  </w:divBdr>
                  <w:divsChild>
                    <w:div w:id="729815311">
                      <w:marLeft w:val="0"/>
                      <w:marRight w:val="0"/>
                      <w:marTop w:val="0"/>
                      <w:marBottom w:val="0"/>
                      <w:divBdr>
                        <w:top w:val="none" w:sz="0" w:space="0" w:color="auto"/>
                        <w:left w:val="none" w:sz="0" w:space="0" w:color="auto"/>
                        <w:bottom w:val="none" w:sz="0" w:space="0" w:color="auto"/>
                        <w:right w:val="none" w:sz="0" w:space="0" w:color="auto"/>
                      </w:divBdr>
                      <w:divsChild>
                        <w:div w:id="276959411">
                          <w:marLeft w:val="0"/>
                          <w:marRight w:val="0"/>
                          <w:marTop w:val="0"/>
                          <w:marBottom w:val="0"/>
                          <w:divBdr>
                            <w:top w:val="none" w:sz="0" w:space="0" w:color="auto"/>
                            <w:left w:val="none" w:sz="0" w:space="0" w:color="auto"/>
                            <w:bottom w:val="none" w:sz="0" w:space="0" w:color="auto"/>
                            <w:right w:val="none" w:sz="0" w:space="0" w:color="auto"/>
                          </w:divBdr>
                          <w:divsChild>
                            <w:div w:id="1981416745">
                              <w:marLeft w:val="0"/>
                              <w:marRight w:val="0"/>
                              <w:marTop w:val="0"/>
                              <w:marBottom w:val="0"/>
                              <w:divBdr>
                                <w:top w:val="none" w:sz="0" w:space="0" w:color="auto"/>
                                <w:left w:val="none" w:sz="0" w:space="0" w:color="auto"/>
                                <w:bottom w:val="none" w:sz="0" w:space="0" w:color="auto"/>
                                <w:right w:val="none" w:sz="0" w:space="0" w:color="auto"/>
                              </w:divBdr>
                              <w:divsChild>
                                <w:div w:id="42234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072800">
      <w:bodyDiv w:val="1"/>
      <w:marLeft w:val="0"/>
      <w:marRight w:val="0"/>
      <w:marTop w:val="0"/>
      <w:marBottom w:val="0"/>
      <w:divBdr>
        <w:top w:val="none" w:sz="0" w:space="0" w:color="auto"/>
        <w:left w:val="none" w:sz="0" w:space="0" w:color="auto"/>
        <w:bottom w:val="none" w:sz="0" w:space="0" w:color="auto"/>
        <w:right w:val="none" w:sz="0" w:space="0" w:color="auto"/>
      </w:divBdr>
    </w:div>
    <w:div w:id="1748188421">
      <w:bodyDiv w:val="1"/>
      <w:marLeft w:val="0"/>
      <w:marRight w:val="0"/>
      <w:marTop w:val="0"/>
      <w:marBottom w:val="0"/>
      <w:divBdr>
        <w:top w:val="none" w:sz="0" w:space="0" w:color="auto"/>
        <w:left w:val="none" w:sz="0" w:space="0" w:color="auto"/>
        <w:bottom w:val="none" w:sz="0" w:space="0" w:color="auto"/>
        <w:right w:val="none" w:sz="0" w:space="0" w:color="auto"/>
      </w:divBdr>
    </w:div>
    <w:div w:id="1831631301">
      <w:bodyDiv w:val="1"/>
      <w:marLeft w:val="0"/>
      <w:marRight w:val="0"/>
      <w:marTop w:val="0"/>
      <w:marBottom w:val="0"/>
      <w:divBdr>
        <w:top w:val="none" w:sz="0" w:space="0" w:color="auto"/>
        <w:left w:val="none" w:sz="0" w:space="0" w:color="auto"/>
        <w:bottom w:val="none" w:sz="0" w:space="0" w:color="auto"/>
        <w:right w:val="none" w:sz="0" w:space="0" w:color="auto"/>
      </w:divBdr>
    </w:div>
    <w:div w:id="1850754906">
      <w:bodyDiv w:val="1"/>
      <w:marLeft w:val="0"/>
      <w:marRight w:val="0"/>
      <w:marTop w:val="0"/>
      <w:marBottom w:val="0"/>
      <w:divBdr>
        <w:top w:val="none" w:sz="0" w:space="0" w:color="auto"/>
        <w:left w:val="none" w:sz="0" w:space="0" w:color="auto"/>
        <w:bottom w:val="none" w:sz="0" w:space="0" w:color="auto"/>
        <w:right w:val="none" w:sz="0" w:space="0" w:color="auto"/>
      </w:divBdr>
    </w:div>
    <w:div w:id="1945186931">
      <w:bodyDiv w:val="1"/>
      <w:marLeft w:val="0"/>
      <w:marRight w:val="0"/>
      <w:marTop w:val="0"/>
      <w:marBottom w:val="0"/>
      <w:divBdr>
        <w:top w:val="none" w:sz="0" w:space="0" w:color="auto"/>
        <w:left w:val="none" w:sz="0" w:space="0" w:color="auto"/>
        <w:bottom w:val="none" w:sz="0" w:space="0" w:color="auto"/>
        <w:right w:val="none" w:sz="0" w:space="0" w:color="auto"/>
      </w:divBdr>
    </w:div>
    <w:div w:id="2032339300">
      <w:bodyDiv w:val="1"/>
      <w:marLeft w:val="0"/>
      <w:marRight w:val="0"/>
      <w:marTop w:val="0"/>
      <w:marBottom w:val="0"/>
      <w:divBdr>
        <w:top w:val="none" w:sz="0" w:space="0" w:color="auto"/>
        <w:left w:val="none" w:sz="0" w:space="0" w:color="auto"/>
        <w:bottom w:val="none" w:sz="0" w:space="0" w:color="auto"/>
        <w:right w:val="none" w:sz="0" w:space="0" w:color="auto"/>
      </w:divBdr>
    </w:div>
    <w:div w:id="2079091553">
      <w:bodyDiv w:val="1"/>
      <w:marLeft w:val="0"/>
      <w:marRight w:val="0"/>
      <w:marTop w:val="0"/>
      <w:marBottom w:val="0"/>
      <w:divBdr>
        <w:top w:val="none" w:sz="0" w:space="0" w:color="auto"/>
        <w:left w:val="none" w:sz="0" w:space="0" w:color="auto"/>
        <w:bottom w:val="none" w:sz="0" w:space="0" w:color="auto"/>
        <w:right w:val="none" w:sz="0" w:space="0" w:color="auto"/>
      </w:divBdr>
    </w:div>
    <w:div w:id="209755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iatej.mx/acerca-de/quienes-somos/licitaciones/" TargetMode="External"/><Relationship Id="rId18" Type="http://schemas.openxmlformats.org/officeDocument/2006/relationships/hyperlink" Target="http://www.nafin.com.mx" TargetMode="External"/><Relationship Id="rId3" Type="http://schemas.openxmlformats.org/officeDocument/2006/relationships/settings" Target="settings.xml"/><Relationship Id="rId21" Type="http://schemas.openxmlformats.org/officeDocument/2006/relationships/hyperlink" Target="http://www.nafin.com.mx" TargetMode="External"/><Relationship Id="rId7" Type="http://schemas.openxmlformats.org/officeDocument/2006/relationships/header" Target="header1.xml"/><Relationship Id="rId12" Type="http://schemas.openxmlformats.org/officeDocument/2006/relationships/hyperlink" Target="http://www.compranet.gob.mx/" TargetMode="External"/><Relationship Id="rId17" Type="http://schemas.openxmlformats.org/officeDocument/2006/relationships/hyperlink" Target="mailto:quejas@ciatej.mx" TargetMode="External"/><Relationship Id="rId2" Type="http://schemas.openxmlformats.org/officeDocument/2006/relationships/styles" Target="styles.xml"/><Relationship Id="rId16" Type="http://schemas.openxmlformats.org/officeDocument/2006/relationships/hyperlink" Target="http://www.compranet.gob.mx" TargetMode="External"/><Relationship Id="rId20" Type="http://schemas.openxmlformats.org/officeDocument/2006/relationships/hyperlink" Target="http://www.nafin.com.m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mpranet.gob.mx/"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compranet.gob.mx/"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52083</Words>
  <Characters>286462</Characters>
  <Application>Microsoft Office Word</Application>
  <DocSecurity>0</DocSecurity>
  <Lines>2387</Lines>
  <Paragraphs>675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Briones</dc:creator>
  <cp:keywords/>
  <dc:description/>
  <cp:lastModifiedBy>Juanita Briones</cp:lastModifiedBy>
  <cp:revision>3</cp:revision>
  <dcterms:created xsi:type="dcterms:W3CDTF">2019-02-26T16:19:00Z</dcterms:created>
  <dcterms:modified xsi:type="dcterms:W3CDTF">2019-02-26T16:19:00Z</dcterms:modified>
</cp:coreProperties>
</file>