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6C39147F" w:rsidR="000B3974" w:rsidRDefault="00A64047"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216F36CF" w14:textId="33FCE78E" w:rsidR="00D5011C" w:rsidRDefault="00D5011C" w:rsidP="00D5011C">
      <w:pPr>
        <w:pStyle w:val="Textoindependiente"/>
        <w:ind w:left="262" w:right="239"/>
      </w:pPr>
      <w:r>
        <w:t xml:space="preserve">NOMBRE: </w:t>
      </w:r>
      <w:r w:rsidR="006E3C70" w:rsidRPr="006E3C70">
        <w:rPr>
          <w:rFonts w:asciiTheme="minorHAnsi" w:eastAsia="Times New Roman" w:hAnsiTheme="minorHAnsi" w:cstheme="minorHAnsi"/>
          <w:color w:val="000000"/>
        </w:rPr>
        <w:t>Cristian Alfredo Segura</w:t>
      </w:r>
      <w:r w:rsidR="006E3C70">
        <w:rPr>
          <w:rFonts w:asciiTheme="minorHAnsi" w:eastAsia="Times New Roman" w:hAnsiTheme="minorHAnsi" w:cstheme="minorHAnsi"/>
          <w:color w:val="000000"/>
        </w:rPr>
        <w:t xml:space="preserve"> </w:t>
      </w:r>
      <w:r w:rsidR="006E3C70" w:rsidRPr="006E3C70">
        <w:rPr>
          <w:rFonts w:asciiTheme="minorHAnsi" w:eastAsia="Times New Roman" w:hAnsiTheme="minorHAnsi" w:cstheme="minorHAnsi"/>
          <w:color w:val="000000"/>
        </w:rPr>
        <w:t>Cerda </w:t>
      </w:r>
    </w:p>
    <w:p w14:paraId="42966DD4" w14:textId="68578556" w:rsidR="00D5011C" w:rsidRDefault="00D5011C" w:rsidP="00D5011C">
      <w:pPr>
        <w:pStyle w:val="Textoindependiente"/>
        <w:ind w:left="262" w:right="239"/>
      </w:pPr>
      <w:r>
        <w:t xml:space="preserve">CVU: </w:t>
      </w:r>
      <w:r w:rsidR="006E3C70" w:rsidRPr="006E3C70">
        <w:rPr>
          <w:rFonts w:asciiTheme="minorHAnsi" w:eastAsia="Times New Roman" w:hAnsiTheme="minorHAnsi" w:cstheme="minorHAnsi"/>
          <w:color w:val="000000"/>
        </w:rPr>
        <w:t>737080</w:t>
      </w:r>
    </w:p>
    <w:p w14:paraId="2000348F" w14:textId="09B79725" w:rsidR="00D5011C" w:rsidRDefault="00D5011C" w:rsidP="00F10B8A">
      <w:pPr>
        <w:pStyle w:val="Textoindependiente"/>
        <w:ind w:left="262" w:right="239"/>
      </w:pPr>
      <w:r>
        <w:t xml:space="preserve">SNII: </w:t>
      </w:r>
      <w:r w:rsidR="006E3C70">
        <w:t>I</w:t>
      </w:r>
    </w:p>
    <w:p w14:paraId="42ED23EC" w14:textId="77777777" w:rsidR="00F10B8A" w:rsidRPr="00F10B8A" w:rsidRDefault="00F10B8A" w:rsidP="00F10B8A">
      <w:pPr>
        <w:pStyle w:val="Textoindependiente"/>
        <w:ind w:left="262" w:right="239"/>
        <w:rPr>
          <w:sz w:val="8"/>
          <w:szCs w:val="8"/>
        </w:rPr>
      </w:pPr>
    </w:p>
    <w:p w14:paraId="1E87E3A3" w14:textId="77777777" w:rsidR="00D5011C" w:rsidRDefault="00D5011C" w:rsidP="00D5011C">
      <w:pPr>
        <w:pStyle w:val="Textoindependiente"/>
        <w:ind w:left="262" w:right="239"/>
      </w:pPr>
      <w:r>
        <w:t>DATOS DE CONTACTO</w:t>
      </w:r>
    </w:p>
    <w:p w14:paraId="5E34A1F4" w14:textId="627570CD" w:rsidR="00D5011C" w:rsidRDefault="00D5011C" w:rsidP="00D5011C">
      <w:pPr>
        <w:pStyle w:val="Textoindependiente"/>
        <w:ind w:left="262" w:right="239"/>
      </w:pPr>
      <w:r>
        <w:t>Correo</w:t>
      </w:r>
      <w:r w:rsidR="00F75E53">
        <w:t xml:space="preserve"> institucional</w:t>
      </w:r>
      <w:r w:rsidR="00F10B8A">
        <w:t>:</w:t>
      </w:r>
      <w:r w:rsidR="006E3C70" w:rsidRPr="006E3C70">
        <w:t xml:space="preserve"> </w:t>
      </w:r>
      <w:r w:rsidR="006E3C70" w:rsidRPr="006E3C70">
        <w:t>csegura@ciatej.mx</w:t>
      </w:r>
    </w:p>
    <w:p w14:paraId="3C0FBBFB" w14:textId="1DF23516" w:rsidR="00F75E53" w:rsidRDefault="00F75E53" w:rsidP="00D5011C">
      <w:pPr>
        <w:pStyle w:val="Textoindependiente"/>
        <w:ind w:left="262" w:right="239"/>
      </w:pPr>
      <w:r>
        <w:t xml:space="preserve">Correo personal (opcional) </w:t>
      </w:r>
    </w:p>
    <w:p w14:paraId="24360142" w14:textId="6A19085C" w:rsidR="00D5011C" w:rsidRDefault="00D5011C" w:rsidP="00D5011C">
      <w:pPr>
        <w:pStyle w:val="Textoindependiente"/>
        <w:ind w:left="262" w:right="239"/>
      </w:pPr>
      <w:r>
        <w:t>Celular / Oficina</w:t>
      </w:r>
      <w:r w:rsidR="00F10B8A">
        <w:t>:</w:t>
      </w:r>
      <w:r w:rsidR="006E3C70">
        <w:t xml:space="preserve"> 33 33 45 52 00 </w:t>
      </w:r>
    </w:p>
    <w:p w14:paraId="46DAFEDE" w14:textId="3FD41E05" w:rsidR="00D5011C" w:rsidRDefault="00D5011C" w:rsidP="00D5011C">
      <w:pPr>
        <w:pStyle w:val="Textoindependiente"/>
        <w:ind w:left="262" w:right="239"/>
      </w:pPr>
      <w:r>
        <w:t>Adscripción</w:t>
      </w:r>
      <w:r w:rsidR="00F10B8A">
        <w:t>:</w:t>
      </w:r>
      <w:r w:rsidR="006E3C70">
        <w:t xml:space="preserve"> CIATEJ NORMALISTAS</w:t>
      </w:r>
    </w:p>
    <w:p w14:paraId="24FF9EC2" w14:textId="77777777" w:rsidR="00F10B8A" w:rsidRPr="00F10B8A" w:rsidRDefault="00F10B8A" w:rsidP="00F75E53">
      <w:pPr>
        <w:pStyle w:val="Textoindependiente"/>
        <w:jc w:val="both"/>
        <w:rPr>
          <w:sz w:val="8"/>
          <w:szCs w:val="8"/>
        </w:rPr>
      </w:pPr>
    </w:p>
    <w:p w14:paraId="7D7A2E0C" w14:textId="62092537" w:rsidR="000B3974" w:rsidRDefault="000B3974">
      <w:pPr>
        <w:pStyle w:val="Textoindependiente"/>
        <w:ind w:left="262"/>
        <w:jc w:val="both"/>
      </w:pPr>
    </w:p>
    <w:p w14:paraId="32314972" w14:textId="5B2C8AF6" w:rsidR="00F75E53" w:rsidRDefault="00F75E53">
      <w:pPr>
        <w:pStyle w:val="Textoindependiente"/>
        <w:ind w:left="262"/>
        <w:jc w:val="both"/>
      </w:pPr>
    </w:p>
    <w:p w14:paraId="400E7853" w14:textId="77777777" w:rsidR="006E3C70" w:rsidRPr="006E3C70" w:rsidRDefault="006E3C70" w:rsidP="006E3C70">
      <w:pPr>
        <w:rPr>
          <w:rFonts w:asciiTheme="minorHAnsi" w:eastAsia="Times New Roman" w:hAnsiTheme="minorHAnsi" w:cstheme="minorHAnsi"/>
          <w:color w:val="000000"/>
          <w:sz w:val="20"/>
          <w:szCs w:val="20"/>
          <w:lang w:val="es-MX"/>
        </w:rPr>
      </w:pPr>
      <w:r w:rsidRPr="006E3C70">
        <w:rPr>
          <w:rFonts w:asciiTheme="minorHAnsi" w:eastAsia="Times New Roman" w:hAnsiTheme="minorHAnsi" w:cstheme="minorHAnsi"/>
          <w:color w:val="000000"/>
          <w:sz w:val="20"/>
          <w:szCs w:val="20"/>
        </w:rPr>
        <w:t xml:space="preserve">El Dr. Cristian Alfredo Segura-Cerda es un investigador  especializado en vacunas e inmunología de la tuberculosis (TB). Doctor en Farmacología por la Universidad de Guadalajara, ha realizado estancias posdoctorales en el CIATEJ (Centro de Investigación y Asistencia en Tecnología y Diseño del Estado de Jalisco), el Instituto Nacional de Ciencias Médicas y Nutrición Salvador Zubirán, y fue becario de la Universidad de Oxford, Reino Unido. Su línea de investigación se centra en el diseño, desarrollo y evaluación de vacunas contra </w:t>
      </w:r>
      <w:r w:rsidRPr="006E3C70">
        <w:rPr>
          <w:rFonts w:asciiTheme="minorHAnsi" w:eastAsia="Times New Roman" w:hAnsiTheme="minorHAnsi" w:cstheme="minorHAnsi"/>
          <w:i/>
          <w:iCs/>
          <w:color w:val="000000"/>
          <w:sz w:val="20"/>
          <w:szCs w:val="20"/>
        </w:rPr>
        <w:t>Mycobacterium tuberculosis</w:t>
      </w:r>
      <w:r w:rsidRPr="006E3C70">
        <w:rPr>
          <w:rFonts w:asciiTheme="minorHAnsi" w:eastAsia="Times New Roman" w:hAnsiTheme="minorHAnsi" w:cstheme="minorHAnsi"/>
          <w:color w:val="000000"/>
          <w:sz w:val="20"/>
          <w:szCs w:val="20"/>
        </w:rPr>
        <w:t xml:space="preserve">, así como en la identificación de biomarcadores inmunológicos de protección frente a la infección. Además, impulsa estudios sobre inmunidad innata, vacunología traslacional y respuesta inmune en coinfección TB/VIH. El Dr. Segura-Cerda forma parte del Comité Regional de América Latina y el Caribe de VALIDATE, una red internacional liderada por la Universidad de Oxford que promueve la colaboración científica global para acelerar la creación de vacunas de nueva generación contra patógenos intracelulares como </w:t>
      </w:r>
      <w:r w:rsidRPr="006E3C70">
        <w:rPr>
          <w:rFonts w:asciiTheme="minorHAnsi" w:eastAsia="Times New Roman" w:hAnsiTheme="minorHAnsi" w:cstheme="minorHAnsi"/>
          <w:i/>
          <w:iCs/>
          <w:color w:val="000000"/>
          <w:sz w:val="20"/>
          <w:szCs w:val="20"/>
        </w:rPr>
        <w:t>Mycobacterium tuberculosis</w:t>
      </w:r>
      <w:r w:rsidRPr="006E3C70">
        <w:rPr>
          <w:rFonts w:asciiTheme="minorHAnsi" w:eastAsia="Times New Roman" w:hAnsiTheme="minorHAnsi" w:cstheme="minorHAnsi"/>
          <w:color w:val="000000"/>
          <w:sz w:val="20"/>
          <w:szCs w:val="20"/>
        </w:rPr>
        <w:t xml:space="preserve"> y </w:t>
      </w:r>
      <w:r w:rsidRPr="006E3C70">
        <w:rPr>
          <w:rFonts w:asciiTheme="minorHAnsi" w:eastAsia="Times New Roman" w:hAnsiTheme="minorHAnsi" w:cstheme="minorHAnsi"/>
          <w:i/>
          <w:iCs/>
          <w:color w:val="000000"/>
          <w:sz w:val="20"/>
          <w:szCs w:val="20"/>
        </w:rPr>
        <w:t>Leishmania</w:t>
      </w:r>
      <w:r w:rsidRPr="006E3C70">
        <w:rPr>
          <w:rFonts w:asciiTheme="minorHAnsi" w:eastAsia="Times New Roman" w:hAnsiTheme="minorHAnsi" w:cstheme="minorHAnsi"/>
          <w:color w:val="000000"/>
          <w:sz w:val="20"/>
          <w:szCs w:val="20"/>
        </w:rPr>
        <w:t>.</w:t>
      </w:r>
    </w:p>
    <w:p w14:paraId="062AE72A" w14:textId="77777777" w:rsidR="006E3C70" w:rsidRPr="006E3C70" w:rsidRDefault="006E3C70" w:rsidP="006E3C70">
      <w:pPr>
        <w:rPr>
          <w:rFonts w:asciiTheme="minorHAnsi" w:eastAsia="Times New Roman" w:hAnsiTheme="minorHAnsi" w:cstheme="minorHAnsi"/>
          <w:color w:val="000000"/>
          <w:sz w:val="20"/>
          <w:szCs w:val="20"/>
        </w:rPr>
      </w:pPr>
      <w:r w:rsidRPr="006E3C70">
        <w:rPr>
          <w:rFonts w:asciiTheme="minorHAnsi" w:eastAsia="Times New Roman" w:hAnsiTheme="minorHAnsi" w:cstheme="minorHAnsi"/>
          <w:color w:val="000000"/>
          <w:sz w:val="20"/>
          <w:szCs w:val="20"/>
        </w:rPr>
        <w:t>Actualmente, lidera programas estratégicos en México para fortalecer la bioseguridad, el uso ético de modelos animales en investigación preclínica y la formación de recursos humanos en vacunología, con especial énfasis en el Occidente de México. También desarrolla infraestructura científica y procesos para la evaluación de vacunas nacionales, contribuyendo al fortalecimiento del ecosistema biotecnológico y biomédico del país.</w:t>
      </w:r>
    </w:p>
    <w:p w14:paraId="36F2F606" w14:textId="77777777" w:rsidR="006E3C70" w:rsidRPr="006E3C70" w:rsidRDefault="006E3C70" w:rsidP="006E3C70">
      <w:pPr>
        <w:rPr>
          <w:rFonts w:asciiTheme="minorHAnsi" w:eastAsia="Times New Roman" w:hAnsiTheme="minorHAnsi" w:cstheme="minorHAnsi"/>
          <w:color w:val="000000"/>
          <w:sz w:val="20"/>
          <w:szCs w:val="20"/>
        </w:rPr>
      </w:pPr>
      <w:r w:rsidRPr="006E3C70">
        <w:rPr>
          <w:rFonts w:asciiTheme="minorHAnsi" w:eastAsia="Times New Roman" w:hAnsiTheme="minorHAnsi" w:cstheme="minorHAnsi"/>
          <w:color w:val="000000"/>
          <w:sz w:val="20"/>
          <w:szCs w:val="20"/>
        </w:rPr>
        <w:t>Ha sido galardonado con el Premio CANIFARMA 2022 y el Premio de la Juventud 2022, y es miembro del Sistema Nacional de Investigadoras e Investigadores (SNI Nivel I) en el área de Medicina y Salud.</w:t>
      </w:r>
    </w:p>
    <w:p w14:paraId="21D50DC3" w14:textId="77777777" w:rsidR="006E3C70" w:rsidRPr="006E3C70" w:rsidRDefault="006E3C70" w:rsidP="006E3C70">
      <w:pPr>
        <w:rPr>
          <w:rFonts w:asciiTheme="minorHAnsi" w:eastAsia="Times New Roman" w:hAnsiTheme="minorHAnsi" w:cstheme="minorHAnsi"/>
          <w:color w:val="000000"/>
          <w:sz w:val="20"/>
          <w:szCs w:val="20"/>
        </w:rPr>
      </w:pPr>
      <w:r w:rsidRPr="006E3C70">
        <w:rPr>
          <w:rFonts w:asciiTheme="minorHAnsi" w:eastAsia="Times New Roman" w:hAnsiTheme="minorHAnsi" w:cstheme="minorHAnsi"/>
          <w:color w:val="000000"/>
          <w:sz w:val="20"/>
          <w:szCs w:val="20"/>
        </w:rPr>
        <w:t xml:space="preserve">Además, impulsa proyectos de divulgación científica como </w:t>
      </w:r>
      <w:r w:rsidRPr="006E3C70">
        <w:rPr>
          <w:rFonts w:asciiTheme="minorHAnsi" w:eastAsia="Times New Roman" w:hAnsiTheme="minorHAnsi" w:cstheme="minorHAnsi"/>
          <w:i/>
          <w:iCs/>
          <w:color w:val="000000"/>
          <w:sz w:val="20"/>
          <w:szCs w:val="20"/>
        </w:rPr>
        <w:t>Vaccines Around the City</w:t>
      </w:r>
      <w:r w:rsidRPr="006E3C70">
        <w:rPr>
          <w:rFonts w:asciiTheme="minorHAnsi" w:eastAsia="Times New Roman" w:hAnsiTheme="minorHAnsi" w:cstheme="minorHAnsi"/>
          <w:color w:val="000000"/>
          <w:sz w:val="20"/>
          <w:szCs w:val="20"/>
        </w:rPr>
        <w:t xml:space="preserve"> y </w:t>
      </w:r>
      <w:r w:rsidRPr="006E3C70">
        <w:rPr>
          <w:rFonts w:asciiTheme="minorHAnsi" w:eastAsia="Times New Roman" w:hAnsiTheme="minorHAnsi" w:cstheme="minorHAnsi"/>
          <w:i/>
          <w:iCs/>
          <w:color w:val="000000"/>
          <w:sz w:val="20"/>
          <w:szCs w:val="20"/>
        </w:rPr>
        <w:t>Eureka: Antibióticos y Vacunas</w:t>
      </w:r>
      <w:r w:rsidRPr="006E3C70">
        <w:rPr>
          <w:rFonts w:asciiTheme="minorHAnsi" w:eastAsia="Times New Roman" w:hAnsiTheme="minorHAnsi" w:cstheme="minorHAnsi"/>
          <w:color w:val="000000"/>
          <w:sz w:val="20"/>
          <w:szCs w:val="20"/>
        </w:rPr>
        <w:t>, iniciativas de comunicación pública de la ciencia orientadas a fomentar la cultura científica, la educación en salud y la apropiación social del conocimiento sobre vacunas.</w:t>
      </w:r>
    </w:p>
    <w:p w14:paraId="53457DB1" w14:textId="77777777" w:rsidR="000B3974" w:rsidRPr="006E3C70" w:rsidRDefault="000B3974">
      <w:pPr>
        <w:pStyle w:val="Textoindependiente"/>
        <w:rPr>
          <w:rFonts w:asciiTheme="minorHAnsi" w:hAnsiTheme="minorHAnsi" w:cstheme="minorHAnsi"/>
        </w:rPr>
      </w:pPr>
    </w:p>
    <w:p w14:paraId="2BF3C88B" w14:textId="77777777" w:rsidR="000B3974" w:rsidRDefault="000B3974">
      <w:pPr>
        <w:pStyle w:val="Textoindependiente"/>
      </w:pPr>
    </w:p>
    <w:p w14:paraId="42613CC9" w14:textId="77777777" w:rsidR="000B3974" w:rsidRDefault="000B3974">
      <w:pPr>
        <w:pStyle w:val="Textoindependiente"/>
      </w:pPr>
    </w:p>
    <w:p w14:paraId="2765BF04" w14:textId="77777777" w:rsidR="000B3974" w:rsidRDefault="000B3974">
      <w:pPr>
        <w:pStyle w:val="Textoindependiente"/>
      </w:pPr>
    </w:p>
    <w:p w14:paraId="055DC7AF" w14:textId="77777777" w:rsidR="000B3974" w:rsidRDefault="000B3974">
      <w:pPr>
        <w:pStyle w:val="Textoindependiente"/>
        <w:spacing w:before="119"/>
      </w:pPr>
    </w:p>
    <w:p w14:paraId="79C24622" w14:textId="77777777" w:rsidR="000B3974" w:rsidRDefault="000B3974">
      <w:pPr>
        <w:pStyle w:val="Textoindependiente"/>
        <w:rPr>
          <w:i/>
          <w:sz w:val="13"/>
        </w:rPr>
      </w:pPr>
    </w:p>
    <w:p w14:paraId="2D098415" w14:textId="77777777" w:rsidR="000B3974" w:rsidRDefault="000B3974">
      <w:pPr>
        <w:pStyle w:val="Textoindependiente"/>
        <w:rPr>
          <w:i/>
          <w:sz w:val="13"/>
        </w:rPr>
      </w:pPr>
    </w:p>
    <w:p w14:paraId="611CEBAC" w14:textId="77777777" w:rsidR="000B3974" w:rsidRDefault="000B3974">
      <w:pPr>
        <w:pStyle w:val="Textoindependiente"/>
        <w:rPr>
          <w:i/>
          <w:sz w:val="13"/>
        </w:rPr>
      </w:pPr>
    </w:p>
    <w:p w14:paraId="2D8A21B8" w14:textId="77777777" w:rsidR="000B3974" w:rsidRDefault="000B3974">
      <w:pPr>
        <w:pStyle w:val="Textoindependiente"/>
        <w:rPr>
          <w:i/>
          <w:sz w:val="13"/>
        </w:rPr>
      </w:pPr>
    </w:p>
    <w:p w14:paraId="273C4977" w14:textId="77777777" w:rsidR="000B3974" w:rsidRDefault="000B3974">
      <w:pPr>
        <w:pStyle w:val="Textoindependiente"/>
        <w:rPr>
          <w:i/>
          <w:sz w:val="13"/>
        </w:rPr>
      </w:pPr>
    </w:p>
    <w:p w14:paraId="4EDB27DB" w14:textId="77777777" w:rsidR="000B3974" w:rsidRDefault="000B3974">
      <w:pPr>
        <w:pStyle w:val="Textoindependiente"/>
        <w:rPr>
          <w:i/>
          <w:sz w:val="13"/>
        </w:rPr>
      </w:pPr>
    </w:p>
    <w:p w14:paraId="4894DD4A" w14:textId="77777777" w:rsidR="000B3974" w:rsidRDefault="000B3974">
      <w:pPr>
        <w:pStyle w:val="Textoindependiente"/>
        <w:rPr>
          <w:i/>
          <w:sz w:val="13"/>
        </w:rPr>
      </w:pPr>
    </w:p>
    <w:p w14:paraId="11FA4CD5" w14:textId="77777777" w:rsidR="000B3974" w:rsidRDefault="000B3974">
      <w:pPr>
        <w:pStyle w:val="Textoindependiente"/>
        <w:rPr>
          <w:i/>
          <w:sz w:val="13"/>
        </w:rPr>
      </w:pPr>
    </w:p>
    <w:p w14:paraId="4A623EE7" w14:textId="77777777" w:rsidR="000B3974" w:rsidRDefault="000B3974">
      <w:pPr>
        <w:pStyle w:val="Textoindependiente"/>
        <w:rPr>
          <w:i/>
          <w:sz w:val="13"/>
        </w:rPr>
      </w:pPr>
    </w:p>
    <w:p w14:paraId="3613EE3F" w14:textId="77777777" w:rsidR="000B3974" w:rsidRDefault="000B3974">
      <w:pPr>
        <w:pStyle w:val="Textoindependiente"/>
        <w:rPr>
          <w:i/>
          <w:sz w:val="13"/>
        </w:rPr>
      </w:pPr>
    </w:p>
    <w:p w14:paraId="35A7C7EB" w14:textId="77777777" w:rsidR="000B3974" w:rsidRDefault="000B3974">
      <w:pPr>
        <w:pStyle w:val="Textoindependiente"/>
        <w:rPr>
          <w:i/>
          <w:sz w:val="13"/>
        </w:rPr>
      </w:pPr>
    </w:p>
    <w:p w14:paraId="00AD64D5" w14:textId="77777777" w:rsidR="000B3974" w:rsidRDefault="000B3974">
      <w:pPr>
        <w:pStyle w:val="Textoindependiente"/>
        <w:rPr>
          <w:i/>
          <w:sz w:val="13"/>
        </w:rPr>
      </w:pPr>
    </w:p>
    <w:p w14:paraId="1701E66B" w14:textId="77777777" w:rsidR="000B3974" w:rsidRDefault="000B3974">
      <w:pPr>
        <w:pStyle w:val="Textoindependiente"/>
        <w:rPr>
          <w:i/>
          <w:sz w:val="13"/>
        </w:rPr>
      </w:pP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344D32"/>
    <w:rsid w:val="003468A4"/>
    <w:rsid w:val="006E3C70"/>
    <w:rsid w:val="00796A4F"/>
    <w:rsid w:val="00A64047"/>
    <w:rsid w:val="00B91209"/>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957030205">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Mayra Patricia Santana Pérez</cp:lastModifiedBy>
  <cp:revision>5</cp:revision>
  <dcterms:created xsi:type="dcterms:W3CDTF">2025-11-03T19:02:00Z</dcterms:created>
  <dcterms:modified xsi:type="dcterms:W3CDTF">2025-11-06T17:22:00Z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